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CD60FB" w:rsidRPr="002D289F" w:rsidRDefault="00CD60FB" w:rsidP="00CD60FB">
      <w:pPr>
        <w:pStyle w:val="Heading1"/>
        <w:ind w:left="-100" w:hanging="1"/>
        <w:jc w:val="left"/>
        <w:rPr>
          <w:rFonts w:ascii="David" w:hAnsi="David"/>
          <w:b/>
          <w:bCs/>
          <w:sz w:val="24"/>
          <w:rtl/>
        </w:rPr>
      </w:pPr>
      <w:bookmarkStart w:id="0" w:name="_GoBack"/>
      <w:bookmarkEnd w:id="0"/>
      <w:r w:rsidRPr="002D289F">
        <w:rPr>
          <w:rFonts w:ascii="David" w:hAnsi="David" w:hint="cs"/>
          <w:b/>
          <w:bCs/>
          <w:sz w:val="24"/>
          <w:rtl/>
        </w:rPr>
        <w:t>מסמך ישים</w:t>
      </w:r>
      <w:r>
        <w:rPr>
          <w:rFonts w:ascii="David" w:hAnsi="David" w:hint="cs"/>
          <w:b/>
          <w:bCs/>
          <w:sz w:val="24"/>
          <w:rtl/>
        </w:rPr>
        <w:t xml:space="preserve"> מס' 3.3.5</w:t>
      </w:r>
    </w:p>
    <w:p w:rsidR="00CD60FB" w:rsidRPr="006D4966" w:rsidRDefault="00CD60FB" w:rsidP="00CD60FB">
      <w:pPr>
        <w:spacing w:line="360" w:lineRule="auto"/>
        <w:ind w:left="608" w:hanging="709"/>
        <w:jc w:val="center"/>
        <w:rPr>
          <w:rFonts w:ascii="David" w:hAnsi="David" w:cs="David"/>
          <w:b/>
          <w:bCs/>
          <w:sz w:val="32"/>
          <w:szCs w:val="32"/>
          <w:u w:val="single"/>
          <w:rtl/>
        </w:rPr>
      </w:pPr>
      <w:r>
        <w:rPr>
          <w:rFonts w:ascii="David" w:hAnsi="David" w:cs="David" w:hint="cs"/>
          <w:b/>
          <w:bCs/>
          <w:sz w:val="32"/>
          <w:szCs w:val="32"/>
          <w:u w:val="single"/>
          <w:rtl/>
        </w:rPr>
        <w:t>סיכום תיק ואישור סיום הליך הביצוע</w:t>
      </w:r>
    </w:p>
    <w:p w:rsidR="00CD60FB" w:rsidRPr="00704DD5" w:rsidRDefault="00CD60FB" w:rsidP="00CD60FB">
      <w:pPr>
        <w:spacing w:line="360" w:lineRule="auto"/>
        <w:ind w:left="-100" w:hanging="1"/>
        <w:jc w:val="both"/>
        <w:rPr>
          <w:rFonts w:ascii="David" w:hAnsi="David" w:cs="David"/>
          <w:b/>
          <w:bCs/>
          <w:u w:val="single"/>
          <w:rtl/>
        </w:rPr>
      </w:pPr>
      <w:r w:rsidRPr="00704DD5">
        <w:rPr>
          <w:rFonts w:ascii="David" w:hAnsi="David" w:cs="David" w:hint="cs"/>
          <w:b/>
          <w:bCs/>
          <w:u w:val="single"/>
          <w:rtl/>
        </w:rPr>
        <w:t>רקע עובדתי</w:t>
      </w:r>
      <w:r w:rsidRPr="00704DD5">
        <w:rPr>
          <w:rFonts w:ascii="David" w:hAnsi="David" w:cs="David" w:hint="cs"/>
          <w:b/>
          <w:bCs/>
          <w:rtl/>
        </w:rPr>
        <w:t>:</w:t>
      </w:r>
    </w:p>
    <w:p w:rsidR="00CD60FB" w:rsidRDefault="00CD60FB" w:rsidP="00CD60FB">
      <w:pPr>
        <w:spacing w:line="360" w:lineRule="auto"/>
        <w:ind w:left="-100" w:hanging="1"/>
        <w:jc w:val="both"/>
        <w:rPr>
          <w:rFonts w:ascii="David" w:hAnsi="David" w:cs="David"/>
          <w:rtl/>
        </w:rPr>
      </w:pPr>
      <w:r>
        <w:rPr>
          <w:rFonts w:ascii="David" w:hAnsi="David" w:cs="David" w:hint="cs"/>
          <w:rtl/>
        </w:rPr>
        <w:t>מבנה______________________________</w:t>
      </w:r>
    </w:p>
    <w:p w:rsidR="00CD60FB" w:rsidRDefault="00CD60FB" w:rsidP="00CD60FB">
      <w:pPr>
        <w:spacing w:line="360" w:lineRule="auto"/>
        <w:ind w:left="-100" w:hanging="1"/>
        <w:jc w:val="both"/>
        <w:rPr>
          <w:rFonts w:ascii="David" w:hAnsi="David" w:cs="David"/>
          <w:rtl/>
        </w:rPr>
      </w:pPr>
      <w:r>
        <w:rPr>
          <w:rFonts w:ascii="David" w:hAnsi="David" w:cs="David" w:hint="cs"/>
          <w:rtl/>
        </w:rPr>
        <w:t>מיקום_____________________________</w:t>
      </w:r>
    </w:p>
    <w:p w:rsidR="00CD60FB" w:rsidRDefault="00CD60FB" w:rsidP="00CD60FB">
      <w:pPr>
        <w:spacing w:line="360" w:lineRule="auto"/>
        <w:ind w:left="-100" w:hanging="1"/>
        <w:jc w:val="both"/>
        <w:rPr>
          <w:rFonts w:ascii="David" w:hAnsi="David" w:cs="David"/>
          <w:rtl/>
        </w:rPr>
      </w:pPr>
      <w:r>
        <w:rPr>
          <w:rFonts w:ascii="David" w:hAnsi="David" w:cs="David" w:hint="cs"/>
          <w:rtl/>
        </w:rPr>
        <w:t>העבירה____________________________</w:t>
      </w:r>
    </w:p>
    <w:p w:rsidR="00CD60FB" w:rsidRDefault="00CD60FB" w:rsidP="00CD60FB">
      <w:pPr>
        <w:spacing w:line="360" w:lineRule="auto"/>
        <w:ind w:left="-100" w:hanging="1"/>
        <w:jc w:val="both"/>
        <w:rPr>
          <w:rFonts w:ascii="David" w:hAnsi="David" w:cs="David"/>
          <w:rtl/>
        </w:rPr>
      </w:pPr>
      <w:r>
        <w:rPr>
          <w:rFonts w:ascii="David" w:hAnsi="David" w:cs="David" w:hint="cs"/>
          <w:rtl/>
        </w:rPr>
        <w:t>מצב תכנוני_________________________</w:t>
      </w:r>
    </w:p>
    <w:p w:rsidR="00CD60FB" w:rsidRDefault="00CD60FB" w:rsidP="00CD60FB">
      <w:pPr>
        <w:spacing w:line="360" w:lineRule="auto"/>
        <w:ind w:left="-100" w:hanging="1"/>
        <w:jc w:val="both"/>
        <w:rPr>
          <w:rFonts w:ascii="David" w:hAnsi="David" w:cs="David"/>
          <w:rtl/>
        </w:rPr>
      </w:pPr>
    </w:p>
    <w:p w:rsidR="00CD60FB" w:rsidRPr="00704DD5" w:rsidRDefault="00CD60FB" w:rsidP="00CD60FB">
      <w:pPr>
        <w:spacing w:line="360" w:lineRule="auto"/>
        <w:ind w:left="-100" w:hanging="1"/>
        <w:jc w:val="both"/>
        <w:rPr>
          <w:rFonts w:ascii="David" w:hAnsi="David" w:cs="David"/>
          <w:b/>
          <w:bCs/>
          <w:u w:val="single"/>
          <w:rtl/>
        </w:rPr>
      </w:pPr>
      <w:r w:rsidRPr="00704DD5">
        <w:rPr>
          <w:rFonts w:ascii="David" w:hAnsi="David" w:cs="David" w:hint="cs"/>
          <w:b/>
          <w:bCs/>
          <w:u w:val="single"/>
          <w:rtl/>
        </w:rPr>
        <w:t>השתלשלות אירועים</w:t>
      </w:r>
      <w:r w:rsidRPr="00704DD5">
        <w:rPr>
          <w:rFonts w:ascii="David" w:hAnsi="David" w:cs="David" w:hint="cs"/>
          <w:b/>
          <w:bCs/>
          <w:rtl/>
        </w:rPr>
        <w:t>:</w:t>
      </w:r>
    </w:p>
    <w:p w:rsidR="00CD60FB" w:rsidRDefault="00CD60FB" w:rsidP="00CD60FB">
      <w:pPr>
        <w:spacing w:line="360" w:lineRule="auto"/>
        <w:ind w:left="-100" w:hanging="1"/>
        <w:jc w:val="both"/>
        <w:rPr>
          <w:rFonts w:ascii="David" w:hAnsi="David" w:cs="David"/>
          <w:rtl/>
        </w:rPr>
      </w:pPr>
      <w:r>
        <w:rPr>
          <w:rFonts w:ascii="David" w:hAnsi="David" w:cs="David" w:hint="cs"/>
          <w:rtl/>
        </w:rPr>
        <w:t>מאיתור ועד ביצוע</w:t>
      </w:r>
    </w:p>
    <w:p w:rsidR="00CD60FB" w:rsidRDefault="00CD60FB" w:rsidP="00CD60FB">
      <w:pPr>
        <w:spacing w:line="360" w:lineRule="auto"/>
        <w:ind w:left="-100" w:hanging="1"/>
        <w:jc w:val="both"/>
        <w:rPr>
          <w:rFonts w:ascii="David" w:hAnsi="David" w:cs="David"/>
          <w:rtl/>
        </w:rPr>
      </w:pPr>
      <w:r>
        <w:rPr>
          <w:rFonts w:ascii="David" w:hAnsi="David" w:cs="David" w:hint="cs"/>
          <w:rtl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CD60FB" w:rsidRDefault="00CD60FB" w:rsidP="00CD60FB">
      <w:pPr>
        <w:spacing w:line="360" w:lineRule="auto"/>
        <w:ind w:left="-100" w:hanging="1"/>
        <w:jc w:val="both"/>
        <w:rPr>
          <w:rFonts w:ascii="David" w:hAnsi="David" w:cs="David"/>
          <w:rtl/>
        </w:rPr>
      </w:pPr>
    </w:p>
    <w:p w:rsidR="00CD60FB" w:rsidRPr="00704DD5" w:rsidRDefault="00CD60FB" w:rsidP="00CD60FB">
      <w:pPr>
        <w:spacing w:line="360" w:lineRule="auto"/>
        <w:ind w:left="-100" w:hanging="1"/>
        <w:jc w:val="both"/>
        <w:rPr>
          <w:rFonts w:ascii="David" w:hAnsi="David" w:cs="David"/>
          <w:b/>
          <w:bCs/>
          <w:u w:val="single"/>
          <w:rtl/>
        </w:rPr>
      </w:pPr>
      <w:r w:rsidRPr="00704DD5">
        <w:rPr>
          <w:rFonts w:ascii="David" w:hAnsi="David" w:cs="David" w:hint="cs"/>
          <w:b/>
          <w:bCs/>
          <w:u w:val="single"/>
          <w:rtl/>
        </w:rPr>
        <w:t>התייחסות למדיניות אכיפה</w:t>
      </w:r>
      <w:r w:rsidRPr="00704DD5">
        <w:rPr>
          <w:rFonts w:ascii="David" w:hAnsi="David" w:cs="David" w:hint="cs"/>
          <w:b/>
          <w:bCs/>
          <w:rtl/>
        </w:rPr>
        <w:t>:</w:t>
      </w:r>
    </w:p>
    <w:p w:rsidR="00CD60FB" w:rsidRDefault="00CD60FB" w:rsidP="00CD60FB">
      <w:pPr>
        <w:spacing w:line="360" w:lineRule="auto"/>
        <w:ind w:left="-100" w:hanging="1"/>
        <w:jc w:val="both"/>
        <w:rPr>
          <w:rFonts w:ascii="David" w:hAnsi="David" w:cs="David"/>
          <w:rtl/>
        </w:rPr>
      </w:pPr>
      <w:r>
        <w:rPr>
          <w:rFonts w:ascii="David" w:hAnsi="David" w:cs="David" w:hint="cs"/>
          <w:rtl/>
        </w:rPr>
        <w:t>(מדוע התקבלה החלטה על אכיפה במקום זה)</w:t>
      </w:r>
    </w:p>
    <w:p w:rsidR="00CD60FB" w:rsidRDefault="00CD60FB" w:rsidP="00CD60FB">
      <w:pPr>
        <w:spacing w:line="360" w:lineRule="auto"/>
        <w:ind w:left="-100" w:hanging="1"/>
        <w:jc w:val="both"/>
        <w:rPr>
          <w:rFonts w:ascii="David" w:hAnsi="David" w:cs="David"/>
          <w:rtl/>
        </w:rPr>
      </w:pPr>
      <w:r>
        <w:rPr>
          <w:rFonts w:ascii="David" w:hAnsi="David" w:cs="David" w:hint="cs"/>
          <w:rtl/>
        </w:rPr>
        <w:t>______________________________________________________________________________________________________________________________________________</w:t>
      </w:r>
    </w:p>
    <w:p w:rsidR="00CD60FB" w:rsidRDefault="00CD60FB" w:rsidP="00CD60FB">
      <w:pPr>
        <w:spacing w:line="360" w:lineRule="auto"/>
        <w:ind w:left="-100" w:hanging="1"/>
        <w:jc w:val="both"/>
        <w:rPr>
          <w:rFonts w:ascii="David" w:hAnsi="David" w:cs="David"/>
          <w:rtl/>
        </w:rPr>
      </w:pPr>
    </w:p>
    <w:p w:rsidR="00CD60FB" w:rsidRPr="0040084D" w:rsidRDefault="00CD60FB" w:rsidP="00CD60FB">
      <w:pPr>
        <w:spacing w:line="360" w:lineRule="auto"/>
        <w:ind w:left="-100" w:hanging="1"/>
        <w:jc w:val="both"/>
        <w:rPr>
          <w:rFonts w:ascii="David" w:hAnsi="David" w:cs="David"/>
          <w:b/>
          <w:bCs/>
          <w:u w:val="single"/>
          <w:rtl/>
        </w:rPr>
      </w:pPr>
      <w:r w:rsidRPr="0040084D">
        <w:rPr>
          <w:rFonts w:ascii="David" w:hAnsi="David" w:cs="David" w:hint="cs"/>
          <w:b/>
          <w:bCs/>
          <w:u w:val="single"/>
          <w:rtl/>
        </w:rPr>
        <w:t>דפית סיכום</w:t>
      </w:r>
      <w:r w:rsidRPr="0040084D">
        <w:rPr>
          <w:rFonts w:ascii="David" w:hAnsi="David" w:cs="David" w:hint="cs"/>
          <w:b/>
          <w:bCs/>
          <w:rtl/>
        </w:rPr>
        <w:t>:</w:t>
      </w:r>
    </w:p>
    <w:p w:rsidR="00CD60FB" w:rsidRPr="0040084D" w:rsidRDefault="00CD60FB" w:rsidP="00CD60FB">
      <w:pPr>
        <w:spacing w:line="360" w:lineRule="auto"/>
        <w:ind w:left="-100" w:hanging="1"/>
        <w:jc w:val="both"/>
        <w:rPr>
          <w:rFonts w:ascii="David" w:hAnsi="David" w:cs="David"/>
          <w:rtl/>
        </w:rPr>
      </w:pPr>
      <w:r>
        <w:rPr>
          <w:rFonts w:ascii="David" w:hAnsi="David" w:cs="David" w:hint="cs"/>
          <w:rtl/>
        </w:rPr>
        <w:t>צירוף דפית עדכנית</w:t>
      </w:r>
      <w:r w:rsidRPr="0040084D">
        <w:rPr>
          <w:rFonts w:ascii="David" w:hAnsi="David" w:cs="David" w:hint="cs"/>
          <w:rtl/>
        </w:rPr>
        <w:t xml:space="preserve"> </w:t>
      </w:r>
      <w:r w:rsidRPr="0040084D">
        <w:rPr>
          <w:rFonts w:ascii="David" w:hAnsi="David" w:cs="David"/>
          <w:rtl/>
        </w:rPr>
        <w:t>–</w:t>
      </w:r>
      <w:r w:rsidRPr="0040084D">
        <w:rPr>
          <w:rFonts w:ascii="David" w:hAnsi="David" w:cs="David" w:hint="cs"/>
          <w:rtl/>
        </w:rPr>
        <w:t xml:space="preserve"> "לפני" ו-"אחרי".</w:t>
      </w:r>
    </w:p>
    <w:p w:rsidR="00CD60FB" w:rsidRDefault="00CD60FB" w:rsidP="00CD60FB">
      <w:pPr>
        <w:spacing w:line="360" w:lineRule="auto"/>
        <w:ind w:left="-100" w:hanging="1"/>
        <w:jc w:val="both"/>
        <w:rPr>
          <w:rFonts w:ascii="David" w:hAnsi="David" w:cs="David"/>
          <w:rtl/>
        </w:rPr>
      </w:pPr>
    </w:p>
    <w:p w:rsidR="00CD60FB" w:rsidRPr="00704DD5" w:rsidRDefault="00CD60FB" w:rsidP="00CD60FB">
      <w:pPr>
        <w:spacing w:line="360" w:lineRule="auto"/>
        <w:ind w:left="-100" w:hanging="1"/>
        <w:jc w:val="both"/>
        <w:rPr>
          <w:rFonts w:ascii="David" w:hAnsi="David" w:cs="David"/>
          <w:b/>
          <w:bCs/>
          <w:u w:val="single"/>
          <w:rtl/>
        </w:rPr>
      </w:pPr>
      <w:r w:rsidRPr="00704DD5">
        <w:rPr>
          <w:rFonts w:ascii="David" w:hAnsi="David" w:cs="David" w:hint="cs"/>
          <w:b/>
          <w:bCs/>
          <w:u w:val="single"/>
          <w:rtl/>
        </w:rPr>
        <w:t>סיכום מנהל</w:t>
      </w:r>
      <w:r w:rsidRPr="00704DD5">
        <w:rPr>
          <w:rFonts w:ascii="David" w:hAnsi="David" w:cs="David" w:hint="cs"/>
          <w:b/>
          <w:bCs/>
          <w:rtl/>
        </w:rPr>
        <w:t>:</w:t>
      </w:r>
    </w:p>
    <w:p w:rsidR="00CD60FB" w:rsidRDefault="00CD60FB" w:rsidP="00CD60FB">
      <w:pPr>
        <w:spacing w:line="360" w:lineRule="auto"/>
        <w:ind w:left="-100" w:hanging="1"/>
        <w:jc w:val="both"/>
        <w:rPr>
          <w:rFonts w:ascii="David" w:hAnsi="David" w:cs="David"/>
          <w:rtl/>
        </w:rPr>
      </w:pPr>
      <w:r>
        <w:rPr>
          <w:rFonts w:ascii="David" w:hAnsi="David" w:cs="David" w:hint="cs"/>
          <w:rtl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CD60FB" w:rsidRDefault="00CD60FB" w:rsidP="00CD60FB">
      <w:pPr>
        <w:spacing w:line="360" w:lineRule="auto"/>
        <w:ind w:left="-100" w:hanging="1"/>
        <w:jc w:val="both"/>
        <w:rPr>
          <w:rFonts w:ascii="Tahoma" w:hAnsi="Tahoma" w:cs="David"/>
          <w:b/>
          <w:bCs/>
          <w:sz w:val="22"/>
          <w:szCs w:val="22"/>
          <w:rtl/>
        </w:rPr>
      </w:pPr>
    </w:p>
    <w:p w:rsidR="00CD60FB" w:rsidRPr="009A011B" w:rsidRDefault="00CD60FB" w:rsidP="00CD60FB">
      <w:pPr>
        <w:spacing w:line="360" w:lineRule="auto"/>
        <w:ind w:left="-100" w:hanging="1"/>
        <w:jc w:val="both"/>
        <w:rPr>
          <w:rFonts w:ascii="David" w:hAnsi="David" w:cs="David"/>
          <w:rtl/>
        </w:rPr>
      </w:pPr>
      <w:r w:rsidRPr="00684D8C">
        <w:rPr>
          <w:rFonts w:ascii="Tahoma" w:hAnsi="Tahoma" w:cs="David" w:hint="cs"/>
          <w:b/>
          <w:bCs/>
          <w:sz w:val="22"/>
          <w:szCs w:val="22"/>
          <w:rtl/>
        </w:rPr>
        <w:t xml:space="preserve">מס' תיק </w:t>
      </w:r>
      <w:r>
        <w:rPr>
          <w:rFonts w:ascii="Tahoma" w:hAnsi="Tahoma" w:cs="David" w:hint="cs"/>
          <w:b/>
          <w:bCs/>
          <w:sz w:val="22"/>
          <w:szCs w:val="22"/>
          <w:rtl/>
        </w:rPr>
        <w:t>בוועדה המקומית</w:t>
      </w:r>
      <w:r w:rsidRPr="00684D8C">
        <w:rPr>
          <w:rFonts w:ascii="Tahoma" w:hAnsi="Tahoma" w:cs="David" w:hint="cs"/>
          <w:b/>
          <w:bCs/>
          <w:sz w:val="22"/>
          <w:szCs w:val="22"/>
          <w:rtl/>
        </w:rPr>
        <w:t>: מ</w:t>
      </w:r>
      <w:r>
        <w:rPr>
          <w:rFonts w:ascii="Tahoma" w:hAnsi="Tahoma" w:cs="David" w:hint="cs"/>
          <w:b/>
          <w:bCs/>
          <w:sz w:val="22"/>
          <w:szCs w:val="22"/>
          <w:rtl/>
        </w:rPr>
        <w:t xml:space="preserve">נהלי (הריסה) </w:t>
      </w:r>
      <w:r>
        <w:rPr>
          <w:rFonts w:ascii="Tahoma" w:hAnsi="Tahoma" w:cs="David"/>
          <w:b/>
          <w:bCs/>
          <w:sz w:val="22"/>
          <w:szCs w:val="22"/>
        </w:rPr>
        <w:t xml:space="preserve">XXX </w:t>
      </w:r>
      <w:r>
        <w:rPr>
          <w:rFonts w:ascii="Tahoma" w:hAnsi="Tahoma" w:cs="David" w:hint="cs"/>
          <w:b/>
          <w:bCs/>
          <w:sz w:val="22"/>
          <w:szCs w:val="22"/>
          <w:rtl/>
        </w:rPr>
        <w:t>/2017</w:t>
      </w:r>
      <w:r w:rsidRPr="00684D8C">
        <w:rPr>
          <w:rFonts w:ascii="Tahoma" w:hAnsi="Tahoma" w:cs="David" w:hint="cs"/>
          <w:b/>
          <w:bCs/>
          <w:sz w:val="20"/>
          <w:szCs w:val="20"/>
          <w:rtl/>
        </w:rPr>
        <w:t xml:space="preserve">             </w:t>
      </w:r>
      <w:r w:rsidRPr="00684D8C">
        <w:rPr>
          <w:rFonts w:ascii="Tahoma" w:hAnsi="Tahoma" w:cs="David" w:hint="cs"/>
          <w:b/>
          <w:bCs/>
          <w:rtl/>
        </w:rPr>
        <w:t xml:space="preserve">  </w:t>
      </w:r>
      <w:r w:rsidRPr="00684D8C">
        <w:rPr>
          <w:rFonts w:ascii="Tahoma" w:hAnsi="Tahoma" w:cs="David"/>
          <w:b/>
          <w:bCs/>
          <w:rtl/>
        </w:rPr>
        <w:tab/>
      </w:r>
    </w:p>
    <w:p w:rsidR="00CD60FB" w:rsidRDefault="00CD60FB" w:rsidP="00CD60FB">
      <w:pPr>
        <w:ind w:left="608" w:hanging="709"/>
        <w:jc w:val="both"/>
        <w:rPr>
          <w:rFonts w:ascii="David" w:hAnsi="David" w:cs="David"/>
          <w:b/>
          <w:bCs/>
          <w:highlight w:val="yellow"/>
          <w:u w:val="single"/>
          <w:rtl/>
        </w:rPr>
      </w:pPr>
    </w:p>
    <w:p w:rsidR="00CD60FB" w:rsidRDefault="00CD60FB" w:rsidP="00CD60FB">
      <w:pPr>
        <w:ind w:left="608" w:hanging="709"/>
        <w:jc w:val="both"/>
        <w:rPr>
          <w:rFonts w:ascii="David" w:hAnsi="David" w:cs="David"/>
          <w:b/>
          <w:bCs/>
          <w:highlight w:val="yellow"/>
          <w:u w:val="single"/>
          <w:rtl/>
        </w:rPr>
      </w:pPr>
    </w:p>
    <w:p w:rsidR="00CD60FB" w:rsidRDefault="00CD60FB" w:rsidP="00CD60FB">
      <w:pPr>
        <w:ind w:left="608" w:hanging="709"/>
        <w:jc w:val="both"/>
        <w:rPr>
          <w:rFonts w:ascii="David" w:hAnsi="David" w:cs="David"/>
          <w:b/>
          <w:bCs/>
          <w:highlight w:val="yellow"/>
          <w:u w:val="single"/>
          <w:rtl/>
        </w:rPr>
      </w:pPr>
    </w:p>
    <w:p w:rsidR="00931355" w:rsidRDefault="00931355"/>
    <w:sectPr w:rsidR="00931355" w:rsidSect="003D39B6">
      <w:headerReference w:type="default" r:id="rId7"/>
      <w:pgSz w:w="12240" w:h="15840"/>
      <w:pgMar w:top="1440" w:right="1350" w:bottom="1170" w:left="1440" w:header="45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232295" w:rsidRDefault="00232295" w:rsidP="00CD60FB">
      <w:r>
        <w:separator/>
      </w:r>
    </w:p>
  </w:endnote>
  <w:endnote w:type="continuationSeparator" w:id="0">
    <w:p w:rsidR="00232295" w:rsidRDefault="00232295" w:rsidP="00CD60F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David">
    <w:panose1 w:val="020E0502060401010101"/>
    <w:charset w:val="00"/>
    <w:family w:val="swiss"/>
    <w:pitch w:val="variable"/>
    <w:sig w:usb0="00000803" w:usb1="00000000" w:usb2="00000000" w:usb3="00000000" w:csb0="0000002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232295" w:rsidRDefault="00232295" w:rsidP="00CD60FB">
      <w:r>
        <w:separator/>
      </w:r>
    </w:p>
  </w:footnote>
  <w:footnote w:type="continuationSeparator" w:id="0">
    <w:p w:rsidR="00232295" w:rsidRDefault="00232295" w:rsidP="00CD60F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W w:w="9655" w:type="dxa"/>
      <w:tblInd w:w="-318" w:type="dxa"/>
      <w:tblBorders>
        <w:top w:val="single" w:sz="18" w:space="0" w:color="auto"/>
        <w:left w:val="single" w:sz="18" w:space="0" w:color="auto"/>
        <w:bottom w:val="single" w:sz="18" w:space="0" w:color="auto"/>
        <w:right w:val="single" w:sz="18" w:space="0" w:color="auto"/>
        <w:insideH w:val="single" w:sz="6" w:space="0" w:color="auto"/>
        <w:insideV w:val="single" w:sz="6" w:space="0" w:color="auto"/>
      </w:tblBorders>
      <w:tblLayout w:type="fixed"/>
      <w:tblLook w:val="04A0" w:firstRow="1" w:lastRow="0" w:firstColumn="1" w:lastColumn="0" w:noHBand="0" w:noVBand="1"/>
    </w:tblPr>
    <w:tblGrid>
      <w:gridCol w:w="2275"/>
      <w:gridCol w:w="3330"/>
      <w:gridCol w:w="2005"/>
      <w:gridCol w:w="2045"/>
    </w:tblGrid>
    <w:tr w:rsidR="003D39B6" w:rsidTr="003D39B6">
      <w:trPr>
        <w:cantSplit/>
        <w:trHeight w:val="354"/>
      </w:trPr>
      <w:tc>
        <w:tcPr>
          <w:tcW w:w="2275" w:type="dxa"/>
          <w:vMerge w:val="restart"/>
          <w:tcBorders>
            <w:top w:val="single" w:sz="18" w:space="0" w:color="auto"/>
            <w:left w:val="single" w:sz="18" w:space="0" w:color="auto"/>
            <w:right w:val="single" w:sz="6" w:space="0" w:color="auto"/>
          </w:tcBorders>
          <w:vAlign w:val="center"/>
          <w:hideMark/>
        </w:tcPr>
        <w:p w:rsidR="003D39B6" w:rsidRDefault="003D39B6" w:rsidP="003D39B6">
          <w:pPr>
            <w:pStyle w:val="Header"/>
            <w:spacing w:before="60" w:line="360" w:lineRule="auto"/>
            <w:jc w:val="center"/>
            <w:rPr>
              <w:rFonts w:ascii="David" w:hAnsi="David" w:cs="David"/>
              <w:color w:val="44546A" w:themeColor="text2"/>
              <w:sz w:val="20"/>
              <w:szCs w:val="20"/>
              <w:highlight w:val="yellow"/>
              <w:lang w:eastAsia="en-US"/>
            </w:rPr>
          </w:pPr>
          <w:r w:rsidRPr="00C004EF">
            <w:rPr>
              <w:rFonts w:ascii="David" w:hAnsi="David" w:cs="David"/>
              <w:color w:val="323E4F" w:themeColor="text2" w:themeShade="BF"/>
              <w:sz w:val="20"/>
              <w:szCs w:val="20"/>
              <w:rtl/>
            </w:rPr>
            <w:t>סמל וועדה</w:t>
          </w:r>
        </w:p>
      </w:tc>
      <w:tc>
        <w:tcPr>
          <w:tcW w:w="3330" w:type="dxa"/>
          <w:tcBorders>
            <w:top w:val="single" w:sz="18" w:space="0" w:color="auto"/>
            <w:left w:val="single" w:sz="6" w:space="0" w:color="auto"/>
            <w:bottom w:val="single" w:sz="6" w:space="0" w:color="auto"/>
            <w:right w:val="single" w:sz="6" w:space="0" w:color="auto"/>
          </w:tcBorders>
          <w:shd w:val="clear" w:color="auto" w:fill="FFFFFF" w:themeFill="background1"/>
          <w:hideMark/>
        </w:tcPr>
        <w:p w:rsidR="003D39B6" w:rsidRDefault="003D39B6" w:rsidP="003D39B6">
          <w:pPr>
            <w:pStyle w:val="Header"/>
            <w:spacing w:before="60" w:line="360" w:lineRule="auto"/>
            <w:rPr>
              <w:rFonts w:ascii="David" w:hAnsi="David" w:cs="David"/>
              <w:color w:val="44546A" w:themeColor="text2"/>
              <w:sz w:val="20"/>
              <w:szCs w:val="20"/>
              <w:rtl/>
            </w:rPr>
          </w:pPr>
          <w:r>
            <w:rPr>
              <w:rFonts w:ascii="David" w:hAnsi="David" w:cs="David"/>
              <w:color w:val="44546A" w:themeColor="text2"/>
              <w:sz w:val="20"/>
              <w:szCs w:val="20"/>
              <w:rtl/>
              <w:lang w:eastAsia="en-US"/>
            </w:rPr>
            <w:t xml:space="preserve">שם הנחיה: </w:t>
          </w:r>
          <w:r>
            <w:rPr>
              <w:rFonts w:ascii="David" w:hAnsi="David" w:cs="David" w:hint="cs"/>
              <w:color w:val="44546A" w:themeColor="text2"/>
              <w:sz w:val="20"/>
              <w:szCs w:val="20"/>
              <w:rtl/>
              <w:lang w:eastAsia="en-US"/>
            </w:rPr>
            <w:t xml:space="preserve">3.3. - </w:t>
          </w:r>
          <w:r>
            <w:rPr>
              <w:rFonts w:ascii="David" w:hAnsi="David" w:cs="David"/>
              <w:color w:val="44546A" w:themeColor="text2"/>
              <w:sz w:val="20"/>
              <w:szCs w:val="20"/>
              <w:rtl/>
            </w:rPr>
            <w:t>צו הריסה מנהלי</w:t>
          </w:r>
        </w:p>
      </w:tc>
      <w:tc>
        <w:tcPr>
          <w:tcW w:w="2005" w:type="dxa"/>
          <w:vMerge w:val="restart"/>
          <w:tcBorders>
            <w:top w:val="single" w:sz="18" w:space="0" w:color="auto"/>
            <w:left w:val="single" w:sz="6" w:space="0" w:color="auto"/>
            <w:bottom w:val="single" w:sz="18" w:space="0" w:color="auto"/>
            <w:right w:val="single" w:sz="4" w:space="0" w:color="auto"/>
          </w:tcBorders>
          <w:shd w:val="clear" w:color="auto" w:fill="D9E2F3" w:themeFill="accent1" w:themeFillTint="33"/>
          <w:hideMark/>
        </w:tcPr>
        <w:p w:rsidR="003D39B6" w:rsidRPr="00C004EF" w:rsidRDefault="003D39B6" w:rsidP="003D39B6">
          <w:pPr>
            <w:pStyle w:val="Header"/>
            <w:spacing w:before="60" w:line="360" w:lineRule="auto"/>
            <w:rPr>
              <w:rFonts w:ascii="David" w:hAnsi="David" w:cs="David"/>
              <w:b/>
              <w:bCs/>
              <w:color w:val="323E4F" w:themeColor="text2" w:themeShade="BF"/>
              <w:sz w:val="20"/>
              <w:szCs w:val="20"/>
              <w:rtl/>
            </w:rPr>
          </w:pPr>
          <w:r w:rsidRPr="00C004EF">
            <w:rPr>
              <w:rFonts w:ascii="David" w:hAnsi="David" w:cs="David"/>
              <w:b/>
              <w:bCs/>
              <w:color w:val="323E4F" w:themeColor="text2" w:themeShade="BF"/>
              <w:rtl/>
              <w:lang w:eastAsia="en-US"/>
            </w:rPr>
            <w:t>וועדת תכנון ובניה</w:t>
          </w:r>
        </w:p>
        <w:p w:rsidR="003D39B6" w:rsidRDefault="003D39B6" w:rsidP="003D39B6">
          <w:pPr>
            <w:pStyle w:val="Header"/>
            <w:spacing w:before="60" w:line="360" w:lineRule="auto"/>
            <w:rPr>
              <w:rFonts w:ascii="David" w:hAnsi="David" w:cs="David"/>
              <w:b/>
              <w:bCs/>
              <w:color w:val="44546A" w:themeColor="text2"/>
              <w:sz w:val="20"/>
              <w:szCs w:val="20"/>
              <w:rtl/>
            </w:rPr>
          </w:pPr>
          <w:r w:rsidRPr="00C004EF">
            <w:rPr>
              <w:rFonts w:ascii="David" w:hAnsi="David" w:cs="David"/>
              <w:b/>
              <w:bCs/>
              <w:color w:val="323E4F" w:themeColor="text2" w:themeShade="BF"/>
              <w:sz w:val="32"/>
              <w:szCs w:val="32"/>
              <w:rtl/>
            </w:rPr>
            <w:t>שם וועדה</w:t>
          </w:r>
        </w:p>
      </w:tc>
      <w:tc>
        <w:tcPr>
          <w:tcW w:w="2045" w:type="dxa"/>
          <w:vMerge w:val="restart"/>
          <w:tcBorders>
            <w:top w:val="single" w:sz="18" w:space="0" w:color="auto"/>
            <w:left w:val="single" w:sz="4" w:space="0" w:color="auto"/>
            <w:bottom w:val="single" w:sz="18" w:space="0" w:color="auto"/>
            <w:right w:val="single" w:sz="18" w:space="0" w:color="auto"/>
          </w:tcBorders>
          <w:shd w:val="clear" w:color="auto" w:fill="D9E2F3" w:themeFill="accent1" w:themeFillTint="33"/>
        </w:tcPr>
        <w:p w:rsidR="003D39B6" w:rsidRDefault="003D39B6" w:rsidP="003D39B6">
          <w:pPr>
            <w:pStyle w:val="Header"/>
            <w:spacing w:line="276" w:lineRule="auto"/>
            <w:rPr>
              <w:rFonts w:ascii="David" w:hAnsi="David" w:cs="David"/>
              <w:b/>
              <w:bCs/>
              <w:color w:val="44546A" w:themeColor="text2"/>
              <w:rtl/>
            </w:rPr>
          </w:pPr>
          <w:r>
            <w:rPr>
              <w:rFonts w:ascii="David" w:hAnsi="David" w:cs="David"/>
              <w:b/>
              <w:bCs/>
              <w:color w:val="44546A" w:themeColor="text2"/>
              <w:rtl/>
              <w:lang w:eastAsia="en-US"/>
            </w:rPr>
            <w:t xml:space="preserve">משרד </w:t>
          </w:r>
          <w:r>
            <w:rPr>
              <w:rFonts w:ascii="David" w:hAnsi="David" w:cs="David"/>
              <w:b/>
              <w:bCs/>
              <w:color w:val="44546A" w:themeColor="text2"/>
              <w:rtl/>
            </w:rPr>
            <w:t xml:space="preserve">האוצר </w:t>
          </w:r>
        </w:p>
        <w:p w:rsidR="003D39B6" w:rsidRDefault="003D39B6" w:rsidP="003D39B6">
          <w:pPr>
            <w:pStyle w:val="Header"/>
            <w:spacing w:before="60" w:line="360" w:lineRule="auto"/>
            <w:rPr>
              <w:rFonts w:ascii="David" w:hAnsi="David" w:cs="David"/>
              <w:b/>
              <w:bCs/>
              <w:color w:val="44546A" w:themeColor="text2"/>
              <w:sz w:val="20"/>
              <w:szCs w:val="20"/>
              <w:rtl/>
            </w:rPr>
          </w:pPr>
          <w:r>
            <w:rPr>
              <w:rFonts w:ascii="David" w:hAnsi="David" w:cs="David"/>
              <w:color w:val="44546A" w:themeColor="text2"/>
              <w:sz w:val="20"/>
              <w:szCs w:val="20"/>
              <w:rtl/>
            </w:rPr>
            <w:t>היחידה הארצית לאכיפת דיני התכנון והבניה</w:t>
          </w:r>
        </w:p>
      </w:tc>
    </w:tr>
    <w:tr w:rsidR="003D39B6" w:rsidTr="003D39B6">
      <w:trPr>
        <w:cantSplit/>
        <w:trHeight w:val="411"/>
      </w:trPr>
      <w:tc>
        <w:tcPr>
          <w:tcW w:w="2275" w:type="dxa"/>
          <w:vMerge/>
          <w:tcBorders>
            <w:left w:val="single" w:sz="18" w:space="0" w:color="auto"/>
            <w:bottom w:val="single" w:sz="18" w:space="0" w:color="auto"/>
            <w:right w:val="single" w:sz="6" w:space="0" w:color="auto"/>
          </w:tcBorders>
          <w:vAlign w:val="center"/>
          <w:hideMark/>
        </w:tcPr>
        <w:p w:rsidR="003D39B6" w:rsidRDefault="003D39B6" w:rsidP="003D39B6">
          <w:pPr>
            <w:spacing w:line="360" w:lineRule="auto"/>
            <w:rPr>
              <w:rFonts w:asciiTheme="minorHAnsi" w:hAnsiTheme="minorHAnsi" w:cs="David"/>
              <w:color w:val="44546A" w:themeColor="text2"/>
              <w:sz w:val="20"/>
              <w:szCs w:val="20"/>
              <w:rtl/>
              <w:lang w:eastAsia="en-US"/>
            </w:rPr>
          </w:pPr>
        </w:p>
      </w:tc>
      <w:tc>
        <w:tcPr>
          <w:tcW w:w="3330" w:type="dxa"/>
          <w:tcBorders>
            <w:top w:val="single" w:sz="6" w:space="0" w:color="auto"/>
            <w:left w:val="single" w:sz="6" w:space="0" w:color="auto"/>
            <w:bottom w:val="single" w:sz="18" w:space="0" w:color="auto"/>
            <w:right w:val="single" w:sz="6" w:space="0" w:color="auto"/>
          </w:tcBorders>
          <w:shd w:val="clear" w:color="auto" w:fill="FFFFFF" w:themeFill="background1"/>
          <w:vAlign w:val="center"/>
          <w:hideMark/>
        </w:tcPr>
        <w:p w:rsidR="003D39B6" w:rsidRDefault="003D39B6" w:rsidP="003D39B6">
          <w:pPr>
            <w:pStyle w:val="Header"/>
            <w:spacing w:before="60" w:line="360" w:lineRule="auto"/>
            <w:rPr>
              <w:rFonts w:ascii="David" w:hAnsi="David" w:cs="David"/>
              <w:color w:val="44546A" w:themeColor="text2"/>
              <w:sz w:val="20"/>
              <w:szCs w:val="20"/>
              <w:rtl/>
            </w:rPr>
          </w:pPr>
          <w:r>
            <w:rPr>
              <w:rFonts w:ascii="David" w:hAnsi="David" w:cs="David"/>
              <w:color w:val="44546A" w:themeColor="text2"/>
              <w:sz w:val="20"/>
              <w:szCs w:val="20"/>
              <w:rtl/>
              <w:lang w:eastAsia="en-US"/>
            </w:rPr>
            <w:t>עדכני ליום 26.9.2017</w:t>
          </w:r>
        </w:p>
      </w:tc>
      <w:tc>
        <w:tcPr>
          <w:tcW w:w="2005" w:type="dxa"/>
          <w:vMerge/>
          <w:tcBorders>
            <w:top w:val="single" w:sz="18" w:space="0" w:color="auto"/>
            <w:left w:val="single" w:sz="6" w:space="0" w:color="auto"/>
            <w:bottom w:val="single" w:sz="18" w:space="0" w:color="auto"/>
            <w:right w:val="single" w:sz="4" w:space="0" w:color="auto"/>
          </w:tcBorders>
          <w:vAlign w:val="center"/>
          <w:hideMark/>
        </w:tcPr>
        <w:p w:rsidR="003D39B6" w:rsidRDefault="003D39B6" w:rsidP="003D39B6">
          <w:pPr>
            <w:bidi w:val="0"/>
            <w:spacing w:line="276" w:lineRule="auto"/>
            <w:rPr>
              <w:rFonts w:ascii="David" w:hAnsi="David" w:cs="David"/>
              <w:b/>
              <w:bCs/>
              <w:color w:val="44546A" w:themeColor="text2"/>
              <w:sz w:val="20"/>
              <w:szCs w:val="20"/>
            </w:rPr>
          </w:pPr>
        </w:p>
      </w:tc>
      <w:tc>
        <w:tcPr>
          <w:tcW w:w="2045" w:type="dxa"/>
          <w:vMerge/>
          <w:tcBorders>
            <w:top w:val="single" w:sz="18" w:space="0" w:color="auto"/>
            <w:left w:val="single" w:sz="4" w:space="0" w:color="auto"/>
            <w:bottom w:val="single" w:sz="18" w:space="0" w:color="auto"/>
            <w:right w:val="single" w:sz="18" w:space="0" w:color="auto"/>
          </w:tcBorders>
          <w:vAlign w:val="center"/>
        </w:tcPr>
        <w:p w:rsidR="003D39B6" w:rsidRDefault="003D39B6" w:rsidP="003D39B6">
          <w:pPr>
            <w:bidi w:val="0"/>
            <w:spacing w:line="276" w:lineRule="auto"/>
            <w:rPr>
              <w:rFonts w:ascii="David" w:hAnsi="David" w:cs="David"/>
              <w:b/>
              <w:bCs/>
              <w:color w:val="44546A" w:themeColor="text2"/>
              <w:sz w:val="20"/>
              <w:szCs w:val="20"/>
            </w:rPr>
          </w:pPr>
        </w:p>
      </w:tc>
    </w:tr>
  </w:tbl>
  <w:p w:rsidR="00CD60FB" w:rsidRPr="00CD60FB" w:rsidRDefault="00CD60FB" w:rsidP="003D39B6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F310294"/>
    <w:multiLevelType w:val="hybridMultilevel"/>
    <w:tmpl w:val="3580D10E"/>
    <w:lvl w:ilvl="0" w:tplc="0409000F">
      <w:start w:val="1"/>
      <w:numFmt w:val="decimal"/>
      <w:lvlText w:val="%1."/>
      <w:lvlJc w:val="left"/>
      <w:pPr>
        <w:ind w:left="619" w:hanging="360"/>
      </w:pPr>
    </w:lvl>
    <w:lvl w:ilvl="1" w:tplc="04090019" w:tentative="1">
      <w:start w:val="1"/>
      <w:numFmt w:val="lowerLetter"/>
      <w:lvlText w:val="%2."/>
      <w:lvlJc w:val="left"/>
      <w:pPr>
        <w:ind w:left="1339" w:hanging="360"/>
      </w:pPr>
    </w:lvl>
    <w:lvl w:ilvl="2" w:tplc="0409001B" w:tentative="1">
      <w:start w:val="1"/>
      <w:numFmt w:val="lowerRoman"/>
      <w:lvlText w:val="%3."/>
      <w:lvlJc w:val="right"/>
      <w:pPr>
        <w:ind w:left="2059" w:hanging="180"/>
      </w:pPr>
    </w:lvl>
    <w:lvl w:ilvl="3" w:tplc="0409000F" w:tentative="1">
      <w:start w:val="1"/>
      <w:numFmt w:val="decimal"/>
      <w:lvlText w:val="%4."/>
      <w:lvlJc w:val="left"/>
      <w:pPr>
        <w:ind w:left="2779" w:hanging="360"/>
      </w:pPr>
    </w:lvl>
    <w:lvl w:ilvl="4" w:tplc="04090019" w:tentative="1">
      <w:start w:val="1"/>
      <w:numFmt w:val="lowerLetter"/>
      <w:lvlText w:val="%5."/>
      <w:lvlJc w:val="left"/>
      <w:pPr>
        <w:ind w:left="3499" w:hanging="360"/>
      </w:pPr>
    </w:lvl>
    <w:lvl w:ilvl="5" w:tplc="0409001B" w:tentative="1">
      <w:start w:val="1"/>
      <w:numFmt w:val="lowerRoman"/>
      <w:lvlText w:val="%6."/>
      <w:lvlJc w:val="right"/>
      <w:pPr>
        <w:ind w:left="4219" w:hanging="180"/>
      </w:pPr>
    </w:lvl>
    <w:lvl w:ilvl="6" w:tplc="0409000F" w:tentative="1">
      <w:start w:val="1"/>
      <w:numFmt w:val="decimal"/>
      <w:lvlText w:val="%7."/>
      <w:lvlJc w:val="left"/>
      <w:pPr>
        <w:ind w:left="4939" w:hanging="360"/>
      </w:pPr>
    </w:lvl>
    <w:lvl w:ilvl="7" w:tplc="04090019" w:tentative="1">
      <w:start w:val="1"/>
      <w:numFmt w:val="lowerLetter"/>
      <w:lvlText w:val="%8."/>
      <w:lvlJc w:val="left"/>
      <w:pPr>
        <w:ind w:left="5659" w:hanging="360"/>
      </w:pPr>
    </w:lvl>
    <w:lvl w:ilvl="8" w:tplc="0409001B" w:tentative="1">
      <w:start w:val="1"/>
      <w:numFmt w:val="lowerRoman"/>
      <w:lvlText w:val="%9."/>
      <w:lvlJc w:val="right"/>
      <w:pPr>
        <w:ind w:left="6379" w:hanging="180"/>
      </w:pPr>
    </w:lvl>
  </w:abstractNum>
  <w:abstractNum w:abstractNumId="1" w15:restartNumberingAfterBreak="0">
    <w:nsid w:val="45F4645F"/>
    <w:multiLevelType w:val="hybridMultilevel"/>
    <w:tmpl w:val="D39A5308"/>
    <w:lvl w:ilvl="0" w:tplc="D7C66BEE">
      <w:start w:val="1"/>
      <w:numFmt w:val="bullet"/>
      <w:lvlText w:val=""/>
      <w:lvlJc w:val="left"/>
      <w:pPr>
        <w:ind w:left="360" w:hanging="360"/>
      </w:pPr>
      <w:rPr>
        <w:rFonts w:ascii="Wingdings" w:hAnsi="Wingdings" w:cs="Wingdings" w:hint="default"/>
        <w:b w:val="0"/>
        <w:i w:val="0"/>
        <w:sz w:val="24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4F147980"/>
    <w:multiLevelType w:val="hybridMultilevel"/>
    <w:tmpl w:val="FD9268D8"/>
    <w:lvl w:ilvl="0" w:tplc="04090001">
      <w:start w:val="1"/>
      <w:numFmt w:val="bullet"/>
      <w:lvlText w:val=""/>
      <w:lvlJc w:val="left"/>
      <w:pPr>
        <w:ind w:left="619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339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05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77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499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21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93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659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379" w:hanging="360"/>
      </w:pPr>
      <w:rPr>
        <w:rFonts w:ascii="Wingdings" w:hAnsi="Wingdings" w:hint="default"/>
      </w:rPr>
    </w:lvl>
  </w:abstractNum>
  <w:abstractNum w:abstractNumId="3" w15:restartNumberingAfterBreak="0">
    <w:nsid w:val="7D8944C4"/>
    <w:multiLevelType w:val="hybridMultilevel"/>
    <w:tmpl w:val="A51A3FFA"/>
    <w:lvl w:ilvl="0" w:tplc="04090013">
      <w:start w:val="1"/>
      <w:numFmt w:val="hebrew1"/>
      <w:lvlText w:val="%1."/>
      <w:lvlJc w:val="center"/>
      <w:pPr>
        <w:ind w:left="619" w:hanging="360"/>
      </w:pPr>
    </w:lvl>
    <w:lvl w:ilvl="1" w:tplc="04090001">
      <w:start w:val="1"/>
      <w:numFmt w:val="bullet"/>
      <w:lvlText w:val=""/>
      <w:lvlJc w:val="left"/>
      <w:pPr>
        <w:ind w:left="1339" w:hanging="360"/>
      </w:pPr>
      <w:rPr>
        <w:rFonts w:ascii="Symbol" w:hAnsi="Symbol" w:hint="default"/>
      </w:rPr>
    </w:lvl>
    <w:lvl w:ilvl="2" w:tplc="D7C66BEE">
      <w:start w:val="1"/>
      <w:numFmt w:val="bullet"/>
      <w:lvlText w:val=""/>
      <w:lvlJc w:val="left"/>
      <w:pPr>
        <w:ind w:left="2239" w:hanging="360"/>
      </w:pPr>
      <w:rPr>
        <w:rFonts w:ascii="Wingdings" w:hAnsi="Wingdings" w:cs="Wingdings" w:hint="default"/>
        <w:b w:val="0"/>
        <w:i w:val="0"/>
        <w:sz w:val="24"/>
      </w:rPr>
    </w:lvl>
    <w:lvl w:ilvl="3" w:tplc="04090013">
      <w:start w:val="1"/>
      <w:numFmt w:val="hebrew1"/>
      <w:lvlText w:val="%4."/>
      <w:lvlJc w:val="center"/>
      <w:pPr>
        <w:ind w:left="2779" w:hanging="360"/>
      </w:pPr>
      <w:rPr>
        <w:rFonts w:hint="default"/>
      </w:rPr>
    </w:lvl>
    <w:lvl w:ilvl="4" w:tplc="04090019">
      <w:start w:val="1"/>
      <w:numFmt w:val="lowerLetter"/>
      <w:lvlText w:val="%5."/>
      <w:lvlJc w:val="left"/>
      <w:pPr>
        <w:ind w:left="3499" w:hanging="360"/>
      </w:pPr>
    </w:lvl>
    <w:lvl w:ilvl="5" w:tplc="0409001B" w:tentative="1">
      <w:start w:val="1"/>
      <w:numFmt w:val="lowerRoman"/>
      <w:lvlText w:val="%6."/>
      <w:lvlJc w:val="right"/>
      <w:pPr>
        <w:ind w:left="4219" w:hanging="180"/>
      </w:pPr>
    </w:lvl>
    <w:lvl w:ilvl="6" w:tplc="0409000F" w:tentative="1">
      <w:start w:val="1"/>
      <w:numFmt w:val="decimal"/>
      <w:lvlText w:val="%7."/>
      <w:lvlJc w:val="left"/>
      <w:pPr>
        <w:ind w:left="4939" w:hanging="360"/>
      </w:pPr>
    </w:lvl>
    <w:lvl w:ilvl="7" w:tplc="04090019" w:tentative="1">
      <w:start w:val="1"/>
      <w:numFmt w:val="lowerLetter"/>
      <w:lvlText w:val="%8."/>
      <w:lvlJc w:val="left"/>
      <w:pPr>
        <w:ind w:left="5659" w:hanging="360"/>
      </w:pPr>
    </w:lvl>
    <w:lvl w:ilvl="8" w:tplc="0409001B" w:tentative="1">
      <w:start w:val="1"/>
      <w:numFmt w:val="lowerRoman"/>
      <w:lvlText w:val="%9."/>
      <w:lvlJc w:val="right"/>
      <w:pPr>
        <w:ind w:left="6379" w:hanging="180"/>
      </w:pPr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D60FB"/>
    <w:rsid w:val="00232295"/>
    <w:rsid w:val="00243DD5"/>
    <w:rsid w:val="003D39B6"/>
    <w:rsid w:val="008337BE"/>
    <w:rsid w:val="00931355"/>
    <w:rsid w:val="00B41279"/>
    <w:rsid w:val="00CD60FB"/>
    <w:rsid w:val="00DC26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31664C2"/>
  <w15:chartTrackingRefBased/>
  <w15:docId w15:val="{06CA142C-6DFF-46C3-B363-ABF49400AD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he-I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CD60FB"/>
    <w:pPr>
      <w:bidi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he-IL"/>
    </w:rPr>
  </w:style>
  <w:style w:type="paragraph" w:styleId="Heading1">
    <w:name w:val="heading 1"/>
    <w:basedOn w:val="Normal"/>
    <w:next w:val="Normal"/>
    <w:link w:val="Heading1Char"/>
    <w:qFormat/>
    <w:rsid w:val="00CD60FB"/>
    <w:pPr>
      <w:keepNext/>
      <w:spacing w:line="360" w:lineRule="auto"/>
      <w:ind w:left="4536"/>
      <w:jc w:val="center"/>
      <w:outlineLvl w:val="0"/>
    </w:pPr>
    <w:rPr>
      <w:rFonts w:cs="David"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CD60FB"/>
    <w:rPr>
      <w:rFonts w:ascii="Times New Roman" w:eastAsia="Times New Roman" w:hAnsi="Times New Roman" w:cs="David"/>
      <w:sz w:val="20"/>
      <w:szCs w:val="24"/>
      <w:lang w:eastAsia="he-IL"/>
    </w:rPr>
  </w:style>
  <w:style w:type="paragraph" w:styleId="ListParagraph">
    <w:name w:val="List Paragraph"/>
    <w:basedOn w:val="Normal"/>
    <w:uiPriority w:val="34"/>
    <w:qFormat/>
    <w:rsid w:val="00CD60FB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CD60FB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CD60FB"/>
    <w:rPr>
      <w:rFonts w:ascii="Times New Roman" w:eastAsia="Times New Roman" w:hAnsi="Times New Roman" w:cs="Times New Roman"/>
      <w:sz w:val="24"/>
      <w:szCs w:val="24"/>
      <w:lang w:eastAsia="he-IL"/>
    </w:rPr>
  </w:style>
  <w:style w:type="paragraph" w:styleId="Footer">
    <w:name w:val="footer"/>
    <w:basedOn w:val="Normal"/>
    <w:link w:val="FooterChar"/>
    <w:uiPriority w:val="99"/>
    <w:unhideWhenUsed/>
    <w:rsid w:val="00CD60FB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CD60FB"/>
    <w:rPr>
      <w:rFonts w:ascii="Times New Roman" w:eastAsia="Times New Roman" w:hAnsi="Times New Roman" w:cs="Times New Roman"/>
      <w:sz w:val="24"/>
      <w:szCs w:val="24"/>
      <w:lang w:eastAsia="he-I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193</Words>
  <Characters>1101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Alex Zilman</dc:creator>
  <cp:keywords/>
  <dc:description/>
  <cp:lastModifiedBy>Alex Zilman</cp:lastModifiedBy>
  <cp:revision>3</cp:revision>
  <dcterms:created xsi:type="dcterms:W3CDTF">2017-09-26T12:51:00Z</dcterms:created>
  <dcterms:modified xsi:type="dcterms:W3CDTF">2017-09-26T12:51:00Z</dcterms:modified>
</cp:coreProperties>
</file>