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3B4" w:rsidRPr="0048492D" w:rsidRDefault="004723B4" w:rsidP="001E4895">
      <w:pPr>
        <w:spacing w:after="0" w:line="360" w:lineRule="auto"/>
        <w:jc w:val="both"/>
        <w:rPr>
          <w:rFonts w:asciiTheme="minorBidi" w:hAnsiTheme="minorBidi" w:cstheme="minorBidi"/>
          <w:b/>
          <w:bCs/>
          <w:sz w:val="28"/>
          <w:szCs w:val="28"/>
          <w:u w:val="single"/>
          <w:rtl/>
        </w:rPr>
      </w:pPr>
      <w:r w:rsidRPr="0048492D">
        <w:rPr>
          <w:rFonts w:asciiTheme="minorBidi" w:hAnsiTheme="minorBidi" w:cstheme="minorBidi"/>
          <w:b/>
          <w:bCs/>
          <w:sz w:val="28"/>
          <w:szCs w:val="28"/>
          <w:u w:val="single"/>
          <w:rtl/>
        </w:rPr>
        <w:t>מסלול סיוע להעסקת</w:t>
      </w:r>
      <w:r w:rsidRPr="0048492D">
        <w:rPr>
          <w:rFonts w:asciiTheme="minorBidi" w:hAnsiTheme="minorBidi" w:cstheme="minorBidi"/>
          <w:b/>
          <w:bCs/>
          <w:sz w:val="28"/>
          <w:szCs w:val="28"/>
          <w:u w:val="single"/>
        </w:rPr>
        <w:t xml:space="preserve"> </w:t>
      </w:r>
      <w:r w:rsidRPr="0048492D">
        <w:rPr>
          <w:rFonts w:asciiTheme="minorBidi" w:hAnsiTheme="minorBidi" w:cstheme="minorBidi"/>
          <w:b/>
          <w:bCs/>
          <w:sz w:val="28"/>
          <w:szCs w:val="28"/>
          <w:u w:val="single"/>
          <w:rtl/>
        </w:rPr>
        <w:t>סטודנטים המשתתפים בתכנית הטובים לתעשייה</w:t>
      </w:r>
      <w:r w:rsidR="0048492D" w:rsidRPr="0048492D">
        <w:rPr>
          <w:rFonts w:asciiTheme="minorBidi" w:hAnsiTheme="minorBidi" w:cstheme="minorBidi"/>
          <w:b/>
          <w:bCs/>
          <w:sz w:val="28"/>
          <w:szCs w:val="28"/>
        </w:rPr>
        <w:t xml:space="preserve">     </w:t>
      </w:r>
      <w:r w:rsidR="00406742">
        <w:rPr>
          <w:rFonts w:asciiTheme="minorBidi" w:hAnsiTheme="minorBidi" w:cstheme="minorBidi"/>
          <w:b/>
          <w:bCs/>
          <w:sz w:val="28"/>
          <w:szCs w:val="28"/>
          <w:u w:val="single"/>
        </w:rPr>
        <w:t xml:space="preserve">  </w:t>
      </w:r>
      <w:r w:rsidR="0048492D">
        <w:rPr>
          <w:rFonts w:asciiTheme="minorBidi" w:hAnsiTheme="minorBidi" w:cstheme="minorBidi"/>
          <w:b/>
          <w:bCs/>
          <w:sz w:val="28"/>
          <w:szCs w:val="28"/>
          <w:u w:val="single"/>
        </w:rPr>
        <w:t xml:space="preserve">                                                                                  </w:t>
      </w:r>
      <w:r w:rsidR="00334857" w:rsidRPr="0048492D">
        <w:rPr>
          <w:rFonts w:asciiTheme="minorBidi" w:hAnsiTheme="minorBidi" w:cstheme="minorBidi" w:hint="cs"/>
          <w:b/>
          <w:bCs/>
          <w:sz w:val="28"/>
          <w:szCs w:val="28"/>
          <w:u w:val="single"/>
          <w:rtl/>
        </w:rPr>
        <w:t>מס' 4.32</w:t>
      </w:r>
      <w:r w:rsidRPr="0048492D">
        <w:rPr>
          <w:rFonts w:asciiTheme="minorBidi" w:hAnsiTheme="minorBidi" w:cstheme="minorBidi"/>
          <w:b/>
          <w:bCs/>
          <w:sz w:val="28"/>
          <w:szCs w:val="28"/>
          <w:u w:val="single"/>
          <w:rtl/>
        </w:rPr>
        <w:t xml:space="preserve"> </w:t>
      </w:r>
    </w:p>
    <w:p w:rsidR="004723B4" w:rsidRPr="0028466C" w:rsidRDefault="0048492D" w:rsidP="001E4895">
      <w:pPr>
        <w:spacing w:after="0" w:line="360" w:lineRule="auto"/>
        <w:jc w:val="both"/>
        <w:rPr>
          <w:rFonts w:asciiTheme="minorBidi" w:hAnsiTheme="minorBidi" w:cstheme="minorBidi"/>
          <w:sz w:val="20"/>
          <w:szCs w:val="20"/>
          <w:rtl/>
        </w:rPr>
      </w:pPr>
      <w:r>
        <w:rPr>
          <w:rFonts w:asciiTheme="minorBidi" w:hAnsiTheme="minorBidi" w:cstheme="minorBidi"/>
          <w:sz w:val="20"/>
          <w:szCs w:val="20"/>
          <w:rtl/>
        </w:rPr>
        <w:t xml:space="preserve">    </w:t>
      </w:r>
      <w:r w:rsidR="004723B4" w:rsidRPr="0028466C">
        <w:rPr>
          <w:rFonts w:asciiTheme="minorBidi" w:hAnsiTheme="minorBidi" w:cstheme="minorBidi"/>
          <w:sz w:val="20"/>
          <w:szCs w:val="20"/>
          <w:rtl/>
        </w:rPr>
        <w:t xml:space="preserve">                       </w:t>
      </w:r>
    </w:p>
    <w:p w:rsidR="004723B4" w:rsidRDefault="00334857" w:rsidP="001E4895">
      <w:pPr>
        <w:numPr>
          <w:ilvl w:val="0"/>
          <w:numId w:val="27"/>
        </w:numPr>
        <w:spacing w:after="0" w:line="360" w:lineRule="auto"/>
        <w:ind w:left="454" w:hanging="454"/>
        <w:jc w:val="both"/>
        <w:rPr>
          <w:rFonts w:ascii="Arial" w:hAnsi="Arial"/>
          <w:b/>
          <w:bCs/>
          <w:color w:val="008000"/>
          <w:sz w:val="28"/>
          <w:szCs w:val="28"/>
          <w:u w:val="single"/>
        </w:rPr>
      </w:pPr>
      <w:bookmarkStart w:id="0" w:name="a1"/>
      <w:r>
        <w:rPr>
          <w:rFonts w:ascii="Arial" w:hAnsi="Arial" w:hint="cs"/>
          <w:b/>
          <w:bCs/>
          <w:color w:val="008000"/>
          <w:sz w:val="28"/>
          <w:szCs w:val="28"/>
          <w:u w:val="single"/>
          <w:rtl/>
        </w:rPr>
        <w:t>כללי</w:t>
      </w:r>
      <w:r w:rsidR="004723B4" w:rsidRPr="00334857">
        <w:rPr>
          <w:rFonts w:ascii="Arial" w:hAnsi="Arial"/>
          <w:b/>
          <w:bCs/>
          <w:color w:val="008000"/>
          <w:sz w:val="28"/>
          <w:szCs w:val="28"/>
          <w:u w:val="single"/>
          <w:rtl/>
        </w:rPr>
        <w:t xml:space="preserve"> </w:t>
      </w:r>
      <w:bookmarkEnd w:id="0"/>
    </w:p>
    <w:p w:rsidR="0048492D" w:rsidRPr="00460EE9" w:rsidRDefault="00AA41D9" w:rsidP="001E4895">
      <w:pPr>
        <w:keepNext/>
        <w:keepLines/>
        <w:numPr>
          <w:ilvl w:val="1"/>
          <w:numId w:val="27"/>
        </w:numPr>
        <w:suppressLineNumbers/>
        <w:tabs>
          <w:tab w:val="num" w:pos="793"/>
        </w:tabs>
        <w:spacing w:after="120" w:line="240" w:lineRule="auto"/>
        <w:ind w:left="651" w:hanging="680"/>
        <w:jc w:val="both"/>
        <w:rPr>
          <w:rFonts w:ascii="Arial" w:hAnsi="Arial"/>
          <w:sz w:val="24"/>
          <w:szCs w:val="24"/>
        </w:rPr>
      </w:pPr>
      <w:r w:rsidRPr="00334857">
        <w:rPr>
          <w:rFonts w:ascii="Arial" w:hAnsi="Arial" w:hint="cs"/>
          <w:sz w:val="24"/>
          <w:szCs w:val="24"/>
          <w:rtl/>
        </w:rPr>
        <w:t>משרד הכלכלה</w:t>
      </w:r>
      <w:r w:rsidR="00334857">
        <w:rPr>
          <w:rFonts w:ascii="Arial" w:hAnsi="Arial" w:hint="cs"/>
          <w:sz w:val="24"/>
          <w:szCs w:val="24"/>
          <w:rtl/>
        </w:rPr>
        <w:t>,</w:t>
      </w:r>
      <w:r w:rsidRPr="00334857">
        <w:rPr>
          <w:rFonts w:ascii="Arial" w:hAnsi="Arial" w:hint="cs"/>
          <w:sz w:val="24"/>
          <w:szCs w:val="24"/>
          <w:rtl/>
        </w:rPr>
        <w:t xml:space="preserve"> באמצעו</w:t>
      </w:r>
      <w:r w:rsidRPr="00334857">
        <w:rPr>
          <w:rFonts w:ascii="Arial" w:hAnsi="Arial" w:hint="eastAsia"/>
          <w:sz w:val="24"/>
          <w:szCs w:val="24"/>
          <w:rtl/>
        </w:rPr>
        <w:t>ת</w:t>
      </w:r>
      <w:r w:rsidRPr="00334857">
        <w:rPr>
          <w:rFonts w:ascii="Arial" w:hAnsi="Arial" w:hint="cs"/>
          <w:sz w:val="24"/>
          <w:szCs w:val="24"/>
          <w:rtl/>
        </w:rPr>
        <w:t xml:space="preserve"> מרכז ההשקעות </w:t>
      </w:r>
      <w:proofErr w:type="spellStart"/>
      <w:r w:rsidRPr="00334857">
        <w:rPr>
          <w:rFonts w:ascii="Arial" w:hAnsi="Arial" w:hint="cs"/>
          <w:sz w:val="24"/>
          <w:szCs w:val="24"/>
          <w:rtl/>
        </w:rPr>
        <w:t>ומינ</w:t>
      </w:r>
      <w:r w:rsidR="00334857">
        <w:rPr>
          <w:rFonts w:ascii="Arial" w:hAnsi="Arial" w:hint="cs"/>
          <w:sz w:val="24"/>
          <w:szCs w:val="24"/>
          <w:rtl/>
        </w:rPr>
        <w:t>הל</w:t>
      </w:r>
      <w:proofErr w:type="spellEnd"/>
      <w:r w:rsidR="00334857">
        <w:rPr>
          <w:rFonts w:ascii="Arial" w:hAnsi="Arial" w:hint="cs"/>
          <w:sz w:val="24"/>
          <w:szCs w:val="24"/>
          <w:rtl/>
        </w:rPr>
        <w:t xml:space="preserve"> </w:t>
      </w:r>
      <w:r w:rsidRPr="00334857">
        <w:rPr>
          <w:rFonts w:ascii="Arial" w:hAnsi="Arial" w:hint="cs"/>
          <w:sz w:val="24"/>
          <w:szCs w:val="24"/>
          <w:rtl/>
        </w:rPr>
        <w:t>תעשיות</w:t>
      </w:r>
      <w:r w:rsidR="00334857">
        <w:rPr>
          <w:rFonts w:ascii="Arial" w:hAnsi="Arial" w:hint="cs"/>
          <w:sz w:val="24"/>
          <w:szCs w:val="24"/>
          <w:rtl/>
        </w:rPr>
        <w:t>,</w:t>
      </w:r>
      <w:r w:rsidRPr="00334857">
        <w:rPr>
          <w:rFonts w:ascii="Arial" w:hAnsi="Arial" w:hint="cs"/>
          <w:sz w:val="24"/>
          <w:szCs w:val="24"/>
          <w:rtl/>
        </w:rPr>
        <w:t xml:space="preserve"> מבקש לחזק את מפעלי התעשייה, לקדם את כושר הייצור, להשביח את ההון האנושי, לחזק את הקשר בין האקדמיה והתעשייה ולהגביר את הפעילות הכלכלית באזורי עדיפות לאומית או בירושלים במקצועות הטכנולוגיים הנדרשים וחיזוק האוכלוסייה ורמת החיים באזורי עדיפות לאומית וירושלים על ידי השארת אוכלוסייה חזקה באזורים אלו דרך השתלבות בתעשייה.</w:t>
      </w:r>
      <w:r w:rsidR="00E93964">
        <w:rPr>
          <w:rFonts w:ascii="Arial" w:hAnsi="Arial" w:hint="cs"/>
          <w:sz w:val="24"/>
          <w:szCs w:val="24"/>
          <w:rtl/>
        </w:rPr>
        <w:t xml:space="preserve"> </w:t>
      </w:r>
    </w:p>
    <w:p w:rsidR="004723B4" w:rsidRPr="00F71EE0" w:rsidRDefault="00AA41D9" w:rsidP="001E4895">
      <w:pPr>
        <w:keepNext/>
        <w:keepLines/>
        <w:numPr>
          <w:ilvl w:val="1"/>
          <w:numId w:val="27"/>
        </w:numPr>
        <w:suppressLineNumbers/>
        <w:tabs>
          <w:tab w:val="num" w:pos="793"/>
        </w:tabs>
        <w:spacing w:after="120" w:line="240" w:lineRule="auto"/>
        <w:ind w:left="651" w:hanging="680"/>
        <w:jc w:val="both"/>
        <w:rPr>
          <w:rFonts w:ascii="Arial" w:hAnsi="Arial"/>
          <w:sz w:val="24"/>
          <w:szCs w:val="24"/>
          <w:rtl/>
        </w:rPr>
      </w:pPr>
      <w:r w:rsidRPr="0048492D">
        <w:rPr>
          <w:rFonts w:ascii="Arial" w:hAnsi="Arial" w:hint="cs"/>
          <w:sz w:val="24"/>
          <w:szCs w:val="24"/>
          <w:rtl/>
        </w:rPr>
        <w:t>לשם כך גיבש משרד הכלכלה (להלן: "המשרד") שני כלים משלימים, שנועדו לסייע בהעסקת סטודנטים במפעלים תעשייתיים באותם האזורים:</w:t>
      </w:r>
    </w:p>
    <w:p w:rsidR="006F28E8" w:rsidRPr="006F28E8" w:rsidRDefault="004723B4" w:rsidP="001E4895">
      <w:pPr>
        <w:keepNext/>
        <w:keepLines/>
        <w:numPr>
          <w:ilvl w:val="2"/>
          <w:numId w:val="27"/>
        </w:numPr>
        <w:suppressLineNumbers/>
        <w:spacing w:after="120" w:line="240" w:lineRule="auto"/>
        <w:ind w:left="1502" w:hanging="851"/>
        <w:jc w:val="both"/>
        <w:rPr>
          <w:rFonts w:asciiTheme="minorBidi" w:hAnsiTheme="minorBidi" w:cstheme="minorBidi"/>
          <w:sz w:val="24"/>
          <w:szCs w:val="24"/>
        </w:rPr>
      </w:pPr>
      <w:r w:rsidRPr="006F28E8">
        <w:rPr>
          <w:rFonts w:asciiTheme="minorBidi" w:hAnsiTheme="minorBidi" w:cstheme="minorBidi"/>
          <w:sz w:val="24"/>
          <w:szCs w:val="24"/>
          <w:rtl/>
        </w:rPr>
        <w:t xml:space="preserve">תכנית "הטובים לתעשייה", הינו מבחן תמיכות שמפעיל המשרד המיועד לסטודנטים העונים לתנאי התוכנית. בקשות לתוכנית זו מוגשות בשנת הלימודים האחרונה של הסטודנט, כאשר כבר בעת הגשת הבקשה על הסטודנט לציין באיזה מפעל תעשייתי הוא מתכוון לבצע את פרויקט הגמר </w:t>
      </w:r>
      <w:r w:rsidR="00045B5A">
        <w:rPr>
          <w:rFonts w:asciiTheme="minorBidi" w:hAnsiTheme="minorBidi" w:cstheme="minorBidi"/>
          <w:sz w:val="24"/>
          <w:szCs w:val="24"/>
          <w:rtl/>
        </w:rPr>
        <w:t>שלו/</w:t>
      </w:r>
      <w:r w:rsidRPr="006F28E8">
        <w:rPr>
          <w:rFonts w:asciiTheme="minorBidi" w:hAnsiTheme="minorBidi" w:cstheme="minorBidi"/>
          <w:sz w:val="24"/>
          <w:szCs w:val="24"/>
          <w:rtl/>
        </w:rPr>
        <w:t>ההתמחות שלו (ולקיים את יתר תנאי מבחן התמיכות לצורך הכרה בלבד).</w:t>
      </w:r>
      <w:r w:rsidR="00337C79" w:rsidRPr="006F28E8">
        <w:rPr>
          <w:rFonts w:asciiTheme="minorBidi" w:hAnsiTheme="minorBidi" w:cstheme="minorBidi"/>
          <w:sz w:val="24"/>
          <w:szCs w:val="24"/>
          <w:rtl/>
        </w:rPr>
        <w:t xml:space="preserve"> </w:t>
      </w:r>
      <w:r w:rsidR="007D26D4" w:rsidRPr="006F28E8">
        <w:rPr>
          <w:rFonts w:asciiTheme="minorBidi" w:hAnsiTheme="minorBidi" w:cstheme="minorBidi"/>
          <w:sz w:val="24"/>
          <w:szCs w:val="24"/>
          <w:rtl/>
        </w:rPr>
        <w:t xml:space="preserve">במסגרת בחינת בקשת הסטודנט בוחן </w:t>
      </w:r>
      <w:proofErr w:type="spellStart"/>
      <w:r w:rsidR="007D26D4" w:rsidRPr="006F28E8">
        <w:rPr>
          <w:rFonts w:asciiTheme="minorBidi" w:hAnsiTheme="minorBidi" w:cstheme="minorBidi"/>
          <w:sz w:val="24"/>
          <w:szCs w:val="24"/>
          <w:rtl/>
        </w:rPr>
        <w:t>מינהל</w:t>
      </w:r>
      <w:proofErr w:type="spellEnd"/>
      <w:r w:rsidR="007D26D4" w:rsidRPr="006F28E8">
        <w:rPr>
          <w:rFonts w:asciiTheme="minorBidi" w:hAnsiTheme="minorBidi" w:cstheme="minorBidi"/>
          <w:sz w:val="24"/>
          <w:szCs w:val="24"/>
          <w:rtl/>
        </w:rPr>
        <w:t xml:space="preserve"> תעשיות, בתאום עם מרכז ההשקעות, את סיווגו של המפעל המבוקש. </w:t>
      </w:r>
      <w:r w:rsidR="00AE1053" w:rsidRPr="006F28E8">
        <w:rPr>
          <w:rFonts w:asciiTheme="minorBidi" w:hAnsiTheme="minorBidi" w:cstheme="minorBidi"/>
          <w:sz w:val="24"/>
          <w:szCs w:val="24"/>
          <w:rtl/>
        </w:rPr>
        <w:t>התמיכה ניתנת בכפוף להוראות מבחן התמיכות המפורסם באתר האינטרנט של משרד הכלכלה</w:t>
      </w:r>
      <w:r w:rsidR="006F28E8" w:rsidRPr="006F28E8">
        <w:rPr>
          <w:rFonts w:asciiTheme="minorBidi" w:hAnsiTheme="minorBidi" w:cstheme="minorBidi"/>
          <w:sz w:val="24"/>
          <w:szCs w:val="24"/>
          <w:rtl/>
        </w:rPr>
        <w:t xml:space="preserve">: </w:t>
      </w:r>
      <w:hyperlink r:id="rId9" w:history="1">
        <w:r w:rsidR="006F28E8" w:rsidRPr="006F28E8">
          <w:rPr>
            <w:rStyle w:val="Hyperlink"/>
            <w:rFonts w:asciiTheme="minorBidi" w:hAnsiTheme="minorBidi" w:cstheme="minorBidi"/>
            <w:sz w:val="24"/>
            <w:szCs w:val="24"/>
          </w:rPr>
          <w:t>www.economy.gov.il/Hatovim2015</w:t>
        </w:r>
      </w:hyperlink>
    </w:p>
    <w:p w:rsidR="004723B4" w:rsidRPr="0048492D" w:rsidRDefault="004723B4" w:rsidP="001E4895">
      <w:pPr>
        <w:keepNext/>
        <w:keepLines/>
        <w:numPr>
          <w:ilvl w:val="2"/>
          <w:numId w:val="27"/>
        </w:numPr>
        <w:suppressLineNumbers/>
        <w:spacing w:after="120" w:line="240" w:lineRule="auto"/>
        <w:ind w:left="1502" w:hanging="851"/>
        <w:jc w:val="both"/>
        <w:rPr>
          <w:rFonts w:ascii="Arial" w:hAnsi="Arial"/>
          <w:sz w:val="24"/>
          <w:szCs w:val="24"/>
        </w:rPr>
      </w:pPr>
      <w:r w:rsidRPr="00D55BC5">
        <w:rPr>
          <w:rFonts w:ascii="Arial" w:hAnsi="Arial"/>
          <w:sz w:val="24"/>
          <w:szCs w:val="24"/>
          <w:rtl/>
        </w:rPr>
        <w:t xml:space="preserve">מסלול סיוע לפי הוראה זו מיועד </w:t>
      </w:r>
      <w:r w:rsidR="00C41477" w:rsidRPr="00D55BC5">
        <w:rPr>
          <w:rFonts w:ascii="Arial" w:hAnsi="Arial" w:hint="cs"/>
          <w:sz w:val="24"/>
          <w:szCs w:val="24"/>
          <w:rtl/>
        </w:rPr>
        <w:t xml:space="preserve">לתאגידים שבבעלותם </w:t>
      </w:r>
      <w:r w:rsidR="00AA41D9" w:rsidRPr="00D55BC5">
        <w:rPr>
          <w:rFonts w:ascii="Arial" w:hAnsi="Arial" w:hint="cs"/>
          <w:sz w:val="24"/>
          <w:szCs w:val="24"/>
          <w:rtl/>
        </w:rPr>
        <w:t xml:space="preserve">מפעלים </w:t>
      </w:r>
      <w:proofErr w:type="spellStart"/>
      <w:r w:rsidR="00AA41D9" w:rsidRPr="00D55BC5">
        <w:rPr>
          <w:rFonts w:ascii="Arial" w:hAnsi="Arial" w:hint="cs"/>
          <w:sz w:val="24"/>
          <w:szCs w:val="24"/>
          <w:rtl/>
        </w:rPr>
        <w:t>תעשייתים</w:t>
      </w:r>
      <w:proofErr w:type="spellEnd"/>
      <w:r w:rsidR="00AA41D9" w:rsidRPr="00D55BC5">
        <w:rPr>
          <w:rFonts w:ascii="Arial" w:hAnsi="Arial"/>
          <w:sz w:val="24"/>
          <w:szCs w:val="24"/>
          <w:rtl/>
        </w:rPr>
        <w:t xml:space="preserve"> </w:t>
      </w:r>
      <w:r w:rsidRPr="00D55BC5">
        <w:rPr>
          <w:rFonts w:ascii="Arial" w:hAnsi="Arial"/>
          <w:sz w:val="24"/>
          <w:szCs w:val="24"/>
          <w:rtl/>
        </w:rPr>
        <w:t>העונים לתנאי ההוראה, אשר קיבלו "אישור</w:t>
      </w:r>
      <w:r w:rsidR="00F6562E" w:rsidRPr="00D55BC5">
        <w:rPr>
          <w:rFonts w:ascii="Arial" w:hAnsi="Arial" w:hint="cs"/>
          <w:sz w:val="24"/>
          <w:szCs w:val="24"/>
          <w:rtl/>
        </w:rPr>
        <w:t xml:space="preserve"> לסיוע בשכר עבודתו של הסטודנט</w:t>
      </w:r>
      <w:r w:rsidRPr="00D55BC5">
        <w:rPr>
          <w:rFonts w:ascii="Arial" w:hAnsi="Arial"/>
          <w:sz w:val="24"/>
          <w:szCs w:val="24"/>
          <w:rtl/>
        </w:rPr>
        <w:t>"</w:t>
      </w:r>
      <w:r w:rsidR="00460EE9" w:rsidRPr="00D55BC5">
        <w:rPr>
          <w:rFonts w:ascii="Arial" w:hAnsi="Arial" w:hint="cs"/>
          <w:sz w:val="24"/>
          <w:szCs w:val="24"/>
          <w:rtl/>
        </w:rPr>
        <w:t>.</w:t>
      </w:r>
      <w:r w:rsidRPr="00D55BC5">
        <w:rPr>
          <w:rFonts w:ascii="Arial" w:hAnsi="Arial"/>
          <w:sz w:val="24"/>
          <w:szCs w:val="24"/>
          <w:rtl/>
        </w:rPr>
        <w:t xml:space="preserve"> אותם התאגידים יוכלו לקבל סיוע</w:t>
      </w:r>
      <w:bookmarkStart w:id="1" w:name="_GoBack"/>
      <w:bookmarkEnd w:id="1"/>
      <w:r w:rsidRPr="00D55BC5">
        <w:rPr>
          <w:rFonts w:ascii="Arial" w:hAnsi="Arial"/>
          <w:sz w:val="24"/>
          <w:szCs w:val="24"/>
          <w:rtl/>
        </w:rPr>
        <w:t xml:space="preserve"> </w:t>
      </w:r>
      <w:r w:rsidR="00C41477" w:rsidRPr="00D55BC5">
        <w:rPr>
          <w:rFonts w:ascii="Arial" w:hAnsi="Arial" w:hint="eastAsia"/>
          <w:sz w:val="24"/>
          <w:szCs w:val="24"/>
          <w:rtl/>
        </w:rPr>
        <w:t>בהיקף</w:t>
      </w:r>
      <w:r w:rsidR="00C41477" w:rsidRPr="00D55BC5">
        <w:rPr>
          <w:rFonts w:ascii="Arial" w:hAnsi="Arial"/>
          <w:sz w:val="24"/>
          <w:szCs w:val="24"/>
          <w:rtl/>
        </w:rPr>
        <w:t xml:space="preserve"> </w:t>
      </w:r>
      <w:r w:rsidR="00C41477" w:rsidRPr="00D55BC5">
        <w:rPr>
          <w:rFonts w:ascii="Arial" w:hAnsi="Arial" w:hint="eastAsia"/>
          <w:sz w:val="24"/>
          <w:szCs w:val="24"/>
          <w:rtl/>
        </w:rPr>
        <w:t>של</w:t>
      </w:r>
      <w:r w:rsidR="00C41477" w:rsidRPr="00D55BC5">
        <w:rPr>
          <w:rFonts w:ascii="Arial" w:hAnsi="Arial"/>
          <w:sz w:val="24"/>
          <w:szCs w:val="24"/>
          <w:rtl/>
        </w:rPr>
        <w:t xml:space="preserve"> </w:t>
      </w:r>
      <w:r w:rsidR="00C41477" w:rsidRPr="00D55BC5">
        <w:rPr>
          <w:rFonts w:ascii="Arial" w:hAnsi="Arial" w:hint="eastAsia"/>
          <w:sz w:val="24"/>
          <w:szCs w:val="24"/>
          <w:rtl/>
        </w:rPr>
        <w:t>עד</w:t>
      </w:r>
      <w:r w:rsidR="00C41477" w:rsidRPr="00D55BC5">
        <w:rPr>
          <w:rFonts w:ascii="Arial" w:hAnsi="Arial"/>
          <w:sz w:val="24"/>
          <w:szCs w:val="24"/>
          <w:rtl/>
        </w:rPr>
        <w:t xml:space="preserve"> 20,000</w:t>
      </w:r>
      <w:r w:rsidR="00C41477" w:rsidRPr="00D55BC5">
        <w:rPr>
          <w:rFonts w:ascii="Arial" w:hAnsi="Arial" w:hint="cs"/>
          <w:sz w:val="24"/>
          <w:szCs w:val="24"/>
          <w:rtl/>
        </w:rPr>
        <w:t xml:space="preserve"> </w:t>
      </w:r>
      <w:r w:rsidR="00343EDC" w:rsidRPr="00D55BC5">
        <w:rPr>
          <w:rFonts w:ascii="Arial" w:hAnsi="Arial" w:hint="cs"/>
          <w:sz w:val="24"/>
          <w:szCs w:val="24"/>
          <w:rtl/>
        </w:rPr>
        <w:t xml:space="preserve">₪ </w:t>
      </w:r>
      <w:r w:rsidRPr="00D55BC5">
        <w:rPr>
          <w:rFonts w:ascii="Arial" w:hAnsi="Arial"/>
          <w:sz w:val="24"/>
          <w:szCs w:val="24"/>
          <w:rtl/>
        </w:rPr>
        <w:t>בגין</w:t>
      </w:r>
      <w:r w:rsidRPr="0048492D">
        <w:rPr>
          <w:rFonts w:ascii="Arial" w:hAnsi="Arial"/>
          <w:sz w:val="24"/>
          <w:szCs w:val="24"/>
          <w:rtl/>
        </w:rPr>
        <w:t xml:space="preserve"> העסקת הסטודנטים מתוכנית </w:t>
      </w:r>
      <w:r w:rsidR="00F93358" w:rsidRPr="0048492D">
        <w:rPr>
          <w:rFonts w:ascii="Arial" w:hAnsi="Arial" w:hint="cs"/>
          <w:sz w:val="24"/>
          <w:szCs w:val="24"/>
          <w:rtl/>
        </w:rPr>
        <w:t>"</w:t>
      </w:r>
      <w:r w:rsidRPr="0048492D">
        <w:rPr>
          <w:rFonts w:ascii="Arial" w:hAnsi="Arial"/>
          <w:sz w:val="24"/>
          <w:szCs w:val="24"/>
          <w:rtl/>
        </w:rPr>
        <w:t>הטובים לתעשייה</w:t>
      </w:r>
      <w:r w:rsidR="00F93358" w:rsidRPr="0048492D">
        <w:rPr>
          <w:rFonts w:ascii="Arial" w:hAnsi="Arial" w:hint="cs"/>
          <w:sz w:val="24"/>
          <w:szCs w:val="24"/>
          <w:rtl/>
        </w:rPr>
        <w:t>"</w:t>
      </w:r>
      <w:r w:rsidRPr="0048492D">
        <w:rPr>
          <w:rFonts w:ascii="Arial" w:hAnsi="Arial"/>
          <w:sz w:val="24"/>
          <w:szCs w:val="24"/>
          <w:rtl/>
        </w:rPr>
        <w:t>, וזאת</w:t>
      </w:r>
      <w:r w:rsidR="004C3D09" w:rsidRPr="0048492D">
        <w:rPr>
          <w:rFonts w:ascii="Arial" w:hAnsi="Arial" w:hint="cs"/>
          <w:sz w:val="24"/>
          <w:szCs w:val="24"/>
          <w:rtl/>
        </w:rPr>
        <w:t xml:space="preserve"> </w:t>
      </w:r>
      <w:r w:rsidRPr="0048492D">
        <w:rPr>
          <w:rFonts w:ascii="Arial" w:hAnsi="Arial"/>
          <w:sz w:val="24"/>
          <w:szCs w:val="24"/>
          <w:rtl/>
        </w:rPr>
        <w:t xml:space="preserve">לאחר 12 חודשי העסקה רצופים במפעל התעשייתי (שיחולו לאחר מועד הגשת עבודת הגמר או דו"ח סיום ההתמחות בתעשייה, כפי שאושר ע"י </w:t>
      </w:r>
      <w:proofErr w:type="spellStart"/>
      <w:r w:rsidRPr="0048492D">
        <w:rPr>
          <w:rFonts w:ascii="Arial" w:hAnsi="Arial"/>
          <w:sz w:val="24"/>
          <w:szCs w:val="24"/>
          <w:rtl/>
        </w:rPr>
        <w:t>מ</w:t>
      </w:r>
      <w:r w:rsidR="00460EE9">
        <w:rPr>
          <w:rFonts w:ascii="Arial" w:hAnsi="Arial" w:hint="cs"/>
          <w:sz w:val="24"/>
          <w:szCs w:val="24"/>
          <w:rtl/>
        </w:rPr>
        <w:t>י</w:t>
      </w:r>
      <w:r w:rsidRPr="0048492D">
        <w:rPr>
          <w:rFonts w:ascii="Arial" w:hAnsi="Arial"/>
          <w:sz w:val="24"/>
          <w:szCs w:val="24"/>
          <w:rtl/>
        </w:rPr>
        <w:t>נהל</w:t>
      </w:r>
      <w:proofErr w:type="spellEnd"/>
      <w:r w:rsidRPr="0048492D">
        <w:rPr>
          <w:rFonts w:ascii="Arial" w:hAnsi="Arial"/>
          <w:sz w:val="24"/>
          <w:szCs w:val="24"/>
          <w:rtl/>
        </w:rPr>
        <w:t xml:space="preserve"> תעשיות</w:t>
      </w:r>
      <w:r w:rsidR="00C41477" w:rsidRPr="0048492D">
        <w:rPr>
          <w:rFonts w:ascii="Arial" w:hAnsi="Arial" w:hint="cs"/>
          <w:sz w:val="24"/>
          <w:szCs w:val="24"/>
          <w:rtl/>
        </w:rPr>
        <w:t xml:space="preserve"> </w:t>
      </w:r>
      <w:r w:rsidRPr="0048492D">
        <w:rPr>
          <w:rFonts w:ascii="Arial" w:hAnsi="Arial"/>
          <w:sz w:val="24"/>
          <w:szCs w:val="24"/>
          <w:rtl/>
        </w:rPr>
        <w:t xml:space="preserve">בתוכנית </w:t>
      </w:r>
      <w:r w:rsidR="00F93358" w:rsidRPr="0048492D">
        <w:rPr>
          <w:rFonts w:ascii="Arial" w:hAnsi="Arial" w:hint="cs"/>
          <w:sz w:val="24"/>
          <w:szCs w:val="24"/>
          <w:rtl/>
        </w:rPr>
        <w:t>"</w:t>
      </w:r>
      <w:r w:rsidRPr="0048492D">
        <w:rPr>
          <w:rFonts w:ascii="Arial" w:hAnsi="Arial"/>
          <w:sz w:val="24"/>
          <w:szCs w:val="24"/>
          <w:rtl/>
        </w:rPr>
        <w:t>הטובים לתעשייה</w:t>
      </w:r>
      <w:r w:rsidR="00F93358" w:rsidRPr="0048492D">
        <w:rPr>
          <w:rFonts w:ascii="Arial" w:hAnsi="Arial" w:hint="cs"/>
          <w:sz w:val="24"/>
          <w:szCs w:val="24"/>
          <w:rtl/>
        </w:rPr>
        <w:t>"</w:t>
      </w:r>
      <w:r w:rsidRPr="0048492D">
        <w:rPr>
          <w:rFonts w:ascii="Arial" w:hAnsi="Arial"/>
          <w:sz w:val="24"/>
          <w:szCs w:val="24"/>
          <w:rtl/>
        </w:rPr>
        <w:t>) ובכפוף לעמידה בתנאי הוראת המנכ"ל.</w:t>
      </w:r>
    </w:p>
    <w:p w:rsidR="00DD0D50" w:rsidRDefault="00F93358" w:rsidP="001E4895">
      <w:pPr>
        <w:numPr>
          <w:ilvl w:val="0"/>
          <w:numId w:val="27"/>
        </w:numPr>
        <w:spacing w:after="0" w:line="360" w:lineRule="auto"/>
        <w:ind w:left="454" w:hanging="454"/>
        <w:jc w:val="both"/>
        <w:rPr>
          <w:rFonts w:ascii="Arial" w:hAnsi="Arial"/>
          <w:b/>
          <w:bCs/>
          <w:color w:val="008000"/>
          <w:sz w:val="28"/>
          <w:szCs w:val="28"/>
          <w:u w:val="single"/>
        </w:rPr>
      </w:pPr>
      <w:r w:rsidRPr="00334857">
        <w:rPr>
          <w:rFonts w:ascii="Arial" w:hAnsi="Arial" w:hint="cs"/>
          <w:b/>
          <w:bCs/>
          <w:color w:val="008000"/>
          <w:sz w:val="28"/>
          <w:szCs w:val="28"/>
          <w:u w:val="single"/>
          <w:rtl/>
        </w:rPr>
        <w:t>מטרה</w:t>
      </w:r>
    </w:p>
    <w:p w:rsidR="004723B4" w:rsidRPr="00460EE9" w:rsidRDefault="004723B4" w:rsidP="001E4895">
      <w:pPr>
        <w:spacing w:after="0" w:line="360" w:lineRule="auto"/>
        <w:ind w:left="454"/>
        <w:jc w:val="both"/>
        <w:rPr>
          <w:rFonts w:ascii="Arial" w:hAnsi="Arial"/>
          <w:sz w:val="24"/>
          <w:szCs w:val="24"/>
          <w:rtl/>
        </w:rPr>
      </w:pPr>
      <w:r w:rsidRPr="00460EE9">
        <w:rPr>
          <w:rFonts w:ascii="Arial" w:hAnsi="Arial"/>
          <w:sz w:val="24"/>
          <w:szCs w:val="24"/>
          <w:rtl/>
        </w:rPr>
        <w:t xml:space="preserve">הוראת מנכ"ל זו באה להסדיר את </w:t>
      </w:r>
      <w:r w:rsidR="00F93358" w:rsidRPr="00460EE9">
        <w:rPr>
          <w:rFonts w:ascii="Arial" w:hAnsi="Arial" w:hint="cs"/>
          <w:sz w:val="24"/>
          <w:szCs w:val="24"/>
          <w:rtl/>
        </w:rPr>
        <w:t>הזכאות וכללי התמיכה במפעלים תעשייתיי</w:t>
      </w:r>
      <w:r w:rsidR="00F93358" w:rsidRPr="00460EE9">
        <w:rPr>
          <w:rFonts w:ascii="Arial" w:hAnsi="Arial" w:hint="eastAsia"/>
          <w:sz w:val="24"/>
          <w:szCs w:val="24"/>
          <w:rtl/>
        </w:rPr>
        <w:t>ם</w:t>
      </w:r>
      <w:r w:rsidR="00F93358" w:rsidRPr="00460EE9">
        <w:rPr>
          <w:rFonts w:ascii="Arial" w:hAnsi="Arial" w:hint="cs"/>
          <w:sz w:val="24"/>
          <w:szCs w:val="24"/>
          <w:rtl/>
        </w:rPr>
        <w:t xml:space="preserve"> הקולטים סטודנטים מתכנית "טובים לתעשייה". </w:t>
      </w:r>
    </w:p>
    <w:p w:rsidR="00DD0D50"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2" w:name="a2"/>
      <w:r w:rsidRPr="00334857">
        <w:rPr>
          <w:rFonts w:ascii="Arial" w:hAnsi="Arial"/>
          <w:b/>
          <w:bCs/>
          <w:color w:val="008000"/>
          <w:sz w:val="28"/>
          <w:szCs w:val="28"/>
          <w:u w:val="single"/>
          <w:rtl/>
        </w:rPr>
        <w:t>הגדרות</w:t>
      </w:r>
      <w:bookmarkEnd w:id="2"/>
    </w:p>
    <w:p w:rsidR="004723B4" w:rsidRPr="00460EE9" w:rsidRDefault="004723B4" w:rsidP="001E4895">
      <w:pPr>
        <w:spacing w:before="120" w:after="120" w:line="240" w:lineRule="auto"/>
        <w:ind w:left="454"/>
        <w:jc w:val="both"/>
        <w:rPr>
          <w:rFonts w:ascii="Arial" w:hAnsi="Arial"/>
          <w:sz w:val="24"/>
          <w:szCs w:val="24"/>
          <w:rtl/>
        </w:rPr>
      </w:pPr>
      <w:r w:rsidRPr="00460EE9">
        <w:rPr>
          <w:rFonts w:ascii="Arial" w:hAnsi="Arial"/>
          <w:sz w:val="24"/>
          <w:szCs w:val="24"/>
          <w:rtl/>
        </w:rPr>
        <w:t xml:space="preserve">בהוראת מנכ"ל זו תיוחד למונחים הבאים ההגדרה המופיעה </w:t>
      </w:r>
      <w:r w:rsidR="00DD0D50" w:rsidRPr="00460EE9">
        <w:rPr>
          <w:rFonts w:ascii="Arial" w:hAnsi="Arial" w:hint="cs"/>
          <w:sz w:val="24"/>
          <w:szCs w:val="24"/>
          <w:rtl/>
        </w:rPr>
        <w:t>בסעיף זה</w:t>
      </w:r>
      <w:r w:rsidRPr="00460EE9">
        <w:rPr>
          <w:rFonts w:ascii="Arial" w:hAnsi="Arial"/>
          <w:sz w:val="24"/>
          <w:szCs w:val="24"/>
          <w:rtl/>
        </w:rPr>
        <w:t>, זולת אם נאמר אחרת במפורש בגוף ההוראה</w:t>
      </w:r>
      <w:r w:rsidR="00DD0D50" w:rsidRPr="00460EE9">
        <w:rPr>
          <w:rFonts w:ascii="Arial" w:hAnsi="Arial" w:hint="cs"/>
          <w:sz w:val="24"/>
          <w:szCs w:val="24"/>
          <w:rtl/>
        </w:rPr>
        <w:t>:</w:t>
      </w:r>
      <w:r w:rsidRPr="00460EE9">
        <w:rPr>
          <w:rFonts w:ascii="Arial" w:hAnsi="Arial"/>
          <w:sz w:val="24"/>
          <w:szCs w:val="24"/>
          <w:rtl/>
        </w:rPr>
        <w:t xml:space="preserve"> </w:t>
      </w:r>
    </w:p>
    <w:p w:rsidR="00DD0D50" w:rsidRPr="0048492D" w:rsidRDefault="00AA41D9" w:rsidP="001E4895">
      <w:pPr>
        <w:numPr>
          <w:ilvl w:val="1"/>
          <w:numId w:val="27"/>
        </w:numPr>
        <w:spacing w:after="120" w:line="240" w:lineRule="auto"/>
        <w:ind w:left="436" w:hanging="663"/>
        <w:jc w:val="both"/>
        <w:rPr>
          <w:rFonts w:ascii="Arial" w:hAnsi="Arial"/>
          <w:b/>
          <w:bCs/>
          <w:sz w:val="24"/>
          <w:szCs w:val="24"/>
        </w:rPr>
      </w:pPr>
      <w:r w:rsidRPr="0048492D">
        <w:rPr>
          <w:rFonts w:ascii="Arial" w:hAnsi="Arial"/>
          <w:b/>
          <w:bCs/>
          <w:sz w:val="24"/>
          <w:szCs w:val="24"/>
          <w:rtl/>
        </w:rPr>
        <w:t xml:space="preserve">"אזורי עדיפות לאומית" </w:t>
      </w:r>
    </w:p>
    <w:p w:rsid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יישובים ואזורים אשר נקבעו ע"י הממשלה כאזורים בעלי עדיפות לאומית בהתאם להוראות פרק כ"ו לחוק ההתייעלות הכלכלית (תיקוני חקיקה ליישום התכנית הכלכלית 2010-2009), התשס"ט-2009 נכון למועד החתימה על הוראה זו. רשימת היישובים </w:t>
      </w:r>
      <w:r w:rsidRPr="00DD0D50">
        <w:rPr>
          <w:rFonts w:asciiTheme="minorBidi" w:hAnsiTheme="minorBidi" w:cstheme="minorBidi"/>
          <w:sz w:val="24"/>
          <w:szCs w:val="24"/>
          <w:rtl/>
        </w:rPr>
        <w:lastRenderedPageBreak/>
        <w:t xml:space="preserve">הקובעת במועד חתימת הוראה זו מפורטת בנספח </w:t>
      </w:r>
      <w:r w:rsidR="009B6DA8">
        <w:rPr>
          <w:rFonts w:asciiTheme="minorBidi" w:hAnsiTheme="minorBidi" w:cstheme="minorBidi" w:hint="cs"/>
          <w:sz w:val="24"/>
          <w:szCs w:val="24"/>
          <w:rtl/>
        </w:rPr>
        <w:t>3</w:t>
      </w:r>
      <w:r w:rsidR="00D749F0" w:rsidRPr="00DD0D50">
        <w:rPr>
          <w:rFonts w:asciiTheme="minorBidi" w:hAnsiTheme="minorBidi" w:cstheme="minorBidi"/>
          <w:sz w:val="24"/>
          <w:szCs w:val="24"/>
          <w:rtl/>
        </w:rPr>
        <w:t xml:space="preserve"> </w:t>
      </w:r>
      <w:r w:rsidRPr="00DD0D50">
        <w:rPr>
          <w:rFonts w:asciiTheme="minorBidi" w:hAnsiTheme="minorBidi" w:cstheme="minorBidi"/>
          <w:sz w:val="24"/>
          <w:szCs w:val="24"/>
          <w:rtl/>
        </w:rPr>
        <w:t>להוראת המנכ"ל. הרשימה תתעדכן בהתאם להחלטות הממשלה בנדון.</w:t>
      </w:r>
    </w:p>
    <w:p w:rsidR="00DD0D50" w:rsidRPr="00DD0D50" w:rsidRDefault="00AA41D9"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בקשה לסיוע "</w:t>
      </w:r>
      <w:r w:rsidRPr="00DD0D50">
        <w:rPr>
          <w:rFonts w:asciiTheme="minorBidi" w:hAnsiTheme="minorBidi" w:cstheme="minorBidi"/>
          <w:sz w:val="24"/>
          <w:szCs w:val="24"/>
          <w:rtl/>
        </w:rPr>
        <w:t xml:space="preserve"> </w:t>
      </w:r>
    </w:p>
    <w:p w:rsidR="00F71EE0" w:rsidRDefault="00AA41D9" w:rsidP="001E4895">
      <w:pPr>
        <w:spacing w:after="120" w:line="240" w:lineRule="auto"/>
        <w:ind w:left="436"/>
        <w:jc w:val="both"/>
        <w:rPr>
          <w:rFonts w:asciiTheme="minorBidi" w:hAnsiTheme="minorBidi" w:cstheme="minorBidi"/>
          <w:sz w:val="24"/>
          <w:szCs w:val="24"/>
          <w:rtl/>
        </w:rPr>
      </w:pPr>
      <w:r w:rsidRPr="00DD0D50">
        <w:rPr>
          <w:rFonts w:asciiTheme="minorBidi" w:hAnsiTheme="minorBidi" w:cstheme="minorBidi"/>
          <w:sz w:val="24"/>
          <w:szCs w:val="24"/>
          <w:rtl/>
        </w:rPr>
        <w:t>בקשה לקבלת סיוע בהתאם להוראה זו</w:t>
      </w:r>
      <w:r w:rsidR="00FD5CDD">
        <w:rPr>
          <w:rFonts w:asciiTheme="minorBidi" w:hAnsiTheme="minorBidi" w:cstheme="minorBidi" w:hint="cs"/>
          <w:sz w:val="24"/>
          <w:szCs w:val="24"/>
          <w:rtl/>
        </w:rPr>
        <w:t>.</w:t>
      </w:r>
    </w:p>
    <w:p w:rsidR="00DD0D50" w:rsidRPr="0048492D" w:rsidRDefault="00AA41D9" w:rsidP="001E4895">
      <w:pPr>
        <w:spacing w:after="120" w:line="240" w:lineRule="auto"/>
        <w:ind w:left="436"/>
        <w:jc w:val="both"/>
        <w:rPr>
          <w:rFonts w:ascii="Arial" w:hAnsi="Arial"/>
          <w:b/>
          <w:bCs/>
          <w:sz w:val="24"/>
          <w:szCs w:val="24"/>
        </w:rPr>
      </w:pPr>
      <w:r w:rsidRPr="0048492D">
        <w:rPr>
          <w:rFonts w:ascii="Arial" w:hAnsi="Arial"/>
          <w:b/>
          <w:bCs/>
          <w:sz w:val="24"/>
          <w:szCs w:val="24"/>
          <w:rtl/>
        </w:rPr>
        <w:t xml:space="preserve">"המנהל" </w:t>
      </w:r>
    </w:p>
    <w:p w:rsid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סגן מנהל מרכז ההשקעות ומנהל מסלול התעסוקה.</w:t>
      </w:r>
    </w:p>
    <w:p w:rsidR="00DD0D50" w:rsidRPr="0048492D" w:rsidRDefault="00AA41D9" w:rsidP="001E4895">
      <w:pPr>
        <w:numPr>
          <w:ilvl w:val="1"/>
          <w:numId w:val="27"/>
        </w:numPr>
        <w:spacing w:after="120" w:line="240" w:lineRule="auto"/>
        <w:ind w:left="436" w:hanging="663"/>
        <w:jc w:val="both"/>
        <w:rPr>
          <w:rFonts w:ascii="Arial" w:hAnsi="Arial"/>
          <w:b/>
          <w:bCs/>
          <w:sz w:val="24"/>
          <w:szCs w:val="24"/>
        </w:rPr>
      </w:pPr>
      <w:r w:rsidRPr="0048492D">
        <w:rPr>
          <w:rFonts w:ascii="Arial" w:hAnsi="Arial"/>
          <w:b/>
          <w:bCs/>
          <w:sz w:val="24"/>
          <w:szCs w:val="24"/>
          <w:rtl/>
        </w:rPr>
        <w:t xml:space="preserve">"הפרשי הצמדה וריבית" </w:t>
      </w:r>
    </w:p>
    <w:p w:rsid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 תוספת לסכום הסיוע השווה לסכום האמור כשהוא מוכפל בשיעור עליית המדד, בתוספת ריבית על סכום הסיוע.</w:t>
      </w:r>
    </w:p>
    <w:p w:rsidR="00DD0D50" w:rsidRPr="0048492D" w:rsidRDefault="00AA41D9" w:rsidP="001E4895">
      <w:pPr>
        <w:numPr>
          <w:ilvl w:val="1"/>
          <w:numId w:val="27"/>
        </w:numPr>
        <w:spacing w:after="120" w:line="240" w:lineRule="auto"/>
        <w:ind w:left="436" w:hanging="663"/>
        <w:jc w:val="both"/>
        <w:rPr>
          <w:rFonts w:ascii="Arial" w:hAnsi="Arial"/>
          <w:b/>
          <w:bCs/>
          <w:sz w:val="24"/>
          <w:szCs w:val="24"/>
        </w:rPr>
      </w:pPr>
      <w:r w:rsidRPr="0048492D">
        <w:rPr>
          <w:rFonts w:ascii="Arial" w:hAnsi="Arial"/>
          <w:b/>
          <w:bCs/>
          <w:sz w:val="24"/>
          <w:szCs w:val="24"/>
          <w:rtl/>
        </w:rPr>
        <w:t xml:space="preserve">"התמחות בתעשייה" </w:t>
      </w:r>
    </w:p>
    <w:p w:rsidR="00DD0D50" w:rsidRPr="00337C79" w:rsidRDefault="00C41477" w:rsidP="001E4895">
      <w:pPr>
        <w:spacing w:after="120" w:line="240" w:lineRule="auto"/>
        <w:ind w:left="436"/>
        <w:jc w:val="both"/>
        <w:rPr>
          <w:rFonts w:asciiTheme="minorBidi" w:hAnsiTheme="minorBidi" w:cstheme="minorBidi"/>
          <w:color w:val="000000"/>
          <w:sz w:val="24"/>
          <w:szCs w:val="24"/>
        </w:rPr>
      </w:pPr>
      <w:r w:rsidRPr="00D55BC5">
        <w:rPr>
          <w:rFonts w:asciiTheme="minorBidi" w:hAnsiTheme="minorBidi" w:hint="eastAsia"/>
          <w:color w:val="000000"/>
          <w:sz w:val="24"/>
          <w:szCs w:val="24"/>
          <w:rtl/>
        </w:rPr>
        <w:t>עבודה</w:t>
      </w:r>
      <w:r w:rsidRPr="00D55BC5">
        <w:rPr>
          <w:rFonts w:asciiTheme="minorBidi" w:hAnsiTheme="minorBidi"/>
          <w:color w:val="000000"/>
          <w:sz w:val="24"/>
          <w:szCs w:val="24"/>
          <w:rtl/>
        </w:rPr>
        <w:t xml:space="preserve"> </w:t>
      </w:r>
      <w:r w:rsidRPr="00D55BC5">
        <w:rPr>
          <w:rFonts w:asciiTheme="minorBidi" w:hAnsiTheme="minorBidi" w:hint="eastAsia"/>
          <w:color w:val="000000"/>
          <w:sz w:val="24"/>
          <w:szCs w:val="24"/>
          <w:rtl/>
        </w:rPr>
        <w:t>במפעל</w:t>
      </w:r>
      <w:r w:rsidRPr="00D55BC5">
        <w:rPr>
          <w:rFonts w:asciiTheme="minorBidi" w:hAnsiTheme="minorBidi"/>
          <w:color w:val="000000"/>
          <w:sz w:val="24"/>
          <w:szCs w:val="24"/>
          <w:rtl/>
        </w:rPr>
        <w:t xml:space="preserve"> </w:t>
      </w:r>
      <w:r w:rsidRPr="00D55BC5">
        <w:rPr>
          <w:rFonts w:asciiTheme="minorBidi" w:hAnsiTheme="minorBidi" w:hint="eastAsia"/>
          <w:color w:val="000000"/>
          <w:sz w:val="24"/>
          <w:szCs w:val="24"/>
          <w:rtl/>
        </w:rPr>
        <w:t>תעשייתי</w:t>
      </w:r>
      <w:r w:rsidRPr="00D55BC5">
        <w:rPr>
          <w:rFonts w:asciiTheme="minorBidi" w:hAnsiTheme="minorBidi"/>
          <w:color w:val="000000"/>
          <w:sz w:val="24"/>
          <w:szCs w:val="24"/>
          <w:rtl/>
        </w:rPr>
        <w:t xml:space="preserve"> </w:t>
      </w:r>
      <w:r w:rsidRPr="00D55BC5">
        <w:rPr>
          <w:rFonts w:asciiTheme="minorBidi" w:hAnsiTheme="minorBidi" w:hint="eastAsia"/>
          <w:color w:val="000000"/>
          <w:sz w:val="24"/>
          <w:szCs w:val="24"/>
          <w:rtl/>
        </w:rPr>
        <w:t>במשרת</w:t>
      </w:r>
      <w:r w:rsidRPr="00D55BC5">
        <w:rPr>
          <w:rFonts w:asciiTheme="minorBidi" w:hAnsiTheme="minorBidi"/>
          <w:color w:val="000000"/>
          <w:sz w:val="24"/>
          <w:szCs w:val="24"/>
          <w:rtl/>
        </w:rPr>
        <w:t xml:space="preserve"> </w:t>
      </w:r>
      <w:r w:rsidRPr="00D55BC5">
        <w:rPr>
          <w:rFonts w:asciiTheme="minorBidi" w:hAnsiTheme="minorBidi" w:hint="eastAsia"/>
          <w:color w:val="000000"/>
          <w:sz w:val="24"/>
          <w:szCs w:val="24"/>
          <w:rtl/>
        </w:rPr>
        <w:t>סטודנט</w:t>
      </w:r>
      <w:r w:rsidRPr="00D55BC5">
        <w:rPr>
          <w:rFonts w:asciiTheme="minorBidi" w:hAnsiTheme="minorBidi"/>
          <w:color w:val="000000"/>
          <w:sz w:val="24"/>
          <w:szCs w:val="24"/>
          <w:rtl/>
        </w:rPr>
        <w:t xml:space="preserve"> </w:t>
      </w:r>
      <w:r w:rsidR="008A2506" w:rsidRPr="00D55BC5">
        <w:rPr>
          <w:rFonts w:asciiTheme="minorBidi" w:hAnsiTheme="minorBidi" w:hint="cs"/>
          <w:color w:val="000000"/>
          <w:sz w:val="24"/>
          <w:szCs w:val="24"/>
          <w:rtl/>
        </w:rPr>
        <w:t>כקבוע במבחן התמיכות ל"טובים לתעשייה"</w:t>
      </w:r>
      <w:r w:rsidRPr="00D55BC5">
        <w:rPr>
          <w:rFonts w:asciiTheme="minorBidi" w:hAnsiTheme="minorBidi"/>
          <w:color w:val="000000"/>
          <w:sz w:val="24"/>
          <w:szCs w:val="24"/>
          <w:rtl/>
        </w:rPr>
        <w:t>.</w:t>
      </w:r>
    </w:p>
    <w:p w:rsidR="00DD0D50" w:rsidRPr="0048492D" w:rsidRDefault="00AA41D9" w:rsidP="001E4895">
      <w:pPr>
        <w:numPr>
          <w:ilvl w:val="1"/>
          <w:numId w:val="27"/>
        </w:numPr>
        <w:spacing w:after="120" w:line="240" w:lineRule="auto"/>
        <w:ind w:left="436" w:hanging="663"/>
        <w:jc w:val="both"/>
        <w:rPr>
          <w:rFonts w:ascii="Arial" w:hAnsi="Arial"/>
          <w:b/>
          <w:bCs/>
          <w:sz w:val="24"/>
          <w:szCs w:val="24"/>
        </w:rPr>
      </w:pPr>
      <w:r w:rsidRPr="0048492D">
        <w:rPr>
          <w:rFonts w:ascii="Arial" w:hAnsi="Arial"/>
          <w:b/>
          <w:bCs/>
          <w:sz w:val="24"/>
          <w:szCs w:val="24"/>
          <w:rtl/>
        </w:rPr>
        <w:t xml:space="preserve">"וועדה" </w:t>
      </w:r>
    </w:p>
    <w:p w:rsid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וועדה כהגדרתה בסעיף </w:t>
      </w:r>
      <w:r w:rsidR="00E10E82">
        <w:rPr>
          <w:rFonts w:asciiTheme="minorBidi" w:hAnsiTheme="minorBidi" w:cstheme="minorBidi" w:hint="cs"/>
          <w:sz w:val="24"/>
          <w:szCs w:val="24"/>
          <w:rtl/>
        </w:rPr>
        <w:t>7</w:t>
      </w:r>
      <w:r w:rsidR="00E10E82" w:rsidRPr="00DD0D50">
        <w:rPr>
          <w:rFonts w:asciiTheme="minorBidi" w:hAnsiTheme="minorBidi" w:cstheme="minorBidi"/>
          <w:sz w:val="24"/>
          <w:szCs w:val="24"/>
          <w:rtl/>
        </w:rPr>
        <w:t xml:space="preserve"> </w:t>
      </w:r>
      <w:r w:rsidRPr="00DD0D50">
        <w:rPr>
          <w:rFonts w:asciiTheme="minorBidi" w:hAnsiTheme="minorBidi" w:cstheme="minorBidi"/>
          <w:sz w:val="24"/>
          <w:szCs w:val="24"/>
          <w:rtl/>
        </w:rPr>
        <w:t>להלן.</w:t>
      </w:r>
    </w:p>
    <w:p w:rsidR="00DD0D50" w:rsidRPr="00DD0D50" w:rsidRDefault="00DD0D50"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b/>
          <w:bCs/>
          <w:color w:val="000000"/>
          <w:sz w:val="24"/>
          <w:szCs w:val="24"/>
          <w:rtl/>
        </w:rPr>
        <w:t>"</w:t>
      </w:r>
      <w:r w:rsidRPr="00DD0D50">
        <w:rPr>
          <w:rFonts w:asciiTheme="minorBidi" w:hAnsiTheme="minorBidi" w:cstheme="minorBidi"/>
          <w:b/>
          <w:bCs/>
          <w:sz w:val="24"/>
          <w:szCs w:val="24"/>
          <w:rtl/>
        </w:rPr>
        <w:t>ירושלים</w:t>
      </w:r>
      <w:r w:rsidRPr="00DD0D50">
        <w:rPr>
          <w:rFonts w:asciiTheme="minorBidi" w:hAnsiTheme="minorBidi" w:cstheme="minorBidi"/>
          <w:b/>
          <w:bCs/>
          <w:color w:val="000000"/>
          <w:sz w:val="24"/>
          <w:szCs w:val="24"/>
          <w:rtl/>
        </w:rPr>
        <w:t>"</w:t>
      </w:r>
      <w:r w:rsidRPr="00DD0D50">
        <w:rPr>
          <w:rFonts w:asciiTheme="minorBidi" w:hAnsiTheme="minorBidi" w:cstheme="minorBidi"/>
          <w:b/>
          <w:bCs/>
          <w:sz w:val="24"/>
          <w:szCs w:val="24"/>
          <w:rtl/>
        </w:rPr>
        <w:t xml:space="preserve">  </w:t>
      </w:r>
    </w:p>
    <w:p w:rsidR="00DD0D50" w:rsidRPr="00DD0D50" w:rsidRDefault="00DD0D50"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שטח תחום ירושלים יהיה לעניין הוראה זו בהתאם לסעיף 5 לחוק יסוד: ירושלים בירת ישראל.</w:t>
      </w:r>
      <w:r w:rsidR="006E3692" w:rsidRPr="006E3692">
        <w:rPr>
          <w:rFonts w:ascii="David" w:cs="David" w:hint="cs"/>
          <w:sz w:val="26"/>
          <w:szCs w:val="26"/>
          <w:rtl/>
        </w:rPr>
        <w:t xml:space="preserve"> </w:t>
      </w:r>
    </w:p>
    <w:p w:rsidR="00DD0D50" w:rsidRPr="00DD0D50" w:rsidRDefault="00AA41D9"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מבקש"</w:t>
      </w:r>
      <w:r w:rsidRPr="00DD0D50">
        <w:rPr>
          <w:rFonts w:asciiTheme="minorBidi" w:hAnsiTheme="minorBidi" w:cstheme="minorBidi"/>
          <w:sz w:val="24"/>
          <w:szCs w:val="24"/>
          <w:rtl/>
        </w:rPr>
        <w:t xml:space="preserve"> </w:t>
      </w:r>
    </w:p>
    <w:p w:rsidR="00DD0D50" w:rsidRDefault="00AA41D9" w:rsidP="001E4895">
      <w:pPr>
        <w:spacing w:after="120" w:line="240" w:lineRule="auto"/>
        <w:ind w:left="436"/>
        <w:jc w:val="both"/>
        <w:rPr>
          <w:rFonts w:asciiTheme="minorBidi" w:hAnsiTheme="minorBidi" w:cstheme="minorBidi"/>
          <w:b/>
          <w:bCs/>
          <w:color w:val="000000"/>
          <w:sz w:val="24"/>
          <w:szCs w:val="24"/>
          <w:rtl/>
        </w:rPr>
      </w:pPr>
      <w:r w:rsidRPr="00DD0D50">
        <w:rPr>
          <w:rFonts w:asciiTheme="minorBidi" w:hAnsiTheme="minorBidi" w:cstheme="minorBidi"/>
          <w:sz w:val="24"/>
          <w:szCs w:val="24"/>
          <w:rtl/>
        </w:rPr>
        <w:t xml:space="preserve"> עסק המגיש בקשה לסיוע בהתאם להוראה זו.</w:t>
      </w:r>
    </w:p>
    <w:p w:rsidR="00563B9F" w:rsidRDefault="000D012B" w:rsidP="001E4895">
      <w:pPr>
        <w:numPr>
          <w:ilvl w:val="1"/>
          <w:numId w:val="27"/>
        </w:numPr>
        <w:spacing w:after="120" w:line="240" w:lineRule="auto"/>
        <w:ind w:left="436" w:hanging="663"/>
        <w:jc w:val="both"/>
        <w:rPr>
          <w:rStyle w:val="default"/>
          <w:rFonts w:asciiTheme="minorBidi" w:hAnsiTheme="minorBidi" w:cstheme="minorBidi"/>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מדד</w:t>
      </w:r>
      <w:r w:rsidRPr="00DD0D50">
        <w:rPr>
          <w:rFonts w:asciiTheme="minorBidi" w:hAnsiTheme="minorBidi" w:cstheme="minorBidi"/>
          <w:sz w:val="24"/>
          <w:szCs w:val="24"/>
          <w:rtl/>
        </w:rPr>
        <w:t xml:space="preserve">" </w:t>
      </w:r>
    </w:p>
    <w:p w:rsidR="000D012B" w:rsidRDefault="000D012B" w:rsidP="001E4895">
      <w:pPr>
        <w:numPr>
          <w:ilvl w:val="1"/>
          <w:numId w:val="27"/>
        </w:numPr>
        <w:spacing w:after="120" w:line="240" w:lineRule="auto"/>
        <w:ind w:left="436" w:hanging="663"/>
        <w:jc w:val="both"/>
        <w:rPr>
          <w:rFonts w:asciiTheme="minorBidi" w:hAnsiTheme="minorBidi" w:cstheme="minorBidi"/>
          <w:sz w:val="24"/>
          <w:szCs w:val="24"/>
        </w:rPr>
      </w:pPr>
      <w:r w:rsidRPr="00DD0D50">
        <w:rPr>
          <w:rStyle w:val="default"/>
          <w:rFonts w:asciiTheme="minorBidi" w:hAnsiTheme="minorBidi" w:cstheme="minorBidi"/>
          <w:sz w:val="24"/>
          <w:szCs w:val="24"/>
          <w:rtl/>
        </w:rPr>
        <w:t>מדד המחירים לצרכן שמפרסמת הלשכה המרכזית לסטטיסטיקה.</w:t>
      </w:r>
    </w:p>
    <w:p w:rsidR="00C41477" w:rsidRPr="00C41477" w:rsidRDefault="00DD0D50"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מוסד להשכלה גבוהה"</w:t>
      </w:r>
      <w:r w:rsidRPr="00DD0D50">
        <w:rPr>
          <w:rFonts w:asciiTheme="minorBidi" w:hAnsiTheme="minorBidi" w:cstheme="minorBidi"/>
          <w:sz w:val="24"/>
          <w:szCs w:val="24"/>
          <w:rtl/>
        </w:rPr>
        <w:t xml:space="preserve"> </w:t>
      </w:r>
    </w:p>
    <w:p w:rsidR="00DD0D50" w:rsidRPr="00DD0D50" w:rsidRDefault="00DD0D50"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מוסד להשכלה גבוהה כמשמעותו בחוק המועצה להשכלה גבוהה, </w:t>
      </w:r>
      <w:proofErr w:type="spellStart"/>
      <w:r w:rsidRPr="00DD0D50">
        <w:rPr>
          <w:rFonts w:asciiTheme="minorBidi" w:hAnsiTheme="minorBidi" w:cstheme="minorBidi"/>
          <w:sz w:val="24"/>
          <w:szCs w:val="24"/>
          <w:rtl/>
        </w:rPr>
        <w:t>התש"י</w:t>
      </w:r>
      <w:proofErr w:type="spellEnd"/>
      <w:r w:rsidRPr="00DD0D50">
        <w:rPr>
          <w:rFonts w:asciiTheme="minorBidi" w:hAnsiTheme="minorBidi" w:cstheme="minorBidi"/>
          <w:sz w:val="24"/>
          <w:szCs w:val="24"/>
          <w:rtl/>
        </w:rPr>
        <w:t xml:space="preserve"> – 1958, שהוא אחד מאלה: מוסד שהוכר לפי סעיף 9 לחוק המועצה להשכלה גבוהה; מוסד שקיבל תעודת היתר או אישור לפי סעיף 21א לחוק המועצה להשכלה גבוהה; מוסד שהתואר שהוא מעניק הוכר לפי סעיף 28א לחוק למועצה להשכלה גבוהה.</w:t>
      </w:r>
    </w:p>
    <w:p w:rsidR="00DD0D50" w:rsidRPr="00DD0D50" w:rsidRDefault="00AA41D9"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מקבל סיוע"</w:t>
      </w:r>
      <w:r w:rsidRPr="00DD0D50">
        <w:rPr>
          <w:rFonts w:asciiTheme="minorBidi" w:hAnsiTheme="minorBidi" w:cstheme="minorBidi"/>
          <w:sz w:val="24"/>
          <w:szCs w:val="24"/>
          <w:rtl/>
        </w:rPr>
        <w:t xml:space="preserve"> </w:t>
      </w:r>
    </w:p>
    <w:p w:rsid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 עסק אשר קיבל כתב אישור לפי הוראה זו.</w:t>
      </w:r>
    </w:p>
    <w:p w:rsidR="00DD0D50" w:rsidRPr="00DD0D50" w:rsidRDefault="00AA41D9"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מפעל תעשייתי"</w:t>
      </w:r>
      <w:r w:rsidRPr="00DD0D50">
        <w:rPr>
          <w:rFonts w:asciiTheme="minorBidi" w:hAnsiTheme="minorBidi" w:cstheme="minorBidi"/>
          <w:sz w:val="24"/>
          <w:szCs w:val="24"/>
          <w:rtl/>
        </w:rPr>
        <w:t xml:space="preserve"> </w:t>
      </w:r>
    </w:p>
    <w:p w:rsidR="00DD0D50" w:rsidRDefault="00AA41D9" w:rsidP="001E4895">
      <w:pPr>
        <w:keepNext/>
        <w:keepLines/>
        <w:spacing w:after="120" w:line="240" w:lineRule="auto"/>
        <w:ind w:left="437"/>
        <w:jc w:val="both"/>
        <w:rPr>
          <w:rFonts w:asciiTheme="minorBidi" w:hAnsiTheme="minorBidi" w:cstheme="minorBidi"/>
          <w:b/>
          <w:bCs/>
          <w:color w:val="000000"/>
          <w:sz w:val="24"/>
          <w:szCs w:val="24"/>
          <w:rtl/>
        </w:rPr>
      </w:pPr>
      <w:r w:rsidRPr="00DD0D50">
        <w:rPr>
          <w:rFonts w:asciiTheme="minorBidi" w:hAnsiTheme="minorBidi" w:cstheme="minorBidi"/>
          <w:sz w:val="24"/>
          <w:szCs w:val="24"/>
          <w:rtl/>
        </w:rPr>
        <w:t>מפעל המעסיק לפחו</w:t>
      </w:r>
      <w:r w:rsidR="00083B0A">
        <w:rPr>
          <w:rFonts w:asciiTheme="minorBidi" w:hAnsiTheme="minorBidi" w:cstheme="minorBidi"/>
          <w:sz w:val="24"/>
          <w:szCs w:val="24"/>
          <w:rtl/>
        </w:rPr>
        <w:t>ת שני עובדים בנוסף למנהל המפעל</w:t>
      </w:r>
      <w:r w:rsidRPr="00DD0D50">
        <w:rPr>
          <w:rFonts w:asciiTheme="minorBidi" w:hAnsiTheme="minorBidi" w:cstheme="minorBidi"/>
          <w:sz w:val="24"/>
          <w:szCs w:val="24"/>
          <w:rtl/>
        </w:rPr>
        <w:t xml:space="preserve"> ועיסוקו העיקרי הינו באחד מענפי התעשייה המוגדרים בלשכה המרכזית לסטטיסטיקה</w:t>
      </w:r>
      <w:r w:rsidR="00C41477">
        <w:rPr>
          <w:rFonts w:asciiTheme="minorBidi" w:hAnsiTheme="minorBidi" w:cstheme="minorBidi"/>
          <w:sz w:val="24"/>
          <w:szCs w:val="24"/>
          <w:rtl/>
        </w:rPr>
        <w:t xml:space="preserve"> או בענף "</w:t>
      </w:r>
      <w:r w:rsidRPr="00DD0D50">
        <w:rPr>
          <w:rFonts w:asciiTheme="minorBidi" w:hAnsiTheme="minorBidi" w:cstheme="minorBidi"/>
          <w:sz w:val="24"/>
          <w:szCs w:val="24"/>
          <w:rtl/>
        </w:rPr>
        <w:t xml:space="preserve">תכנות מחשבים, ייעוץ בתחום המחשבים ושירותים נלווים אחרים", כהגדרתם בלשכה המרכזית לסטטיסטיקה והמופיעים בלינק הבא: </w:t>
      </w:r>
      <w:r w:rsidR="00C41477">
        <w:rPr>
          <w:rFonts w:asciiTheme="minorBidi" w:hAnsiTheme="minorBidi" w:cstheme="minorBidi"/>
          <w:sz w:val="24"/>
          <w:szCs w:val="24"/>
        </w:rPr>
        <w:t xml:space="preserve"> </w:t>
      </w:r>
      <w:hyperlink r:id="rId10" w:history="1">
        <w:r w:rsidRPr="00DD0D50">
          <w:rPr>
            <w:rFonts w:asciiTheme="minorBidi" w:hAnsiTheme="minorBidi" w:cstheme="minorBidi"/>
            <w:sz w:val="24"/>
            <w:szCs w:val="24"/>
          </w:rPr>
          <w:t>http://www.cbs.gov.il/webpub/pub/text_page.html?publ=94&amp;CYear=2011&amp;CMonth=1</w:t>
        </w:r>
      </w:hyperlink>
      <w:r w:rsidRPr="00DD0D50">
        <w:rPr>
          <w:rFonts w:asciiTheme="minorBidi" w:hAnsiTheme="minorBidi" w:cstheme="minorBidi"/>
          <w:sz w:val="24"/>
          <w:szCs w:val="24"/>
          <w:rtl/>
        </w:rPr>
        <w:t xml:space="preserve"> וממקום באזור עדיפות לאומית או בירושלים.</w:t>
      </w:r>
    </w:p>
    <w:p w:rsidR="00C41477" w:rsidRPr="00C41477" w:rsidRDefault="00AA41D9"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סטודנט</w:t>
      </w:r>
      <w:r w:rsidRPr="00DD0D50">
        <w:rPr>
          <w:rFonts w:asciiTheme="minorBidi" w:hAnsiTheme="minorBidi" w:cstheme="minorBidi"/>
          <w:sz w:val="24"/>
          <w:szCs w:val="24"/>
          <w:rtl/>
        </w:rPr>
        <w:t>"</w:t>
      </w:r>
    </w:p>
    <w:p w:rsidR="00AA41D9" w:rsidRPr="00DD0D50" w:rsidRDefault="00AA41D9"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lastRenderedPageBreak/>
        <w:t xml:space="preserve">אזרח ישראל או תושב קבע בישראל שהינו סטודנט ללימודי תואר ראשון במוסד להשכלה גבוהה ומתגורר </w:t>
      </w:r>
      <w:proofErr w:type="spellStart"/>
      <w:r w:rsidRPr="00DD0D50">
        <w:rPr>
          <w:rFonts w:asciiTheme="minorBidi" w:hAnsiTheme="minorBidi" w:cstheme="minorBidi"/>
          <w:sz w:val="24"/>
          <w:szCs w:val="24"/>
          <w:rtl/>
        </w:rPr>
        <w:t>באיזור</w:t>
      </w:r>
      <w:proofErr w:type="spellEnd"/>
      <w:r w:rsidRPr="00DD0D50">
        <w:rPr>
          <w:rFonts w:asciiTheme="minorBidi" w:hAnsiTheme="minorBidi" w:cstheme="minorBidi"/>
          <w:sz w:val="24"/>
          <w:szCs w:val="24"/>
          <w:rtl/>
        </w:rPr>
        <w:t xml:space="preserve"> עדיפות לאומית או בירושלים ובנוסף מתקיימים בו כל התנאים הבאים:  </w:t>
      </w:r>
    </w:p>
    <w:p w:rsidR="00AA41D9" w:rsidRPr="00DD0D50" w:rsidRDefault="00AA41D9" w:rsidP="001E4895">
      <w:pPr>
        <w:numPr>
          <w:ilvl w:val="2"/>
          <w:numId w:val="27"/>
        </w:numPr>
        <w:spacing w:after="120" w:line="240" w:lineRule="auto"/>
        <w:ind w:left="1218"/>
        <w:jc w:val="both"/>
        <w:rPr>
          <w:rFonts w:asciiTheme="minorBidi" w:hAnsiTheme="minorBidi" w:cstheme="minorBidi"/>
          <w:sz w:val="24"/>
          <w:szCs w:val="24"/>
        </w:rPr>
      </w:pPr>
      <w:r w:rsidRPr="00DD0D50">
        <w:rPr>
          <w:rFonts w:asciiTheme="minorBidi" w:hAnsiTheme="minorBidi" w:cstheme="minorBidi"/>
          <w:sz w:val="24"/>
          <w:szCs w:val="24"/>
          <w:rtl/>
        </w:rPr>
        <w:t xml:space="preserve">מנהל התעשיות במשרד אישר כי הסטודנט זכאי לתמיכה בתוכנית "הטובים לתעשייה". </w:t>
      </w:r>
    </w:p>
    <w:p w:rsidR="00DD0D50" w:rsidRDefault="00AA41D9" w:rsidP="001E4895">
      <w:pPr>
        <w:numPr>
          <w:ilvl w:val="2"/>
          <w:numId w:val="27"/>
        </w:numPr>
        <w:spacing w:after="120" w:line="240" w:lineRule="auto"/>
        <w:ind w:left="1218"/>
        <w:jc w:val="both"/>
        <w:rPr>
          <w:rFonts w:asciiTheme="minorBidi" w:hAnsiTheme="minorBidi" w:cstheme="minorBidi"/>
          <w:sz w:val="24"/>
          <w:szCs w:val="24"/>
        </w:rPr>
      </w:pPr>
      <w:r w:rsidRPr="00DD0D50">
        <w:rPr>
          <w:rFonts w:asciiTheme="minorBidi" w:hAnsiTheme="minorBidi" w:cstheme="minorBidi"/>
          <w:sz w:val="24"/>
          <w:szCs w:val="24"/>
          <w:rtl/>
        </w:rPr>
        <w:t>מנה</w:t>
      </w:r>
      <w:r w:rsidR="00D55BC5">
        <w:rPr>
          <w:rFonts w:asciiTheme="minorBidi" w:hAnsiTheme="minorBidi" w:cstheme="minorBidi"/>
          <w:sz w:val="24"/>
          <w:szCs w:val="24"/>
          <w:rtl/>
        </w:rPr>
        <w:t>ל התעשיות במשרד אישר כי הסטודנט</w:t>
      </w:r>
      <w:r w:rsidRPr="00DD0D50">
        <w:rPr>
          <w:rFonts w:asciiTheme="minorBidi" w:hAnsiTheme="minorBidi" w:cstheme="minorBidi"/>
          <w:sz w:val="24"/>
          <w:szCs w:val="24"/>
          <w:rtl/>
        </w:rPr>
        <w:t xml:space="preserve"> כבר הגיש את </w:t>
      </w:r>
      <w:proofErr w:type="spellStart"/>
      <w:r w:rsidRPr="00DD0D50">
        <w:rPr>
          <w:rFonts w:asciiTheme="minorBidi" w:hAnsiTheme="minorBidi" w:cstheme="minorBidi"/>
          <w:sz w:val="24"/>
          <w:szCs w:val="24"/>
          <w:rtl/>
        </w:rPr>
        <w:t>פרוייקט</w:t>
      </w:r>
      <w:proofErr w:type="spellEnd"/>
      <w:r w:rsidRPr="00DD0D50">
        <w:rPr>
          <w:rFonts w:asciiTheme="minorBidi" w:hAnsiTheme="minorBidi" w:cstheme="minorBidi"/>
          <w:sz w:val="24"/>
          <w:szCs w:val="24"/>
          <w:rtl/>
        </w:rPr>
        <w:t xml:space="preserve"> הגמר או דו"ח סיום התמחות</w:t>
      </w:r>
      <w:r w:rsidR="000D012B">
        <w:rPr>
          <w:rFonts w:asciiTheme="minorBidi" w:hAnsiTheme="minorBidi" w:cstheme="minorBidi"/>
          <w:sz w:val="24"/>
          <w:szCs w:val="24"/>
          <w:rtl/>
        </w:rPr>
        <w:t xml:space="preserve"> בתעשייה</w:t>
      </w:r>
      <w:r w:rsidRPr="00DD0D50">
        <w:rPr>
          <w:rFonts w:asciiTheme="minorBidi" w:hAnsiTheme="minorBidi" w:cstheme="minorBidi"/>
          <w:sz w:val="24"/>
          <w:szCs w:val="24"/>
          <w:rtl/>
        </w:rPr>
        <w:t xml:space="preserve"> במסגרת תוכנית </w:t>
      </w:r>
      <w:r w:rsidR="000D012B">
        <w:rPr>
          <w:rFonts w:asciiTheme="minorBidi" w:hAnsiTheme="minorBidi" w:cstheme="minorBidi" w:hint="cs"/>
          <w:sz w:val="24"/>
          <w:szCs w:val="24"/>
          <w:rtl/>
        </w:rPr>
        <w:t>"</w:t>
      </w:r>
      <w:r w:rsidRPr="00DD0D50">
        <w:rPr>
          <w:rFonts w:asciiTheme="minorBidi" w:hAnsiTheme="minorBidi" w:cstheme="minorBidi"/>
          <w:sz w:val="24"/>
          <w:szCs w:val="24"/>
          <w:rtl/>
        </w:rPr>
        <w:t>הטובים לתעשייה</w:t>
      </w:r>
      <w:r w:rsidR="000D012B">
        <w:rPr>
          <w:rFonts w:asciiTheme="minorBidi" w:hAnsiTheme="minorBidi" w:cstheme="minorBidi" w:hint="cs"/>
          <w:sz w:val="24"/>
          <w:szCs w:val="24"/>
          <w:rtl/>
        </w:rPr>
        <w:t>"</w:t>
      </w:r>
      <w:r w:rsidRPr="00DD0D50">
        <w:rPr>
          <w:rFonts w:asciiTheme="minorBidi" w:hAnsiTheme="minorBidi" w:cstheme="minorBidi"/>
          <w:sz w:val="24"/>
          <w:szCs w:val="24"/>
          <w:rtl/>
        </w:rPr>
        <w:t>.</w:t>
      </w:r>
    </w:p>
    <w:p w:rsidR="000D012B" w:rsidRPr="00D749F0" w:rsidRDefault="000D012B" w:rsidP="001E4895">
      <w:pPr>
        <w:numPr>
          <w:ilvl w:val="1"/>
          <w:numId w:val="27"/>
        </w:numPr>
        <w:spacing w:after="120" w:line="240" w:lineRule="auto"/>
        <w:ind w:left="436" w:hanging="663"/>
        <w:jc w:val="both"/>
        <w:rPr>
          <w:rFonts w:asciiTheme="minorBidi" w:hAnsiTheme="minorBidi" w:cstheme="minorBidi"/>
          <w:b/>
          <w:bCs/>
          <w:sz w:val="24"/>
          <w:szCs w:val="24"/>
        </w:rPr>
      </w:pPr>
      <w:r w:rsidRPr="00D749F0">
        <w:rPr>
          <w:rFonts w:asciiTheme="minorBidi" w:hAnsiTheme="minorBidi" w:cstheme="minorBidi"/>
          <w:b/>
          <w:bCs/>
          <w:sz w:val="24"/>
          <w:szCs w:val="24"/>
          <w:rtl/>
        </w:rPr>
        <w:t>"עלות השכר"</w:t>
      </w:r>
    </w:p>
    <w:p w:rsidR="000D012B" w:rsidRDefault="000D012B" w:rsidP="001E4895">
      <w:pPr>
        <w:spacing w:after="120" w:line="240" w:lineRule="auto"/>
        <w:ind w:left="576"/>
        <w:jc w:val="both"/>
        <w:rPr>
          <w:rFonts w:asciiTheme="minorBidi" w:hAnsiTheme="minorBidi" w:cstheme="minorBidi"/>
          <w:sz w:val="24"/>
          <w:szCs w:val="24"/>
        </w:rPr>
      </w:pPr>
      <w:r w:rsidRPr="00DD0D50">
        <w:rPr>
          <w:rFonts w:asciiTheme="minorBidi" w:hAnsiTheme="minorBidi" w:cstheme="minorBidi"/>
          <w:sz w:val="24"/>
          <w:szCs w:val="24"/>
          <w:rtl/>
        </w:rPr>
        <w:t xml:space="preserve">עלות שכר למעסיק שהוא השכר החודשי ברוטו המבוטח בביטוח פנסיוני בתוספת הפרשות לזכויות סוציאליות, עלויות עבור ביטוח לאומי ומס בריאות וזקיפות בתלוש השכר המוכרות לצורך מס. </w:t>
      </w:r>
    </w:p>
    <w:p w:rsidR="000D012B" w:rsidRPr="00C41477" w:rsidRDefault="000D012B"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DD0D50">
        <w:rPr>
          <w:rFonts w:asciiTheme="minorBidi" w:hAnsiTheme="minorBidi" w:cstheme="minorBidi"/>
          <w:b/>
          <w:bCs/>
          <w:sz w:val="24"/>
          <w:szCs w:val="24"/>
          <w:rtl/>
        </w:rPr>
        <w:t>"עסק"</w:t>
      </w:r>
      <w:r w:rsidRPr="00DD0D50">
        <w:rPr>
          <w:rFonts w:asciiTheme="minorBidi" w:hAnsiTheme="minorBidi" w:cstheme="minorBidi"/>
          <w:sz w:val="24"/>
          <w:szCs w:val="24"/>
          <w:rtl/>
        </w:rPr>
        <w:t xml:space="preserve"> </w:t>
      </w:r>
    </w:p>
    <w:p w:rsidR="000D012B" w:rsidRDefault="000D012B" w:rsidP="001E4895">
      <w:pPr>
        <w:spacing w:after="120" w:line="240" w:lineRule="auto"/>
        <w:ind w:left="436"/>
        <w:jc w:val="both"/>
        <w:rPr>
          <w:rFonts w:asciiTheme="minorBidi" w:hAnsiTheme="minorBidi" w:cstheme="minorBidi"/>
          <w:b/>
          <w:bCs/>
          <w:color w:val="000000"/>
          <w:sz w:val="24"/>
          <w:szCs w:val="24"/>
        </w:rPr>
      </w:pPr>
      <w:r w:rsidRPr="00DD0D50">
        <w:rPr>
          <w:rFonts w:asciiTheme="minorBidi" w:hAnsiTheme="minorBidi" w:cstheme="minorBidi"/>
          <w:sz w:val="24"/>
          <w:szCs w:val="24"/>
          <w:rtl/>
        </w:rPr>
        <w:t xml:space="preserve">תאגיד שבבעלותו מפעל תעשייתי, כהגדרתו בסעיף </w:t>
      </w:r>
      <w:r w:rsidR="00D749F0">
        <w:rPr>
          <w:rFonts w:asciiTheme="minorBidi" w:hAnsiTheme="minorBidi" w:cstheme="minorBidi" w:hint="cs"/>
          <w:sz w:val="24"/>
          <w:szCs w:val="24"/>
          <w:rtl/>
        </w:rPr>
        <w:t>3.1</w:t>
      </w:r>
      <w:r w:rsidR="00045B5A">
        <w:rPr>
          <w:rFonts w:asciiTheme="minorBidi" w:hAnsiTheme="minorBidi" w:cstheme="minorBidi" w:hint="cs"/>
          <w:sz w:val="24"/>
          <w:szCs w:val="24"/>
          <w:rtl/>
        </w:rPr>
        <w:t>2</w:t>
      </w:r>
      <w:r w:rsidR="00D749F0" w:rsidRPr="00DD0D50">
        <w:rPr>
          <w:rFonts w:asciiTheme="minorBidi" w:hAnsiTheme="minorBidi" w:cstheme="minorBidi"/>
          <w:sz w:val="24"/>
          <w:szCs w:val="24"/>
          <w:rtl/>
        </w:rPr>
        <w:t xml:space="preserve"> </w:t>
      </w:r>
      <w:r w:rsidRPr="00DD0D50">
        <w:rPr>
          <w:rFonts w:asciiTheme="minorBidi" w:hAnsiTheme="minorBidi" w:cstheme="minorBidi"/>
          <w:sz w:val="24"/>
          <w:szCs w:val="24"/>
          <w:rtl/>
        </w:rPr>
        <w:t xml:space="preserve">לעיל. יובהר כי תאגיד שעיסוקו במתן שירותי </w:t>
      </w:r>
      <w:proofErr w:type="spellStart"/>
      <w:r w:rsidRPr="00DD0D50">
        <w:rPr>
          <w:rFonts w:asciiTheme="minorBidi" w:hAnsiTheme="minorBidi" w:cstheme="minorBidi"/>
          <w:sz w:val="24"/>
          <w:szCs w:val="24"/>
          <w:rtl/>
        </w:rPr>
        <w:t>כח</w:t>
      </w:r>
      <w:proofErr w:type="spellEnd"/>
      <w:r w:rsidRPr="00DD0D50">
        <w:rPr>
          <w:rFonts w:asciiTheme="minorBidi" w:hAnsiTheme="minorBidi" w:cstheme="minorBidi"/>
          <w:sz w:val="24"/>
          <w:szCs w:val="24"/>
          <w:rtl/>
        </w:rPr>
        <w:t xml:space="preserve"> אדם של עובדיו לעבודה אצל הזולת, בהתאם להגדרת "קבלן כוח אדם" לפי חוק העסקת עובדים על ידי קבלני כוח אדם, תשנ"ו-1996, לא יחשב לעסק.</w:t>
      </w:r>
    </w:p>
    <w:p w:rsidR="000D012B" w:rsidRPr="000D012B" w:rsidRDefault="00AA41D9" w:rsidP="001E4895">
      <w:pPr>
        <w:numPr>
          <w:ilvl w:val="1"/>
          <w:numId w:val="27"/>
        </w:numPr>
        <w:spacing w:after="120" w:line="240" w:lineRule="auto"/>
        <w:ind w:left="436" w:hanging="663"/>
        <w:jc w:val="both"/>
        <w:rPr>
          <w:rFonts w:asciiTheme="minorBidi" w:hAnsiTheme="minorBidi" w:cstheme="minorBidi"/>
          <w:b/>
          <w:bCs/>
          <w:sz w:val="24"/>
          <w:szCs w:val="24"/>
        </w:rPr>
      </w:pPr>
      <w:r w:rsidRPr="000D012B">
        <w:rPr>
          <w:rFonts w:asciiTheme="minorBidi" w:hAnsiTheme="minorBidi" w:cstheme="minorBidi"/>
          <w:b/>
          <w:bCs/>
          <w:sz w:val="24"/>
          <w:szCs w:val="24"/>
          <w:rtl/>
        </w:rPr>
        <w:t xml:space="preserve">"פרויקט גמר" </w:t>
      </w:r>
    </w:p>
    <w:p w:rsidR="00DD0D50" w:rsidRDefault="00FD5687" w:rsidP="001E4895">
      <w:pPr>
        <w:spacing w:after="120" w:line="240" w:lineRule="auto"/>
        <w:ind w:left="436"/>
        <w:jc w:val="both"/>
        <w:rPr>
          <w:rFonts w:asciiTheme="minorBidi" w:hAnsiTheme="minorBidi" w:cstheme="minorBidi"/>
          <w:sz w:val="24"/>
          <w:szCs w:val="24"/>
        </w:rPr>
      </w:pPr>
      <w:r w:rsidRPr="00D55BC5">
        <w:rPr>
          <w:rFonts w:asciiTheme="minorBidi" w:hAnsiTheme="minorBidi" w:hint="eastAsia"/>
          <w:sz w:val="24"/>
          <w:szCs w:val="24"/>
          <w:rtl/>
        </w:rPr>
        <w:t>עבודה</w:t>
      </w:r>
      <w:r w:rsidRPr="00D55BC5">
        <w:rPr>
          <w:rFonts w:asciiTheme="minorBidi" w:hAnsiTheme="minorBidi"/>
          <w:sz w:val="24"/>
          <w:szCs w:val="24"/>
          <w:rtl/>
        </w:rPr>
        <w:t xml:space="preserve"> </w:t>
      </w:r>
      <w:r w:rsidRPr="00D55BC5">
        <w:rPr>
          <w:rFonts w:asciiTheme="minorBidi" w:hAnsiTheme="minorBidi" w:hint="eastAsia"/>
          <w:sz w:val="24"/>
          <w:szCs w:val="24"/>
          <w:rtl/>
        </w:rPr>
        <w:t>בכתב</w:t>
      </w:r>
      <w:r w:rsidRPr="00D55BC5">
        <w:rPr>
          <w:rFonts w:asciiTheme="minorBidi" w:hAnsiTheme="minorBidi"/>
          <w:sz w:val="24"/>
          <w:szCs w:val="24"/>
          <w:rtl/>
        </w:rPr>
        <w:t xml:space="preserve"> </w:t>
      </w:r>
      <w:r w:rsidRPr="00D55BC5">
        <w:rPr>
          <w:rFonts w:asciiTheme="minorBidi" w:hAnsiTheme="minorBidi" w:hint="eastAsia"/>
          <w:sz w:val="24"/>
          <w:szCs w:val="24"/>
          <w:rtl/>
        </w:rPr>
        <w:t>אשר</w:t>
      </w:r>
      <w:r w:rsidRPr="00D55BC5">
        <w:rPr>
          <w:rFonts w:asciiTheme="minorBidi" w:hAnsiTheme="minorBidi"/>
          <w:sz w:val="24"/>
          <w:szCs w:val="24"/>
          <w:rtl/>
        </w:rPr>
        <w:t xml:space="preserve"> </w:t>
      </w:r>
      <w:r w:rsidRPr="00D55BC5">
        <w:rPr>
          <w:rFonts w:asciiTheme="minorBidi" w:hAnsiTheme="minorBidi" w:hint="eastAsia"/>
          <w:sz w:val="24"/>
          <w:szCs w:val="24"/>
          <w:rtl/>
        </w:rPr>
        <w:t>תוכר</w:t>
      </w:r>
      <w:r w:rsidRPr="00D55BC5">
        <w:rPr>
          <w:rFonts w:asciiTheme="minorBidi" w:hAnsiTheme="minorBidi"/>
          <w:sz w:val="24"/>
          <w:szCs w:val="24"/>
          <w:rtl/>
        </w:rPr>
        <w:t xml:space="preserve"> </w:t>
      </w:r>
      <w:r w:rsidRPr="00D55BC5">
        <w:rPr>
          <w:rFonts w:asciiTheme="minorBidi" w:hAnsiTheme="minorBidi" w:hint="eastAsia"/>
          <w:sz w:val="24"/>
          <w:szCs w:val="24"/>
          <w:rtl/>
        </w:rPr>
        <w:t>על</w:t>
      </w:r>
      <w:r w:rsidRPr="00D55BC5">
        <w:rPr>
          <w:rFonts w:asciiTheme="minorBidi" w:hAnsiTheme="minorBidi"/>
          <w:sz w:val="24"/>
          <w:szCs w:val="24"/>
          <w:rtl/>
        </w:rPr>
        <w:t xml:space="preserve"> </w:t>
      </w:r>
      <w:r w:rsidRPr="00D55BC5">
        <w:rPr>
          <w:rFonts w:asciiTheme="minorBidi" w:hAnsiTheme="minorBidi" w:hint="eastAsia"/>
          <w:sz w:val="24"/>
          <w:szCs w:val="24"/>
          <w:rtl/>
        </w:rPr>
        <w:t>ידי</w:t>
      </w:r>
      <w:r w:rsidRPr="00D55BC5">
        <w:rPr>
          <w:rFonts w:asciiTheme="minorBidi" w:hAnsiTheme="minorBidi"/>
          <w:sz w:val="24"/>
          <w:szCs w:val="24"/>
          <w:rtl/>
        </w:rPr>
        <w:t xml:space="preserve"> </w:t>
      </w:r>
      <w:r w:rsidRPr="00D55BC5">
        <w:rPr>
          <w:rFonts w:asciiTheme="minorBidi" w:hAnsiTheme="minorBidi" w:hint="eastAsia"/>
          <w:sz w:val="24"/>
          <w:szCs w:val="24"/>
          <w:rtl/>
        </w:rPr>
        <w:t>מוסד</w:t>
      </w:r>
      <w:r w:rsidRPr="00D55BC5">
        <w:rPr>
          <w:rFonts w:asciiTheme="minorBidi" w:hAnsiTheme="minorBidi"/>
          <w:sz w:val="24"/>
          <w:szCs w:val="24"/>
          <w:rtl/>
        </w:rPr>
        <w:t xml:space="preserve"> </w:t>
      </w:r>
      <w:r w:rsidRPr="00D55BC5">
        <w:rPr>
          <w:rFonts w:asciiTheme="minorBidi" w:hAnsiTheme="minorBidi" w:hint="eastAsia"/>
          <w:sz w:val="24"/>
          <w:szCs w:val="24"/>
          <w:rtl/>
        </w:rPr>
        <w:t>הלימוד</w:t>
      </w:r>
      <w:r w:rsidRPr="00D55BC5">
        <w:rPr>
          <w:rFonts w:asciiTheme="minorBidi" w:hAnsiTheme="minorBidi"/>
          <w:sz w:val="24"/>
          <w:szCs w:val="24"/>
          <w:rtl/>
        </w:rPr>
        <w:t xml:space="preserve"> </w:t>
      </w:r>
      <w:r w:rsidRPr="00D55BC5">
        <w:rPr>
          <w:rFonts w:asciiTheme="minorBidi" w:hAnsiTheme="minorBidi" w:cstheme="minorBidi" w:hint="cs"/>
          <w:sz w:val="24"/>
          <w:szCs w:val="24"/>
          <w:rtl/>
        </w:rPr>
        <w:t>ותוגש בהתאם לתנאים הקבועים</w:t>
      </w:r>
      <w:r w:rsidR="00AA41D9" w:rsidRPr="00D55BC5">
        <w:rPr>
          <w:rFonts w:asciiTheme="minorBidi" w:hAnsiTheme="minorBidi" w:cstheme="minorBidi"/>
          <w:sz w:val="24"/>
          <w:szCs w:val="24"/>
          <w:rtl/>
        </w:rPr>
        <w:t xml:space="preserve"> בתוכנית הטובים לתעשייה.</w:t>
      </w:r>
    </w:p>
    <w:p w:rsidR="000D012B" w:rsidRDefault="00AA41D9" w:rsidP="001E4895">
      <w:pPr>
        <w:numPr>
          <w:ilvl w:val="1"/>
          <w:numId w:val="27"/>
        </w:numPr>
        <w:spacing w:after="120" w:line="240" w:lineRule="auto"/>
        <w:ind w:left="436" w:hanging="663"/>
        <w:jc w:val="both"/>
        <w:rPr>
          <w:rFonts w:asciiTheme="minorBidi" w:hAnsiTheme="minorBidi" w:cstheme="minorBidi"/>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ריבית"</w:t>
      </w:r>
    </w:p>
    <w:p w:rsidR="00DD0D50" w:rsidRDefault="00AA41D9" w:rsidP="001E4895">
      <w:pPr>
        <w:spacing w:after="120" w:line="240" w:lineRule="auto"/>
        <w:ind w:left="436"/>
        <w:jc w:val="both"/>
        <w:rPr>
          <w:rFonts w:asciiTheme="minorBidi" w:hAnsiTheme="minorBidi" w:cstheme="minorBidi"/>
          <w:sz w:val="24"/>
          <w:szCs w:val="24"/>
        </w:rPr>
      </w:pPr>
      <w:r w:rsidRPr="00DD0D50">
        <w:rPr>
          <w:rFonts w:asciiTheme="minorBidi" w:hAnsiTheme="minorBidi" w:cstheme="minorBidi"/>
          <w:sz w:val="24"/>
          <w:szCs w:val="24"/>
          <w:rtl/>
        </w:rPr>
        <w:t xml:space="preserve">ריבית בשיעור הקבוע בהגדרת "הפרשי הצמדה וריבית" שבחוק פסיקת ריבית והצמדה, תשכ"א-1961. </w:t>
      </w:r>
    </w:p>
    <w:p w:rsidR="000D012B" w:rsidRDefault="00AA41D9" w:rsidP="001E4895">
      <w:pPr>
        <w:numPr>
          <w:ilvl w:val="1"/>
          <w:numId w:val="27"/>
        </w:numPr>
        <w:spacing w:after="120" w:line="240" w:lineRule="auto"/>
        <w:ind w:left="436" w:hanging="663"/>
        <w:jc w:val="both"/>
        <w:rPr>
          <w:rFonts w:asciiTheme="minorBidi" w:hAnsiTheme="minorBidi" w:cstheme="minorBidi"/>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תאגיד"</w:t>
      </w:r>
    </w:p>
    <w:p w:rsidR="00DD0D50" w:rsidRDefault="00AA41D9" w:rsidP="001E4895">
      <w:pPr>
        <w:spacing w:after="120" w:line="240" w:lineRule="auto"/>
        <w:ind w:left="436"/>
        <w:jc w:val="both"/>
        <w:rPr>
          <w:rFonts w:asciiTheme="minorBidi" w:hAnsiTheme="minorBidi" w:cstheme="minorBidi"/>
          <w:sz w:val="24"/>
          <w:szCs w:val="24"/>
        </w:rPr>
      </w:pPr>
      <w:r w:rsidRPr="00DD0D50">
        <w:rPr>
          <w:rFonts w:asciiTheme="minorBidi" w:hAnsiTheme="minorBidi" w:cstheme="minorBidi"/>
          <w:sz w:val="24"/>
          <w:szCs w:val="24"/>
          <w:rtl/>
        </w:rPr>
        <w:t>חבר בני אדם אשר התאגד בישראל כדין ופועל ע"פ דיני מדינת ישראל.</w:t>
      </w:r>
    </w:p>
    <w:p w:rsidR="000D012B" w:rsidRDefault="00AA41D9" w:rsidP="001E4895">
      <w:pPr>
        <w:numPr>
          <w:ilvl w:val="1"/>
          <w:numId w:val="27"/>
        </w:numPr>
        <w:spacing w:after="120" w:line="240" w:lineRule="auto"/>
        <w:ind w:left="436" w:hanging="663"/>
        <w:jc w:val="both"/>
        <w:rPr>
          <w:rFonts w:asciiTheme="minorBidi" w:hAnsiTheme="minorBidi" w:cstheme="minorBidi"/>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תכנית הטובים לתעשייה"</w:t>
      </w:r>
      <w:r w:rsidRPr="00DD0D50">
        <w:rPr>
          <w:rFonts w:asciiTheme="minorBidi" w:hAnsiTheme="minorBidi" w:cstheme="minorBidi"/>
          <w:sz w:val="24"/>
          <w:szCs w:val="24"/>
          <w:rtl/>
        </w:rPr>
        <w:t xml:space="preserve"> </w:t>
      </w:r>
    </w:p>
    <w:p w:rsidR="00DD0D50" w:rsidRDefault="00AA41D9" w:rsidP="001E4895">
      <w:pPr>
        <w:spacing w:after="120" w:line="240" w:lineRule="auto"/>
        <w:ind w:left="436"/>
        <w:jc w:val="both"/>
        <w:rPr>
          <w:rFonts w:asciiTheme="minorBidi" w:hAnsiTheme="minorBidi" w:cstheme="minorBidi"/>
          <w:sz w:val="24"/>
          <w:szCs w:val="24"/>
        </w:rPr>
      </w:pPr>
      <w:r w:rsidRPr="00DD0D50">
        <w:rPr>
          <w:rFonts w:asciiTheme="minorBidi" w:hAnsiTheme="minorBidi" w:cstheme="minorBidi"/>
          <w:sz w:val="24"/>
          <w:szCs w:val="24"/>
          <w:rtl/>
        </w:rPr>
        <w:t xml:space="preserve"> תכנית למתן תמיכות לסטודנטים שמפעיל המשרד, כפי </w:t>
      </w:r>
      <w:hyperlink r:id="rId11" w:history="1">
        <w:r w:rsidRPr="00DD0D50">
          <w:rPr>
            <w:rStyle w:val="Hyperlink"/>
            <w:rFonts w:asciiTheme="minorBidi" w:hAnsiTheme="minorBidi" w:cstheme="minorBidi"/>
            <w:sz w:val="24"/>
            <w:szCs w:val="24"/>
            <w:rtl/>
          </w:rPr>
          <w:t>שמפורסמת באתר</w:t>
        </w:r>
      </w:hyperlink>
      <w:r w:rsidRPr="00DD0D50">
        <w:rPr>
          <w:rFonts w:asciiTheme="minorBidi" w:hAnsiTheme="minorBidi" w:cstheme="minorBidi"/>
          <w:sz w:val="24"/>
          <w:szCs w:val="24"/>
          <w:rtl/>
        </w:rPr>
        <w:t xml:space="preserve"> משרד הכלכלה במועד הגשת הבקשה לסיוע.</w:t>
      </w:r>
    </w:p>
    <w:p w:rsidR="000D012B" w:rsidRDefault="00AA41D9" w:rsidP="001E4895">
      <w:pPr>
        <w:numPr>
          <w:ilvl w:val="1"/>
          <w:numId w:val="27"/>
        </w:numPr>
        <w:spacing w:after="120" w:line="240" w:lineRule="auto"/>
        <w:ind w:left="436" w:hanging="663"/>
        <w:jc w:val="both"/>
        <w:rPr>
          <w:rFonts w:asciiTheme="minorBidi" w:hAnsiTheme="minorBidi" w:cstheme="minorBidi"/>
          <w:sz w:val="24"/>
          <w:szCs w:val="24"/>
        </w:rPr>
      </w:pPr>
      <w:r w:rsidRPr="00DD0D50">
        <w:rPr>
          <w:rFonts w:asciiTheme="minorBidi" w:hAnsiTheme="minorBidi" w:cstheme="minorBidi"/>
          <w:sz w:val="24"/>
          <w:szCs w:val="24"/>
          <w:rtl/>
        </w:rPr>
        <w:t>"</w:t>
      </w:r>
      <w:r w:rsidRPr="00DD0D50">
        <w:rPr>
          <w:rFonts w:asciiTheme="minorBidi" w:hAnsiTheme="minorBidi" w:cstheme="minorBidi"/>
          <w:b/>
          <w:bCs/>
          <w:sz w:val="24"/>
          <w:szCs w:val="24"/>
          <w:rtl/>
        </w:rPr>
        <w:t>תקופת ההעסקה"</w:t>
      </w:r>
      <w:r w:rsidRPr="00DD0D50">
        <w:rPr>
          <w:rFonts w:asciiTheme="minorBidi" w:hAnsiTheme="minorBidi" w:cstheme="minorBidi"/>
          <w:sz w:val="24"/>
          <w:szCs w:val="24"/>
          <w:rtl/>
        </w:rPr>
        <w:t xml:space="preserve"> </w:t>
      </w:r>
    </w:p>
    <w:p w:rsidR="000D012B" w:rsidRPr="000D012B" w:rsidRDefault="00AA41D9" w:rsidP="001E4895">
      <w:pPr>
        <w:spacing w:after="120" w:line="240" w:lineRule="auto"/>
        <w:ind w:left="436"/>
        <w:jc w:val="both"/>
        <w:rPr>
          <w:rFonts w:asciiTheme="minorBidi" w:hAnsiTheme="minorBidi" w:cstheme="minorBidi"/>
          <w:sz w:val="24"/>
          <w:szCs w:val="24"/>
          <w:rtl/>
        </w:rPr>
      </w:pPr>
      <w:r w:rsidRPr="000D012B">
        <w:rPr>
          <w:rFonts w:asciiTheme="minorBidi" w:hAnsiTheme="minorBidi" w:cstheme="minorBidi"/>
          <w:sz w:val="24"/>
          <w:szCs w:val="24"/>
          <w:rtl/>
        </w:rPr>
        <w:t xml:space="preserve">תקופה שתחל מהיום הראשון להעסקתו של הסטודנט ביחסי עבודה ע"י המבקש במפעל תעשייתי לאחר מועד הגשת עבודת הגמר או דו"ח סיום ההתמחות בתעשייה, כפי שאושר ע"י </w:t>
      </w:r>
      <w:proofErr w:type="spellStart"/>
      <w:r w:rsidRPr="000D012B">
        <w:rPr>
          <w:rFonts w:asciiTheme="minorBidi" w:hAnsiTheme="minorBidi" w:cstheme="minorBidi"/>
          <w:sz w:val="24"/>
          <w:szCs w:val="24"/>
          <w:rtl/>
        </w:rPr>
        <w:t>מינהל</w:t>
      </w:r>
      <w:proofErr w:type="spellEnd"/>
      <w:r w:rsidRPr="000D012B">
        <w:rPr>
          <w:rFonts w:asciiTheme="minorBidi" w:hAnsiTheme="minorBidi" w:cstheme="minorBidi"/>
          <w:sz w:val="24"/>
          <w:szCs w:val="24"/>
          <w:rtl/>
        </w:rPr>
        <w:t xml:space="preserve"> תעשיות</w:t>
      </w:r>
      <w:r w:rsidR="000D012B" w:rsidRPr="000D012B">
        <w:rPr>
          <w:rFonts w:asciiTheme="minorBidi" w:hAnsiTheme="minorBidi" w:cstheme="minorBidi" w:hint="cs"/>
          <w:sz w:val="24"/>
          <w:szCs w:val="24"/>
          <w:rtl/>
        </w:rPr>
        <w:t xml:space="preserve"> </w:t>
      </w:r>
      <w:r w:rsidRPr="000D012B">
        <w:rPr>
          <w:rFonts w:asciiTheme="minorBidi" w:hAnsiTheme="minorBidi" w:cstheme="minorBidi"/>
          <w:sz w:val="24"/>
          <w:szCs w:val="24"/>
          <w:rtl/>
        </w:rPr>
        <w:t xml:space="preserve">במשרד במסגרת </w:t>
      </w:r>
      <w:proofErr w:type="spellStart"/>
      <w:r w:rsidRPr="000D012B">
        <w:rPr>
          <w:rFonts w:asciiTheme="minorBidi" w:hAnsiTheme="minorBidi" w:cstheme="minorBidi"/>
          <w:sz w:val="24"/>
          <w:szCs w:val="24"/>
          <w:rtl/>
        </w:rPr>
        <w:t>תוכנית</w:t>
      </w:r>
      <w:proofErr w:type="spellEnd"/>
      <w:r w:rsidRPr="000D012B">
        <w:rPr>
          <w:rFonts w:asciiTheme="minorBidi" w:hAnsiTheme="minorBidi" w:cstheme="minorBidi"/>
          <w:sz w:val="24"/>
          <w:szCs w:val="24"/>
          <w:rtl/>
        </w:rPr>
        <w:t xml:space="preserve"> </w:t>
      </w:r>
      <w:r w:rsidR="000D012B" w:rsidRPr="000D012B">
        <w:rPr>
          <w:rFonts w:asciiTheme="minorBidi" w:hAnsiTheme="minorBidi" w:cstheme="minorBidi" w:hint="cs"/>
          <w:sz w:val="24"/>
          <w:szCs w:val="24"/>
          <w:rtl/>
        </w:rPr>
        <w:t>"</w:t>
      </w:r>
      <w:r w:rsidRPr="000D012B">
        <w:rPr>
          <w:rFonts w:asciiTheme="minorBidi" w:hAnsiTheme="minorBidi" w:cstheme="minorBidi"/>
          <w:sz w:val="24"/>
          <w:szCs w:val="24"/>
          <w:rtl/>
        </w:rPr>
        <w:t>הטובים לתעשייה</w:t>
      </w:r>
      <w:r w:rsidR="000D012B" w:rsidRPr="000D012B">
        <w:rPr>
          <w:rFonts w:asciiTheme="minorBidi" w:hAnsiTheme="minorBidi" w:cstheme="minorBidi" w:hint="cs"/>
          <w:sz w:val="24"/>
          <w:szCs w:val="24"/>
          <w:rtl/>
        </w:rPr>
        <w:t>"</w:t>
      </w:r>
      <w:r w:rsidRPr="000D012B">
        <w:rPr>
          <w:rFonts w:asciiTheme="minorBidi" w:hAnsiTheme="minorBidi" w:cstheme="minorBidi"/>
          <w:sz w:val="24"/>
          <w:szCs w:val="24"/>
          <w:rtl/>
        </w:rPr>
        <w:t xml:space="preserve">, ולא תפחת מ- 12 חודשים רצופים. </w:t>
      </w:r>
    </w:p>
    <w:p w:rsidR="000D012B" w:rsidRPr="000D012B" w:rsidRDefault="00690EF0" w:rsidP="001E4895">
      <w:pPr>
        <w:numPr>
          <w:ilvl w:val="0"/>
          <w:numId w:val="27"/>
        </w:numPr>
        <w:spacing w:after="0" w:line="360" w:lineRule="auto"/>
        <w:ind w:left="454" w:hanging="454"/>
        <w:jc w:val="both"/>
        <w:rPr>
          <w:rFonts w:ascii="Arial" w:hAnsi="Arial"/>
          <w:b/>
          <w:bCs/>
          <w:color w:val="008000"/>
          <w:sz w:val="28"/>
          <w:szCs w:val="28"/>
          <w:u w:val="single"/>
        </w:rPr>
      </w:pPr>
      <w:r>
        <w:rPr>
          <w:rFonts w:ascii="Arial" w:hAnsi="Arial" w:hint="cs"/>
          <w:b/>
          <w:bCs/>
          <w:color w:val="008000"/>
          <w:sz w:val="28"/>
          <w:szCs w:val="28"/>
          <w:u w:val="single"/>
          <w:rtl/>
        </w:rPr>
        <w:t>הסיוע וגובה הסיוע</w:t>
      </w:r>
    </w:p>
    <w:p w:rsidR="000D012B" w:rsidRPr="00F71EE0" w:rsidRDefault="000D012B" w:rsidP="001E4895">
      <w:pPr>
        <w:numPr>
          <w:ilvl w:val="1"/>
          <w:numId w:val="27"/>
        </w:numPr>
        <w:spacing w:after="120" w:line="240" w:lineRule="auto"/>
        <w:ind w:left="436" w:hanging="663"/>
        <w:jc w:val="both"/>
        <w:rPr>
          <w:rFonts w:ascii="Arial" w:hAnsi="Arial"/>
          <w:sz w:val="24"/>
          <w:szCs w:val="24"/>
        </w:rPr>
      </w:pPr>
      <w:r w:rsidRPr="00F71EE0">
        <w:rPr>
          <w:rFonts w:ascii="Arial" w:hAnsi="Arial" w:hint="eastAsia"/>
          <w:sz w:val="24"/>
          <w:szCs w:val="24"/>
          <w:rtl/>
        </w:rPr>
        <w:t>סכום</w:t>
      </w:r>
      <w:r w:rsidRPr="00F71EE0">
        <w:rPr>
          <w:rFonts w:ascii="Arial" w:hAnsi="Arial"/>
          <w:sz w:val="24"/>
          <w:szCs w:val="24"/>
          <w:rtl/>
        </w:rPr>
        <w:t xml:space="preserve"> </w:t>
      </w:r>
      <w:r w:rsidRPr="00F71EE0">
        <w:rPr>
          <w:rFonts w:ascii="Arial" w:hAnsi="Arial" w:hint="eastAsia"/>
          <w:sz w:val="24"/>
          <w:szCs w:val="24"/>
          <w:rtl/>
        </w:rPr>
        <w:t>הסיוע</w:t>
      </w:r>
      <w:r w:rsidRPr="00F71EE0">
        <w:rPr>
          <w:rFonts w:ascii="Arial" w:hAnsi="Arial"/>
          <w:sz w:val="24"/>
          <w:szCs w:val="24"/>
          <w:rtl/>
        </w:rPr>
        <w:t xml:space="preserve"> </w:t>
      </w:r>
      <w:r w:rsidRPr="00F71EE0">
        <w:rPr>
          <w:rFonts w:ascii="Arial" w:hAnsi="Arial" w:hint="eastAsia"/>
          <w:sz w:val="24"/>
          <w:szCs w:val="24"/>
          <w:rtl/>
        </w:rPr>
        <w:t>למבקש</w:t>
      </w:r>
      <w:r w:rsidRPr="00F71EE0">
        <w:rPr>
          <w:rFonts w:ascii="Arial" w:hAnsi="Arial"/>
          <w:sz w:val="24"/>
          <w:szCs w:val="24"/>
          <w:rtl/>
        </w:rPr>
        <w:t xml:space="preserve"> </w:t>
      </w:r>
      <w:r w:rsidRPr="00F71EE0">
        <w:rPr>
          <w:rFonts w:ascii="Arial" w:hAnsi="Arial" w:hint="eastAsia"/>
          <w:sz w:val="24"/>
          <w:szCs w:val="24"/>
          <w:rtl/>
        </w:rPr>
        <w:t>עבור</w:t>
      </w:r>
      <w:r w:rsidRPr="00F71EE0">
        <w:rPr>
          <w:rFonts w:ascii="Arial" w:hAnsi="Arial"/>
          <w:sz w:val="24"/>
          <w:szCs w:val="24"/>
          <w:rtl/>
        </w:rPr>
        <w:t xml:space="preserve"> </w:t>
      </w:r>
      <w:r w:rsidRPr="00F71EE0">
        <w:rPr>
          <w:rFonts w:ascii="Arial" w:hAnsi="Arial" w:hint="eastAsia"/>
          <w:sz w:val="24"/>
          <w:szCs w:val="24"/>
          <w:rtl/>
        </w:rPr>
        <w:t>כל</w:t>
      </w:r>
      <w:r w:rsidRPr="00F71EE0">
        <w:rPr>
          <w:rFonts w:ascii="Arial" w:hAnsi="Arial"/>
          <w:sz w:val="24"/>
          <w:szCs w:val="24"/>
          <w:rtl/>
        </w:rPr>
        <w:t xml:space="preserve"> </w:t>
      </w:r>
      <w:r w:rsidRPr="00F71EE0">
        <w:rPr>
          <w:rFonts w:ascii="Arial" w:hAnsi="Arial" w:hint="eastAsia"/>
          <w:sz w:val="24"/>
          <w:szCs w:val="24"/>
          <w:rtl/>
        </w:rPr>
        <w:t>סטודנט</w:t>
      </w:r>
      <w:r w:rsidRPr="00F71EE0">
        <w:rPr>
          <w:rFonts w:ascii="Arial" w:hAnsi="Arial"/>
          <w:sz w:val="24"/>
          <w:szCs w:val="24"/>
          <w:rtl/>
        </w:rPr>
        <w:t xml:space="preserve"> </w:t>
      </w:r>
      <w:r w:rsidRPr="00F71EE0">
        <w:rPr>
          <w:rFonts w:ascii="Arial" w:hAnsi="Arial" w:hint="eastAsia"/>
          <w:sz w:val="24"/>
          <w:szCs w:val="24"/>
          <w:rtl/>
        </w:rPr>
        <w:t>הינו</w:t>
      </w:r>
      <w:r w:rsidRPr="00F71EE0">
        <w:rPr>
          <w:rFonts w:ascii="Arial" w:hAnsi="Arial"/>
          <w:sz w:val="24"/>
          <w:szCs w:val="24"/>
          <w:rtl/>
        </w:rPr>
        <w:t xml:space="preserve"> </w:t>
      </w:r>
      <w:r w:rsidR="00563B9F" w:rsidRPr="00F71EE0">
        <w:rPr>
          <w:rFonts w:ascii="Arial" w:hAnsi="Arial" w:hint="cs"/>
          <w:sz w:val="24"/>
          <w:szCs w:val="24"/>
          <w:rtl/>
        </w:rPr>
        <w:t>עד לג</w:t>
      </w:r>
      <w:r w:rsidR="007A1B65" w:rsidRPr="00F71EE0">
        <w:rPr>
          <w:rFonts w:ascii="Arial" w:hAnsi="Arial" w:hint="cs"/>
          <w:sz w:val="24"/>
          <w:szCs w:val="24"/>
          <w:rtl/>
        </w:rPr>
        <w:t>ו</w:t>
      </w:r>
      <w:r w:rsidR="00563B9F" w:rsidRPr="00F71EE0">
        <w:rPr>
          <w:rFonts w:ascii="Arial" w:hAnsi="Arial" w:hint="cs"/>
          <w:sz w:val="24"/>
          <w:szCs w:val="24"/>
          <w:rtl/>
        </w:rPr>
        <w:t>בה של</w:t>
      </w:r>
      <w:r w:rsidRPr="00F71EE0">
        <w:rPr>
          <w:rFonts w:ascii="Arial" w:hAnsi="Arial"/>
          <w:sz w:val="24"/>
          <w:szCs w:val="24"/>
          <w:rtl/>
        </w:rPr>
        <w:t xml:space="preserve"> 20,000 </w:t>
      </w:r>
      <w:r w:rsidRPr="00F71EE0">
        <w:rPr>
          <w:rFonts w:ascii="Arial" w:hAnsi="Arial" w:hint="eastAsia"/>
          <w:sz w:val="24"/>
          <w:szCs w:val="24"/>
          <w:rtl/>
        </w:rPr>
        <w:t>₪</w:t>
      </w:r>
      <w:r w:rsidRPr="00F71EE0">
        <w:rPr>
          <w:rFonts w:ascii="Arial" w:hAnsi="Arial"/>
          <w:sz w:val="24"/>
          <w:szCs w:val="24"/>
          <w:rtl/>
        </w:rPr>
        <w:t xml:space="preserve"> </w:t>
      </w:r>
      <w:r w:rsidR="007011B6" w:rsidRPr="00F71EE0">
        <w:rPr>
          <w:rFonts w:ascii="Arial" w:hAnsi="Arial" w:hint="cs"/>
          <w:sz w:val="24"/>
          <w:szCs w:val="24"/>
          <w:rtl/>
        </w:rPr>
        <w:t xml:space="preserve">מתוך שכר הסטודנט </w:t>
      </w:r>
      <w:r w:rsidRPr="00F71EE0">
        <w:rPr>
          <w:rFonts w:ascii="Arial" w:hAnsi="Arial" w:hint="eastAsia"/>
          <w:sz w:val="24"/>
          <w:szCs w:val="24"/>
          <w:rtl/>
        </w:rPr>
        <w:t>לכל</w:t>
      </w:r>
      <w:r w:rsidRPr="00F71EE0">
        <w:rPr>
          <w:rFonts w:ascii="Arial" w:hAnsi="Arial"/>
          <w:sz w:val="24"/>
          <w:szCs w:val="24"/>
          <w:rtl/>
        </w:rPr>
        <w:t xml:space="preserve"> </w:t>
      </w:r>
      <w:r w:rsidRPr="00F71EE0">
        <w:rPr>
          <w:rFonts w:ascii="Arial" w:hAnsi="Arial" w:hint="eastAsia"/>
          <w:sz w:val="24"/>
          <w:szCs w:val="24"/>
          <w:rtl/>
        </w:rPr>
        <w:t>תקופת</w:t>
      </w:r>
      <w:r w:rsidRPr="00F71EE0">
        <w:rPr>
          <w:rFonts w:ascii="Arial" w:hAnsi="Arial"/>
          <w:sz w:val="24"/>
          <w:szCs w:val="24"/>
          <w:rtl/>
        </w:rPr>
        <w:t xml:space="preserve"> </w:t>
      </w:r>
      <w:r w:rsidRPr="00F71EE0">
        <w:rPr>
          <w:rFonts w:ascii="Arial" w:hAnsi="Arial" w:hint="eastAsia"/>
          <w:sz w:val="24"/>
          <w:szCs w:val="24"/>
          <w:rtl/>
        </w:rPr>
        <w:t>הסיוע</w:t>
      </w:r>
      <w:r w:rsidRPr="00F71EE0">
        <w:rPr>
          <w:rFonts w:ascii="Arial" w:hAnsi="Arial"/>
          <w:sz w:val="24"/>
          <w:szCs w:val="24"/>
          <w:rtl/>
        </w:rPr>
        <w:t>.</w:t>
      </w:r>
      <w:r w:rsidR="00690EF0" w:rsidRPr="00F71EE0">
        <w:rPr>
          <w:rFonts w:ascii="Arial" w:hAnsi="Arial" w:hint="cs"/>
          <w:sz w:val="24"/>
          <w:szCs w:val="24"/>
          <w:rtl/>
        </w:rPr>
        <w:t xml:space="preserve"> </w:t>
      </w:r>
    </w:p>
    <w:p w:rsidR="000D012B" w:rsidRPr="00D23CC7" w:rsidRDefault="00690EF0" w:rsidP="001E4895">
      <w:pPr>
        <w:numPr>
          <w:ilvl w:val="1"/>
          <w:numId w:val="27"/>
        </w:numPr>
        <w:spacing w:after="120" w:line="240" w:lineRule="auto"/>
        <w:ind w:left="436" w:hanging="663"/>
        <w:jc w:val="both"/>
        <w:rPr>
          <w:rFonts w:ascii="Arial" w:hAnsi="Arial"/>
          <w:sz w:val="24"/>
          <w:szCs w:val="24"/>
        </w:rPr>
      </w:pPr>
      <w:r w:rsidRPr="00D23CC7">
        <w:rPr>
          <w:rFonts w:ascii="Arial" w:hAnsi="Arial"/>
          <w:sz w:val="24"/>
          <w:szCs w:val="24"/>
          <w:rtl/>
        </w:rPr>
        <w:t>הסיוע לפי הוראה זו יינתן רק בגין הסטודנטים שאושרו ע"י הוועדה ויצוינו בכתב האישור ולתקופה של 12 חודשים רצופים בלבד, המתחילים מהיום הראשון</w:t>
      </w:r>
      <w:r w:rsidR="00083B0A">
        <w:rPr>
          <w:rFonts w:ascii="Arial" w:hAnsi="Arial"/>
          <w:sz w:val="24"/>
          <w:szCs w:val="24"/>
          <w:rtl/>
        </w:rPr>
        <w:t xml:space="preserve"> להעסקתו של הסטודנט ביחסי עבודה</w:t>
      </w:r>
      <w:r w:rsidRPr="00D23CC7">
        <w:rPr>
          <w:rFonts w:ascii="Arial" w:hAnsi="Arial"/>
          <w:sz w:val="24"/>
          <w:szCs w:val="24"/>
          <w:rtl/>
        </w:rPr>
        <w:t xml:space="preserve"> ע"י מקבל הסיוע במפעל תעשייתי לאחר מועד הגשת עבודת הגמר או דו"ח סיום ההתמחות בתעשייה, כפי שאושר ע"י מנהל התעשיות במשרד במסג</w:t>
      </w:r>
      <w:r w:rsidR="000D012B" w:rsidRPr="00D23CC7">
        <w:rPr>
          <w:rFonts w:ascii="Arial" w:hAnsi="Arial"/>
          <w:sz w:val="24"/>
          <w:szCs w:val="24"/>
          <w:rtl/>
        </w:rPr>
        <w:t>רת תכנית הטובים לתעשייה (להלן:</w:t>
      </w:r>
      <w:r w:rsidR="000D012B" w:rsidRPr="00D23CC7">
        <w:rPr>
          <w:rFonts w:ascii="Arial" w:hAnsi="Arial" w:hint="cs"/>
          <w:sz w:val="24"/>
          <w:szCs w:val="24"/>
          <w:rtl/>
        </w:rPr>
        <w:t xml:space="preserve"> </w:t>
      </w:r>
      <w:r w:rsidR="000D012B" w:rsidRPr="00D23CC7">
        <w:rPr>
          <w:rFonts w:ascii="Arial" w:hAnsi="Arial"/>
          <w:sz w:val="24"/>
          <w:szCs w:val="24"/>
          <w:rtl/>
        </w:rPr>
        <w:t>"</w:t>
      </w:r>
      <w:r w:rsidRPr="00D23CC7">
        <w:rPr>
          <w:rFonts w:ascii="Arial" w:hAnsi="Arial"/>
          <w:sz w:val="24"/>
          <w:szCs w:val="24"/>
          <w:rtl/>
        </w:rPr>
        <w:t xml:space="preserve">תקופת הסיוע"). </w:t>
      </w:r>
    </w:p>
    <w:p w:rsidR="000D012B" w:rsidRPr="00D23CC7" w:rsidRDefault="00690EF0" w:rsidP="001E4895">
      <w:pPr>
        <w:numPr>
          <w:ilvl w:val="1"/>
          <w:numId w:val="27"/>
        </w:numPr>
        <w:spacing w:after="120" w:line="240" w:lineRule="auto"/>
        <w:ind w:left="436" w:hanging="663"/>
        <w:jc w:val="both"/>
        <w:rPr>
          <w:rFonts w:ascii="Arial" w:hAnsi="Arial"/>
          <w:sz w:val="24"/>
          <w:szCs w:val="24"/>
        </w:rPr>
      </w:pPr>
      <w:r w:rsidRPr="00D23CC7">
        <w:rPr>
          <w:rFonts w:ascii="Arial" w:hAnsi="Arial"/>
          <w:sz w:val="24"/>
          <w:szCs w:val="24"/>
          <w:rtl/>
        </w:rPr>
        <w:t>לאחר תום תקופת הסיוע יגיש מקבל הסיוע בק</w:t>
      </w:r>
      <w:r w:rsidR="00083B0A">
        <w:rPr>
          <w:rFonts w:ascii="Arial" w:hAnsi="Arial"/>
          <w:sz w:val="24"/>
          <w:szCs w:val="24"/>
          <w:rtl/>
        </w:rPr>
        <w:t xml:space="preserve">שה לתשלום בצירוף דו"ח חתום ע"י </w:t>
      </w:r>
      <w:r w:rsidRPr="00D23CC7">
        <w:rPr>
          <w:rFonts w:ascii="Arial" w:hAnsi="Arial"/>
          <w:sz w:val="24"/>
          <w:szCs w:val="24"/>
          <w:rtl/>
        </w:rPr>
        <w:t xml:space="preserve">המנכ"ל ומבוקר בחתימת רואה החשבון, אשר יפרט לגבי הסטודנטים שהוועדה אישרה העסקתם – את מקום מגוריהם, היקף העסקתם, שכרם, תפקידם וכלל הנתונים הרלוונטיים לעמידתו בתנאי הוראת המנכ"ל והאישור שקיבל, וכן כל מידע אחר שיידרש. לדו"ח יצורפו אסמכתאות מתאימות ודיווח המוגש לביטוח לאומי. </w:t>
      </w:r>
    </w:p>
    <w:p w:rsidR="00563B9F" w:rsidRPr="00D23CC7" w:rsidRDefault="00563B9F" w:rsidP="001E4895">
      <w:pPr>
        <w:numPr>
          <w:ilvl w:val="1"/>
          <w:numId w:val="27"/>
        </w:numPr>
        <w:spacing w:after="120" w:line="240" w:lineRule="auto"/>
        <w:ind w:left="436" w:hanging="663"/>
        <w:jc w:val="both"/>
        <w:rPr>
          <w:rFonts w:ascii="Arial" w:hAnsi="Arial"/>
          <w:sz w:val="24"/>
          <w:szCs w:val="24"/>
        </w:rPr>
      </w:pPr>
      <w:r w:rsidRPr="00D23CC7">
        <w:rPr>
          <w:rFonts w:ascii="Arial" w:hAnsi="Arial"/>
          <w:sz w:val="24"/>
          <w:szCs w:val="24"/>
          <w:rtl/>
        </w:rPr>
        <w:t>על מקבל הסיוע לעמוד בכל תנאי כתב האישור, בהתחייבויות הנובעות מהוראה זו ובהתחייבויות אותן הגיש במסגרת הבקשה.</w:t>
      </w:r>
    </w:p>
    <w:p w:rsidR="00690EF0" w:rsidRPr="00D23CC7" w:rsidRDefault="00690EF0" w:rsidP="001E4895">
      <w:pPr>
        <w:numPr>
          <w:ilvl w:val="1"/>
          <w:numId w:val="27"/>
        </w:numPr>
        <w:spacing w:after="120" w:line="240" w:lineRule="auto"/>
        <w:ind w:left="436" w:hanging="663"/>
        <w:jc w:val="both"/>
        <w:rPr>
          <w:rFonts w:ascii="Arial" w:hAnsi="Arial"/>
          <w:sz w:val="24"/>
          <w:szCs w:val="24"/>
        </w:rPr>
      </w:pPr>
      <w:r w:rsidRPr="00D23CC7">
        <w:rPr>
          <w:rFonts w:ascii="Arial" w:hAnsi="Arial"/>
          <w:sz w:val="24"/>
          <w:szCs w:val="24"/>
          <w:rtl/>
        </w:rPr>
        <w:t>הסיוע ישולם לאחר אימות ובדיקה של כל הנתונים בבקשה לתשלום, ובכפוף לעמידתו של מקבל הסיוע בכל הוראת המנכ"ל זו וכתב האישור.</w:t>
      </w:r>
    </w:p>
    <w:p w:rsidR="00563B9F" w:rsidRPr="00D23CC7" w:rsidRDefault="00083B0A" w:rsidP="001E4895">
      <w:pPr>
        <w:numPr>
          <w:ilvl w:val="1"/>
          <w:numId w:val="27"/>
        </w:numPr>
        <w:spacing w:after="120" w:line="240" w:lineRule="auto"/>
        <w:ind w:left="436" w:hanging="663"/>
        <w:jc w:val="both"/>
        <w:rPr>
          <w:rFonts w:ascii="Arial" w:hAnsi="Arial"/>
          <w:sz w:val="24"/>
          <w:szCs w:val="24"/>
          <w:rtl/>
        </w:rPr>
      </w:pPr>
      <w:r>
        <w:rPr>
          <w:rFonts w:ascii="Arial" w:hAnsi="Arial"/>
          <w:sz w:val="24"/>
          <w:szCs w:val="24"/>
          <w:rtl/>
        </w:rPr>
        <w:t>במידה ולאחר מתן</w:t>
      </w:r>
      <w:r w:rsidR="00690EF0" w:rsidRPr="00D23CC7">
        <w:rPr>
          <w:rFonts w:ascii="Arial" w:hAnsi="Arial"/>
          <w:sz w:val="24"/>
          <w:szCs w:val="24"/>
          <w:rtl/>
        </w:rPr>
        <w:t xml:space="preserve"> כתב האישור, יתברר כי הסטודנט שבגינו ניתן כתב </w:t>
      </w:r>
      <w:r w:rsidR="00045B5A">
        <w:rPr>
          <w:rFonts w:ascii="Arial" w:hAnsi="Arial"/>
          <w:sz w:val="24"/>
          <w:szCs w:val="24"/>
          <w:rtl/>
        </w:rPr>
        <w:t>האישור סיים את תקופת העסקתו אצל</w:t>
      </w:r>
      <w:r w:rsidR="00690EF0" w:rsidRPr="00D23CC7">
        <w:rPr>
          <w:rFonts w:ascii="Arial" w:hAnsi="Arial"/>
          <w:sz w:val="24"/>
          <w:szCs w:val="24"/>
          <w:rtl/>
        </w:rPr>
        <w:t xml:space="preserve"> מקבל הסיוע בטרם הסתיימה תקופת הסיוע, כהגדרתה בסעיף </w:t>
      </w:r>
      <w:r w:rsidR="00563B9F" w:rsidRPr="00D23CC7">
        <w:rPr>
          <w:rFonts w:ascii="Arial" w:hAnsi="Arial" w:hint="cs"/>
          <w:sz w:val="24"/>
          <w:szCs w:val="24"/>
          <w:rtl/>
        </w:rPr>
        <w:t>4</w:t>
      </w:r>
      <w:r w:rsidR="00690EF0" w:rsidRPr="00D23CC7">
        <w:rPr>
          <w:rFonts w:ascii="Arial" w:hAnsi="Arial"/>
          <w:sz w:val="24"/>
          <w:szCs w:val="24"/>
          <w:rtl/>
        </w:rPr>
        <w:t xml:space="preserve">.2 לעיל הרי שמקבל </w:t>
      </w:r>
      <w:r>
        <w:rPr>
          <w:rFonts w:ascii="Arial" w:hAnsi="Arial"/>
          <w:sz w:val="24"/>
          <w:szCs w:val="24"/>
          <w:rtl/>
        </w:rPr>
        <w:t>הסיוע</w:t>
      </w:r>
      <w:r w:rsidR="00690EF0" w:rsidRPr="00D23CC7">
        <w:rPr>
          <w:rFonts w:ascii="Arial" w:hAnsi="Arial"/>
          <w:sz w:val="24"/>
          <w:szCs w:val="24"/>
          <w:rtl/>
        </w:rPr>
        <w:t xml:space="preserve"> יהיה זכאי לקבלת חל</w:t>
      </w:r>
      <w:r w:rsidR="00045B5A">
        <w:rPr>
          <w:rFonts w:ascii="Arial" w:hAnsi="Arial"/>
          <w:sz w:val="24"/>
          <w:szCs w:val="24"/>
          <w:rtl/>
        </w:rPr>
        <w:t>ק יחסי מהסיוע בגין אותו הסטודנט</w:t>
      </w:r>
      <w:r w:rsidR="00690EF0" w:rsidRPr="00D23CC7">
        <w:rPr>
          <w:rFonts w:ascii="Arial" w:hAnsi="Arial"/>
          <w:sz w:val="24"/>
          <w:szCs w:val="24"/>
          <w:rtl/>
        </w:rPr>
        <w:t>, ללא קשר לסיבת סיום העסקה</w:t>
      </w:r>
      <w:r w:rsidR="00690EF0" w:rsidRPr="00D23CC7">
        <w:rPr>
          <w:rFonts w:ascii="Arial" w:hAnsi="Arial" w:hint="cs"/>
          <w:sz w:val="24"/>
          <w:szCs w:val="24"/>
          <w:rtl/>
        </w:rPr>
        <w:t xml:space="preserve"> </w:t>
      </w:r>
      <w:r w:rsidR="00045B5A">
        <w:rPr>
          <w:rFonts w:ascii="Arial" w:hAnsi="Arial"/>
          <w:sz w:val="24"/>
          <w:szCs w:val="24"/>
          <w:rtl/>
        </w:rPr>
        <w:t>וזאת עבור</w:t>
      </w:r>
      <w:r w:rsidR="00690EF0" w:rsidRPr="00D23CC7">
        <w:rPr>
          <w:rFonts w:ascii="Arial" w:hAnsi="Arial"/>
          <w:sz w:val="24"/>
          <w:szCs w:val="24"/>
          <w:rtl/>
        </w:rPr>
        <w:t xml:space="preserve"> מספר חודשי ההעסקה בפועל של הסטודנט מתוך מלוא תקופת הסיוע. במקרה זה העניין יובא לדיון הוועדה לשינוי כתב האישור. </w:t>
      </w:r>
    </w:p>
    <w:p w:rsidR="00563B9F" w:rsidRPr="00563B9F" w:rsidRDefault="00563B9F" w:rsidP="001E4895">
      <w:pPr>
        <w:numPr>
          <w:ilvl w:val="0"/>
          <w:numId w:val="27"/>
        </w:numPr>
        <w:spacing w:after="0" w:line="360" w:lineRule="auto"/>
        <w:ind w:left="454" w:hanging="454"/>
        <w:jc w:val="both"/>
        <w:rPr>
          <w:rFonts w:ascii="Arial" w:hAnsi="Arial"/>
          <w:b/>
          <w:bCs/>
          <w:color w:val="008000"/>
          <w:sz w:val="28"/>
          <w:szCs w:val="28"/>
          <w:u w:val="single"/>
          <w:rtl/>
        </w:rPr>
      </w:pPr>
      <w:r w:rsidRPr="00563B9F">
        <w:rPr>
          <w:rFonts w:ascii="Arial" w:hAnsi="Arial" w:hint="cs"/>
          <w:b/>
          <w:bCs/>
          <w:color w:val="008000"/>
          <w:sz w:val="28"/>
          <w:szCs w:val="28"/>
          <w:u w:val="single"/>
          <w:rtl/>
        </w:rPr>
        <w:t>החלפת מפעל תעשייתי</w:t>
      </w:r>
      <w:r>
        <w:rPr>
          <w:rFonts w:ascii="Arial" w:hAnsi="Arial" w:hint="cs"/>
          <w:b/>
          <w:bCs/>
          <w:color w:val="008000"/>
          <w:sz w:val="28"/>
          <w:szCs w:val="28"/>
          <w:u w:val="single"/>
          <w:rtl/>
        </w:rPr>
        <w:t xml:space="preserve"> במהלך תקופת הסיוע</w:t>
      </w:r>
    </w:p>
    <w:p w:rsidR="00563B9F" w:rsidRDefault="00690EF0" w:rsidP="001E4895">
      <w:pPr>
        <w:numPr>
          <w:ilvl w:val="1"/>
          <w:numId w:val="27"/>
        </w:numPr>
        <w:spacing w:after="120" w:line="240" w:lineRule="auto"/>
        <w:ind w:left="436" w:hanging="663"/>
        <w:jc w:val="both"/>
        <w:rPr>
          <w:rFonts w:asciiTheme="minorBidi" w:hAnsiTheme="minorBidi" w:cstheme="minorBidi"/>
          <w:sz w:val="24"/>
          <w:szCs w:val="24"/>
        </w:rPr>
      </w:pPr>
      <w:r w:rsidRPr="00563B9F">
        <w:rPr>
          <w:rFonts w:asciiTheme="minorBidi" w:hAnsiTheme="minorBidi" w:cstheme="minorBidi"/>
          <w:sz w:val="24"/>
          <w:szCs w:val="24"/>
          <w:rtl/>
        </w:rPr>
        <w:t xml:space="preserve">בנסיבות </w:t>
      </w:r>
      <w:r w:rsidR="00563B9F">
        <w:rPr>
          <w:rFonts w:asciiTheme="minorBidi" w:hAnsiTheme="minorBidi" w:cstheme="minorBidi" w:hint="cs"/>
          <w:sz w:val="24"/>
          <w:szCs w:val="24"/>
          <w:rtl/>
        </w:rPr>
        <w:t>המתוארות בסעיף 4.6</w:t>
      </w:r>
      <w:r w:rsidRPr="00563B9F">
        <w:rPr>
          <w:rFonts w:asciiTheme="minorBidi" w:hAnsiTheme="minorBidi" w:cstheme="minorBidi"/>
          <w:sz w:val="24"/>
          <w:szCs w:val="24"/>
          <w:rtl/>
        </w:rPr>
        <w:t>, וללא קשר לסיבת סיום ההעסקה, יהיה רש</w:t>
      </w:r>
      <w:r w:rsidR="00083B0A">
        <w:rPr>
          <w:rFonts w:asciiTheme="minorBidi" w:hAnsiTheme="minorBidi" w:cstheme="minorBidi"/>
          <w:sz w:val="24"/>
          <w:szCs w:val="24"/>
          <w:rtl/>
        </w:rPr>
        <w:t>אי מבקש אחר (להלן: "מבקש חדש"),</w:t>
      </w:r>
      <w:r w:rsidRPr="00563B9F">
        <w:rPr>
          <w:rFonts w:asciiTheme="minorBidi" w:hAnsiTheme="minorBidi" w:cstheme="minorBidi"/>
          <w:sz w:val="24"/>
          <w:szCs w:val="24"/>
          <w:rtl/>
        </w:rPr>
        <w:t xml:space="preserve"> שהסטודנט מסכים לעבוד אצלו, להגיש לוועדה בקשה לסיוע בגין סטודנט זה עבור יתרת  תקופת הסיוע. </w:t>
      </w:r>
    </w:p>
    <w:p w:rsidR="00690EF0" w:rsidRPr="00563B9F" w:rsidRDefault="00690EF0" w:rsidP="001E4895">
      <w:pPr>
        <w:numPr>
          <w:ilvl w:val="1"/>
          <w:numId w:val="27"/>
        </w:numPr>
        <w:spacing w:after="120" w:line="240" w:lineRule="auto"/>
        <w:ind w:left="436" w:hanging="663"/>
        <w:jc w:val="both"/>
        <w:rPr>
          <w:rFonts w:asciiTheme="minorBidi" w:hAnsiTheme="minorBidi" w:cstheme="minorBidi"/>
          <w:sz w:val="24"/>
          <w:szCs w:val="24"/>
        </w:rPr>
      </w:pPr>
      <w:r w:rsidRPr="00563B9F">
        <w:rPr>
          <w:rFonts w:asciiTheme="minorBidi" w:hAnsiTheme="minorBidi" w:cstheme="minorBidi"/>
          <w:sz w:val="24"/>
          <w:szCs w:val="24"/>
          <w:rtl/>
        </w:rPr>
        <w:t>הוועדה תהיה רשאית לאשר בקשה זו, כולה או חלקה, אם המבקש החדש יתחייב להעסיק את הסטודנט למש</w:t>
      </w:r>
      <w:r w:rsidR="00083B0A">
        <w:rPr>
          <w:rFonts w:asciiTheme="minorBidi" w:hAnsiTheme="minorBidi" w:cstheme="minorBidi"/>
          <w:sz w:val="24"/>
          <w:szCs w:val="24"/>
          <w:rtl/>
        </w:rPr>
        <w:t>ך כל יתרת תקופת הסיוע ועומד בכל</w:t>
      </w:r>
      <w:r w:rsidRPr="00563B9F">
        <w:rPr>
          <w:rFonts w:asciiTheme="minorBidi" w:hAnsiTheme="minorBidi" w:cstheme="minorBidi"/>
          <w:sz w:val="24"/>
          <w:szCs w:val="24"/>
          <w:rtl/>
        </w:rPr>
        <w:t xml:space="preserve"> יתר התנאים לאישור הבקשה לסיוע לפי הוראה זו (למעט תנאי העסקה של 12 חודשים ברציפות). במקרה זה הבקשה תוגש על טופס בקשה לסיוע</w:t>
      </w:r>
      <w:r w:rsidRPr="00563B9F">
        <w:rPr>
          <w:rFonts w:asciiTheme="minorBidi" w:hAnsiTheme="minorBidi" w:cstheme="minorBidi" w:hint="cs"/>
          <w:sz w:val="24"/>
          <w:szCs w:val="24"/>
          <w:rtl/>
        </w:rPr>
        <w:t xml:space="preserve"> </w:t>
      </w:r>
      <w:r w:rsidR="00083B0A">
        <w:rPr>
          <w:rFonts w:asciiTheme="minorBidi" w:hAnsiTheme="minorBidi" w:cstheme="minorBidi"/>
          <w:sz w:val="24"/>
          <w:szCs w:val="24"/>
          <w:rtl/>
        </w:rPr>
        <w:t>ויצורפו אליה כל</w:t>
      </w:r>
      <w:r w:rsidRPr="00563B9F">
        <w:rPr>
          <w:rFonts w:asciiTheme="minorBidi" w:hAnsiTheme="minorBidi" w:cstheme="minorBidi"/>
          <w:sz w:val="24"/>
          <w:szCs w:val="24"/>
          <w:rtl/>
        </w:rPr>
        <w:t xml:space="preserve"> יתר המסמכים הנזכרים בסעיף </w:t>
      </w:r>
      <w:r w:rsidR="002D5212">
        <w:rPr>
          <w:rFonts w:asciiTheme="minorBidi" w:hAnsiTheme="minorBidi" w:cstheme="minorBidi" w:hint="cs"/>
          <w:sz w:val="24"/>
          <w:szCs w:val="24"/>
          <w:rtl/>
        </w:rPr>
        <w:t>8</w:t>
      </w:r>
      <w:r w:rsidR="002D5212" w:rsidRPr="00563B9F">
        <w:rPr>
          <w:rFonts w:asciiTheme="minorBidi" w:hAnsiTheme="minorBidi" w:cstheme="minorBidi"/>
          <w:sz w:val="24"/>
          <w:szCs w:val="24"/>
          <w:rtl/>
        </w:rPr>
        <w:t xml:space="preserve"> </w:t>
      </w:r>
      <w:r w:rsidRPr="00563B9F">
        <w:rPr>
          <w:rFonts w:asciiTheme="minorBidi" w:hAnsiTheme="minorBidi" w:cstheme="minorBidi"/>
          <w:sz w:val="24"/>
          <w:szCs w:val="24"/>
          <w:rtl/>
        </w:rPr>
        <w:t xml:space="preserve">להוראה. </w:t>
      </w:r>
    </w:p>
    <w:p w:rsidR="00690EF0" w:rsidRPr="00690EF0" w:rsidRDefault="00690EF0" w:rsidP="001E4895">
      <w:pPr>
        <w:numPr>
          <w:ilvl w:val="0"/>
          <w:numId w:val="27"/>
        </w:numPr>
        <w:spacing w:after="0" w:line="360" w:lineRule="auto"/>
        <w:ind w:left="454" w:hanging="454"/>
        <w:jc w:val="both"/>
        <w:rPr>
          <w:rFonts w:ascii="Arial" w:hAnsi="Arial"/>
          <w:b/>
          <w:bCs/>
          <w:color w:val="008000"/>
          <w:sz w:val="28"/>
          <w:szCs w:val="28"/>
          <w:u w:val="single"/>
        </w:rPr>
      </w:pPr>
      <w:bookmarkStart w:id="3" w:name="a4"/>
      <w:r w:rsidRPr="00690EF0">
        <w:rPr>
          <w:rFonts w:ascii="Arial" w:hAnsi="Arial"/>
          <w:b/>
          <w:bCs/>
          <w:color w:val="008000"/>
          <w:sz w:val="28"/>
          <w:szCs w:val="28"/>
          <w:u w:val="single"/>
          <w:rtl/>
        </w:rPr>
        <w:t>תנאי סף</w:t>
      </w:r>
    </w:p>
    <w:bookmarkEnd w:id="3"/>
    <w:p w:rsidR="00690EF0" w:rsidRPr="00563B9F" w:rsidRDefault="00690EF0" w:rsidP="001E4895">
      <w:pPr>
        <w:numPr>
          <w:ilvl w:val="1"/>
          <w:numId w:val="27"/>
        </w:numPr>
        <w:spacing w:after="120" w:line="240" w:lineRule="auto"/>
        <w:ind w:left="436" w:hanging="663"/>
        <w:jc w:val="both"/>
        <w:rPr>
          <w:rFonts w:asciiTheme="minorBidi" w:hAnsiTheme="minorBidi" w:cstheme="minorBidi"/>
          <w:sz w:val="24"/>
          <w:szCs w:val="24"/>
        </w:rPr>
      </w:pPr>
      <w:r w:rsidRPr="00B502FD">
        <w:rPr>
          <w:rFonts w:ascii="Arial" w:hAnsi="Arial"/>
          <w:sz w:val="24"/>
          <w:szCs w:val="24"/>
          <w:rtl/>
        </w:rPr>
        <w:t>תנאי</w:t>
      </w:r>
      <w:r w:rsidRPr="00563B9F">
        <w:rPr>
          <w:rFonts w:asciiTheme="minorBidi" w:hAnsiTheme="minorBidi" w:cstheme="minorBidi"/>
          <w:sz w:val="24"/>
          <w:szCs w:val="24"/>
          <w:rtl/>
        </w:rPr>
        <w:t xml:space="preserve"> הסף לדיון בבקשות </w:t>
      </w:r>
      <w:r w:rsidRPr="00563B9F">
        <w:rPr>
          <w:rFonts w:asciiTheme="minorBidi" w:hAnsiTheme="minorBidi" w:cstheme="minorBidi" w:hint="cs"/>
          <w:sz w:val="24"/>
          <w:szCs w:val="24"/>
          <w:rtl/>
        </w:rPr>
        <w:t xml:space="preserve">לסיוע </w:t>
      </w:r>
      <w:r w:rsidRPr="00563B9F">
        <w:rPr>
          <w:rFonts w:asciiTheme="minorBidi" w:hAnsiTheme="minorBidi" w:cstheme="minorBidi"/>
          <w:sz w:val="24"/>
          <w:szCs w:val="24"/>
          <w:rtl/>
        </w:rPr>
        <w:t xml:space="preserve"> הינם:</w:t>
      </w:r>
    </w:p>
    <w:p w:rsidR="00D23CC7" w:rsidRPr="00B502FD" w:rsidRDefault="00690EF0"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 xml:space="preserve">המבקש עונה להגדרת </w:t>
      </w:r>
      <w:r w:rsidRPr="00B502FD">
        <w:rPr>
          <w:rFonts w:ascii="Arial" w:hAnsi="Arial" w:hint="cs"/>
          <w:sz w:val="24"/>
          <w:szCs w:val="24"/>
          <w:rtl/>
        </w:rPr>
        <w:t>"</w:t>
      </w:r>
      <w:r w:rsidRPr="00B502FD">
        <w:rPr>
          <w:rFonts w:ascii="Arial" w:hAnsi="Arial"/>
          <w:sz w:val="24"/>
          <w:szCs w:val="24"/>
          <w:rtl/>
        </w:rPr>
        <w:t>עסק</w:t>
      </w:r>
      <w:r w:rsidRPr="00B502FD">
        <w:rPr>
          <w:rFonts w:ascii="Arial" w:hAnsi="Arial" w:hint="cs"/>
          <w:sz w:val="24"/>
          <w:szCs w:val="24"/>
          <w:rtl/>
        </w:rPr>
        <w:t>"</w:t>
      </w:r>
      <w:r w:rsidR="00D23CC7" w:rsidRPr="00B502FD">
        <w:rPr>
          <w:rFonts w:ascii="Arial" w:hAnsi="Arial" w:hint="cs"/>
          <w:sz w:val="24"/>
          <w:szCs w:val="24"/>
          <w:rtl/>
        </w:rPr>
        <w:t>.</w:t>
      </w:r>
    </w:p>
    <w:p w:rsidR="00F71EE0" w:rsidRPr="00B502FD" w:rsidRDefault="00D23CC7" w:rsidP="001E4895">
      <w:pPr>
        <w:numPr>
          <w:ilvl w:val="2"/>
          <w:numId w:val="27"/>
        </w:numPr>
        <w:spacing w:after="120" w:line="240" w:lineRule="auto"/>
        <w:ind w:left="1076"/>
        <w:jc w:val="both"/>
        <w:rPr>
          <w:rFonts w:ascii="Arial" w:hAnsi="Arial"/>
          <w:sz w:val="24"/>
          <w:szCs w:val="24"/>
        </w:rPr>
      </w:pPr>
      <w:r w:rsidRPr="00B502FD">
        <w:rPr>
          <w:rFonts w:ascii="Arial" w:hAnsi="Arial" w:hint="cs"/>
          <w:sz w:val="24"/>
          <w:szCs w:val="24"/>
          <w:rtl/>
        </w:rPr>
        <w:t>המבקש מעסיק סטודנט אשר משתתף בתכנית "הטובים לתעשייה"</w:t>
      </w:r>
      <w:r w:rsidR="00EA3C40" w:rsidRPr="00B502FD">
        <w:rPr>
          <w:rFonts w:ascii="Arial" w:hAnsi="Arial" w:hint="eastAsia"/>
          <w:sz w:val="24"/>
          <w:szCs w:val="24"/>
          <w:rtl/>
        </w:rPr>
        <w:t xml:space="preserve"> לפחות</w:t>
      </w:r>
      <w:r w:rsidR="00EA3C40" w:rsidRPr="00B502FD">
        <w:rPr>
          <w:rFonts w:ascii="Arial" w:hAnsi="Arial"/>
          <w:sz w:val="24"/>
          <w:szCs w:val="24"/>
          <w:rtl/>
        </w:rPr>
        <w:t xml:space="preserve"> </w:t>
      </w:r>
      <w:r w:rsidR="00EA3C40" w:rsidRPr="00B502FD">
        <w:rPr>
          <w:rFonts w:ascii="Arial" w:hAnsi="Arial" w:hint="eastAsia"/>
          <w:sz w:val="24"/>
          <w:szCs w:val="24"/>
          <w:rtl/>
        </w:rPr>
        <w:t>חודש</w:t>
      </w:r>
      <w:r w:rsidR="00EA3C40" w:rsidRPr="00B502FD">
        <w:rPr>
          <w:rFonts w:ascii="Arial" w:hAnsi="Arial"/>
          <w:sz w:val="24"/>
          <w:szCs w:val="24"/>
          <w:rtl/>
        </w:rPr>
        <w:t xml:space="preserve"> </w:t>
      </w:r>
      <w:r w:rsidR="00EA3C40" w:rsidRPr="00B502FD">
        <w:rPr>
          <w:rFonts w:ascii="Arial" w:hAnsi="Arial" w:hint="eastAsia"/>
          <w:sz w:val="24"/>
          <w:szCs w:val="24"/>
          <w:rtl/>
        </w:rPr>
        <w:t>ימים</w:t>
      </w:r>
      <w:r w:rsidR="00EA3C40" w:rsidRPr="00B502FD">
        <w:rPr>
          <w:rFonts w:ascii="Arial" w:hAnsi="Arial"/>
          <w:sz w:val="24"/>
          <w:szCs w:val="24"/>
          <w:rtl/>
        </w:rPr>
        <w:t xml:space="preserve"> </w:t>
      </w:r>
      <w:r w:rsidR="00EA3C40" w:rsidRPr="00B502FD">
        <w:rPr>
          <w:rFonts w:ascii="Arial" w:hAnsi="Arial" w:hint="eastAsia"/>
          <w:sz w:val="24"/>
          <w:szCs w:val="24"/>
          <w:rtl/>
        </w:rPr>
        <w:t>מתחילת</w:t>
      </w:r>
      <w:r w:rsidR="00EA3C40" w:rsidRPr="00B502FD">
        <w:rPr>
          <w:rFonts w:ascii="Arial" w:hAnsi="Arial"/>
          <w:sz w:val="24"/>
          <w:szCs w:val="24"/>
          <w:rtl/>
        </w:rPr>
        <w:t xml:space="preserve"> </w:t>
      </w:r>
      <w:r w:rsidR="00EA3C40" w:rsidRPr="00B502FD">
        <w:rPr>
          <w:rFonts w:ascii="Arial" w:hAnsi="Arial" w:hint="eastAsia"/>
          <w:sz w:val="24"/>
          <w:szCs w:val="24"/>
          <w:rtl/>
        </w:rPr>
        <w:t>תקופת</w:t>
      </w:r>
      <w:r w:rsidR="00EA3C40" w:rsidRPr="00B502FD">
        <w:rPr>
          <w:rFonts w:ascii="Arial" w:hAnsi="Arial"/>
          <w:sz w:val="24"/>
          <w:szCs w:val="24"/>
          <w:rtl/>
        </w:rPr>
        <w:t xml:space="preserve"> </w:t>
      </w:r>
      <w:r w:rsidR="00EA3C40" w:rsidRPr="00B502FD">
        <w:rPr>
          <w:rFonts w:ascii="Arial" w:hAnsi="Arial" w:hint="eastAsia"/>
          <w:sz w:val="24"/>
          <w:szCs w:val="24"/>
          <w:rtl/>
        </w:rPr>
        <w:t>ההעסקה</w:t>
      </w:r>
      <w:r w:rsidR="00EA3C40" w:rsidRPr="00B502FD">
        <w:rPr>
          <w:rFonts w:ascii="Arial" w:hAnsi="Arial" w:hint="cs"/>
          <w:sz w:val="24"/>
          <w:szCs w:val="24"/>
          <w:rtl/>
        </w:rPr>
        <w:t>, כקבוע בהוראה</w:t>
      </w:r>
      <w:r w:rsidRPr="00B502FD">
        <w:rPr>
          <w:rFonts w:ascii="Arial" w:hAnsi="Arial" w:hint="cs"/>
          <w:sz w:val="24"/>
          <w:szCs w:val="24"/>
          <w:rtl/>
        </w:rPr>
        <w:t>.</w:t>
      </w:r>
      <w:r w:rsidR="00D47561" w:rsidRPr="00B502FD">
        <w:rPr>
          <w:rFonts w:ascii="Arial" w:hAnsi="Arial" w:hint="cs"/>
          <w:sz w:val="24"/>
          <w:szCs w:val="24"/>
          <w:rtl/>
        </w:rPr>
        <w:t xml:space="preserve"> </w:t>
      </w:r>
    </w:p>
    <w:p w:rsidR="00690EF0" w:rsidRPr="00B502FD" w:rsidRDefault="00690EF0"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המבקש מתחייב לכל התנאים הבאים:</w:t>
      </w:r>
    </w:p>
    <w:p w:rsidR="00690EF0" w:rsidRPr="00F71EE0" w:rsidRDefault="00690EF0" w:rsidP="001E4895">
      <w:pPr>
        <w:numPr>
          <w:ilvl w:val="3"/>
          <w:numId w:val="27"/>
        </w:numPr>
        <w:spacing w:after="120" w:line="240" w:lineRule="auto"/>
        <w:ind w:left="2069" w:hanging="993"/>
        <w:jc w:val="both"/>
        <w:rPr>
          <w:rFonts w:ascii="Arial" w:hAnsi="Arial"/>
          <w:sz w:val="24"/>
          <w:szCs w:val="24"/>
        </w:rPr>
      </w:pPr>
      <w:r w:rsidRPr="00F71EE0">
        <w:rPr>
          <w:rFonts w:ascii="Arial" w:hAnsi="Arial"/>
          <w:sz w:val="24"/>
          <w:szCs w:val="24"/>
          <w:rtl/>
        </w:rPr>
        <w:t xml:space="preserve">להעסיק  </w:t>
      </w:r>
      <w:r w:rsidR="00D23CC7" w:rsidRPr="00F71EE0">
        <w:rPr>
          <w:rFonts w:ascii="Arial" w:hAnsi="Arial" w:hint="cs"/>
          <w:sz w:val="24"/>
          <w:szCs w:val="24"/>
          <w:rtl/>
        </w:rPr>
        <w:t>את ה</w:t>
      </w:r>
      <w:r w:rsidRPr="00F71EE0">
        <w:rPr>
          <w:rFonts w:ascii="Arial" w:hAnsi="Arial"/>
          <w:sz w:val="24"/>
          <w:szCs w:val="24"/>
          <w:rtl/>
        </w:rPr>
        <w:t xml:space="preserve">סטודנט </w:t>
      </w:r>
      <w:r w:rsidR="00D23CC7" w:rsidRPr="00F71EE0">
        <w:rPr>
          <w:rFonts w:ascii="Arial" w:hAnsi="Arial" w:hint="eastAsia"/>
          <w:sz w:val="24"/>
          <w:szCs w:val="24"/>
          <w:rtl/>
        </w:rPr>
        <w:t>אשר</w:t>
      </w:r>
      <w:r w:rsidR="00D23CC7" w:rsidRPr="00F71EE0">
        <w:rPr>
          <w:rFonts w:ascii="Arial" w:hAnsi="Arial"/>
          <w:sz w:val="24"/>
          <w:szCs w:val="24"/>
          <w:rtl/>
        </w:rPr>
        <w:t xml:space="preserve"> </w:t>
      </w:r>
      <w:r w:rsidR="00D23CC7" w:rsidRPr="00F71EE0">
        <w:rPr>
          <w:rFonts w:ascii="Arial" w:hAnsi="Arial" w:hint="eastAsia"/>
          <w:sz w:val="24"/>
          <w:szCs w:val="24"/>
          <w:rtl/>
        </w:rPr>
        <w:t>משתתף</w:t>
      </w:r>
      <w:r w:rsidR="00D23CC7" w:rsidRPr="00F71EE0">
        <w:rPr>
          <w:rFonts w:ascii="Arial" w:hAnsi="Arial"/>
          <w:sz w:val="24"/>
          <w:szCs w:val="24"/>
          <w:rtl/>
        </w:rPr>
        <w:t xml:space="preserve"> </w:t>
      </w:r>
      <w:r w:rsidR="00D23CC7" w:rsidRPr="00F71EE0">
        <w:rPr>
          <w:rFonts w:ascii="Arial" w:hAnsi="Arial" w:hint="eastAsia"/>
          <w:sz w:val="24"/>
          <w:szCs w:val="24"/>
          <w:rtl/>
        </w:rPr>
        <w:t>בתכנית</w:t>
      </w:r>
      <w:r w:rsidR="00D23CC7" w:rsidRPr="00F71EE0">
        <w:rPr>
          <w:rFonts w:ascii="Arial" w:hAnsi="Arial"/>
          <w:sz w:val="24"/>
          <w:szCs w:val="24"/>
          <w:rtl/>
        </w:rPr>
        <w:t xml:space="preserve"> "</w:t>
      </w:r>
      <w:r w:rsidR="00D23CC7" w:rsidRPr="00F71EE0">
        <w:rPr>
          <w:rFonts w:ascii="Arial" w:hAnsi="Arial" w:hint="eastAsia"/>
          <w:sz w:val="24"/>
          <w:szCs w:val="24"/>
          <w:rtl/>
        </w:rPr>
        <w:t>הטובים</w:t>
      </w:r>
      <w:r w:rsidR="00D23CC7" w:rsidRPr="00F71EE0">
        <w:rPr>
          <w:rFonts w:ascii="Arial" w:hAnsi="Arial"/>
          <w:sz w:val="24"/>
          <w:szCs w:val="24"/>
          <w:rtl/>
        </w:rPr>
        <w:t xml:space="preserve"> </w:t>
      </w:r>
      <w:r w:rsidR="00D23CC7" w:rsidRPr="00F71EE0">
        <w:rPr>
          <w:rFonts w:ascii="Arial" w:hAnsi="Arial" w:hint="eastAsia"/>
          <w:sz w:val="24"/>
          <w:szCs w:val="24"/>
          <w:rtl/>
        </w:rPr>
        <w:t>לתעשייה</w:t>
      </w:r>
      <w:r w:rsidR="00D23CC7" w:rsidRPr="00F71EE0">
        <w:rPr>
          <w:rFonts w:ascii="Arial" w:hAnsi="Arial"/>
          <w:sz w:val="24"/>
          <w:szCs w:val="24"/>
          <w:rtl/>
        </w:rPr>
        <w:t>"</w:t>
      </w:r>
      <w:r w:rsidR="00D23CC7" w:rsidRPr="00F71EE0">
        <w:rPr>
          <w:rFonts w:ascii="Arial" w:hAnsi="Arial" w:hint="cs"/>
          <w:sz w:val="24"/>
          <w:szCs w:val="24"/>
          <w:rtl/>
        </w:rPr>
        <w:t xml:space="preserve"> בכל תקופת ההעסקה הקבועה בסעיף </w:t>
      </w:r>
      <w:r w:rsidR="00F07304" w:rsidRPr="00F71EE0">
        <w:rPr>
          <w:rFonts w:ascii="Arial" w:hAnsi="Arial" w:hint="cs"/>
          <w:sz w:val="24"/>
          <w:szCs w:val="24"/>
          <w:rtl/>
        </w:rPr>
        <w:t>לעיל</w:t>
      </w:r>
      <w:r w:rsidR="00D23CC7" w:rsidRPr="00F71EE0">
        <w:rPr>
          <w:rFonts w:ascii="Arial" w:hAnsi="Arial" w:hint="cs"/>
          <w:sz w:val="24"/>
          <w:szCs w:val="24"/>
          <w:rtl/>
        </w:rPr>
        <w:t>.</w:t>
      </w:r>
    </w:p>
    <w:p w:rsidR="00690EF0" w:rsidRPr="00F71EE0" w:rsidRDefault="00690EF0" w:rsidP="001E4895">
      <w:pPr>
        <w:numPr>
          <w:ilvl w:val="3"/>
          <w:numId w:val="27"/>
        </w:numPr>
        <w:spacing w:after="120" w:line="240" w:lineRule="auto"/>
        <w:ind w:left="2069" w:hanging="993"/>
        <w:jc w:val="both"/>
        <w:rPr>
          <w:rFonts w:ascii="Arial" w:hAnsi="Arial"/>
          <w:sz w:val="24"/>
          <w:szCs w:val="24"/>
        </w:rPr>
      </w:pPr>
      <w:r w:rsidRPr="00F71EE0">
        <w:rPr>
          <w:rFonts w:ascii="Arial" w:hAnsi="Arial"/>
          <w:sz w:val="24"/>
          <w:szCs w:val="24"/>
          <w:rtl/>
        </w:rPr>
        <w:t>לשאת בעלות שכר חודשית לסטודנט שלא תפחת מ-7,000 ₪.</w:t>
      </w:r>
    </w:p>
    <w:p w:rsidR="00F71EE0" w:rsidRPr="00F71EE0" w:rsidRDefault="00690EF0" w:rsidP="001E4895">
      <w:pPr>
        <w:numPr>
          <w:ilvl w:val="3"/>
          <w:numId w:val="27"/>
        </w:numPr>
        <w:spacing w:after="120" w:line="240" w:lineRule="auto"/>
        <w:ind w:left="2069" w:hanging="993"/>
        <w:jc w:val="both"/>
        <w:rPr>
          <w:rFonts w:ascii="Arial" w:hAnsi="Arial"/>
          <w:sz w:val="24"/>
          <w:szCs w:val="24"/>
        </w:rPr>
      </w:pPr>
      <w:r w:rsidRPr="00F71EE0">
        <w:rPr>
          <w:rFonts w:ascii="Arial" w:hAnsi="Arial"/>
          <w:sz w:val="24"/>
          <w:szCs w:val="24"/>
          <w:rtl/>
        </w:rPr>
        <w:t>ההעסקה תעשה במישרין במפעל התעשייתי שצוין בבקשה ובא</w:t>
      </w:r>
      <w:r w:rsidR="00083B0A">
        <w:rPr>
          <w:rFonts w:ascii="Arial" w:hAnsi="Arial"/>
          <w:sz w:val="24"/>
          <w:szCs w:val="24"/>
          <w:rtl/>
        </w:rPr>
        <w:t>תר שצוין בבקשה, אשר מצוי בבעלות</w:t>
      </w:r>
      <w:r w:rsidRPr="00F71EE0">
        <w:rPr>
          <w:rFonts w:ascii="Arial" w:hAnsi="Arial"/>
          <w:sz w:val="24"/>
          <w:szCs w:val="24"/>
          <w:rtl/>
        </w:rPr>
        <w:t xml:space="preserve"> המבקש.</w:t>
      </w:r>
      <w:r w:rsidR="002D07E0" w:rsidRPr="00F71EE0">
        <w:rPr>
          <w:rFonts w:ascii="Arial" w:hAnsi="Arial" w:hint="cs"/>
          <w:sz w:val="24"/>
          <w:szCs w:val="24"/>
          <w:rtl/>
        </w:rPr>
        <w:t xml:space="preserve"> </w:t>
      </w:r>
    </w:p>
    <w:p w:rsidR="00690EF0" w:rsidRPr="00F71EE0" w:rsidRDefault="00690EF0"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 xml:space="preserve">המבקש אינו מקבל </w:t>
      </w:r>
      <w:r w:rsidRPr="00F71EE0">
        <w:rPr>
          <w:rFonts w:ascii="Arial" w:hAnsi="Arial"/>
          <w:sz w:val="24"/>
          <w:szCs w:val="24"/>
          <w:rtl/>
        </w:rPr>
        <w:t>מענק ו/או סיוע כספי נוסף מהמדינה בגין העסקת הסטודנטים לגביהם ה</w:t>
      </w:r>
      <w:r w:rsidR="00083B0A">
        <w:rPr>
          <w:rFonts w:ascii="Arial" w:hAnsi="Arial"/>
          <w:sz w:val="24"/>
          <w:szCs w:val="24"/>
          <w:rtl/>
        </w:rPr>
        <w:t>וגשה בקשת סיוע</w:t>
      </w:r>
      <w:r w:rsidRPr="00F71EE0">
        <w:rPr>
          <w:rFonts w:ascii="Arial" w:hAnsi="Arial"/>
          <w:sz w:val="24"/>
          <w:szCs w:val="24"/>
          <w:rtl/>
        </w:rPr>
        <w:t xml:space="preserve"> לפי הוראה זו. </w:t>
      </w:r>
    </w:p>
    <w:p w:rsidR="00690EF0" w:rsidRPr="00F71EE0" w:rsidRDefault="00690EF0" w:rsidP="001E4895">
      <w:pPr>
        <w:numPr>
          <w:ilvl w:val="2"/>
          <w:numId w:val="27"/>
        </w:numPr>
        <w:spacing w:after="120" w:line="240" w:lineRule="auto"/>
        <w:ind w:left="1076"/>
        <w:jc w:val="both"/>
        <w:rPr>
          <w:rFonts w:ascii="Arial" w:hAnsi="Arial"/>
          <w:sz w:val="24"/>
          <w:szCs w:val="24"/>
        </w:rPr>
      </w:pPr>
      <w:r w:rsidRPr="00F71EE0">
        <w:rPr>
          <w:rFonts w:ascii="Arial" w:hAnsi="Arial"/>
          <w:sz w:val="24"/>
          <w:szCs w:val="24"/>
          <w:rtl/>
        </w:rPr>
        <w:t>המבקש אינו בעל חשבון מוגבל ואינו נמצא בהליך של כינוס נכסים או פירוק ואין לו חובות בלתי מוסדרים למשרד הכלכלה.</w:t>
      </w:r>
    </w:p>
    <w:p w:rsidR="00AA41D9" w:rsidRPr="00B502FD" w:rsidRDefault="00D23CC7" w:rsidP="001E4895">
      <w:pPr>
        <w:numPr>
          <w:ilvl w:val="2"/>
          <w:numId w:val="27"/>
        </w:numPr>
        <w:spacing w:after="120" w:line="240" w:lineRule="auto"/>
        <w:ind w:left="1076"/>
        <w:jc w:val="both"/>
        <w:rPr>
          <w:rFonts w:ascii="Arial" w:hAnsi="Arial"/>
          <w:sz w:val="24"/>
          <w:szCs w:val="24"/>
          <w:rtl/>
        </w:rPr>
      </w:pPr>
      <w:r w:rsidRPr="00F71EE0">
        <w:rPr>
          <w:rFonts w:ascii="Arial" w:hAnsi="Arial" w:hint="cs"/>
          <w:sz w:val="24"/>
          <w:szCs w:val="24"/>
          <w:rtl/>
        </w:rPr>
        <w:t>המבקש</w:t>
      </w:r>
      <w:r w:rsidRPr="00F71EE0">
        <w:rPr>
          <w:rFonts w:ascii="Arial" w:hAnsi="Arial"/>
          <w:sz w:val="24"/>
          <w:szCs w:val="24"/>
          <w:rtl/>
        </w:rPr>
        <w:t xml:space="preserve"> </w:t>
      </w:r>
      <w:r w:rsidR="00864DE0" w:rsidRPr="00F71EE0">
        <w:rPr>
          <w:rFonts w:ascii="Arial" w:hAnsi="Arial" w:hint="cs"/>
          <w:sz w:val="24"/>
          <w:szCs w:val="24"/>
          <w:rtl/>
        </w:rPr>
        <w:t xml:space="preserve">ובעלי השליטה בו </w:t>
      </w:r>
      <w:r w:rsidRPr="00F71EE0">
        <w:rPr>
          <w:rFonts w:ascii="Arial" w:hAnsi="Arial" w:hint="eastAsia"/>
          <w:sz w:val="24"/>
          <w:szCs w:val="24"/>
          <w:rtl/>
        </w:rPr>
        <w:t>ממלא</w:t>
      </w:r>
      <w:r w:rsidRPr="00F71EE0">
        <w:rPr>
          <w:rFonts w:ascii="Arial" w:hAnsi="Arial"/>
          <w:sz w:val="24"/>
          <w:szCs w:val="24"/>
          <w:rtl/>
        </w:rPr>
        <w:t xml:space="preserve"> </w:t>
      </w:r>
      <w:r w:rsidRPr="00F71EE0">
        <w:rPr>
          <w:rFonts w:ascii="Arial" w:hAnsi="Arial" w:hint="eastAsia"/>
          <w:sz w:val="24"/>
          <w:szCs w:val="24"/>
          <w:rtl/>
        </w:rPr>
        <w:t>אחר</w:t>
      </w:r>
      <w:r w:rsidRPr="00F71EE0">
        <w:rPr>
          <w:rFonts w:ascii="Arial" w:hAnsi="Arial"/>
          <w:sz w:val="24"/>
          <w:szCs w:val="24"/>
          <w:rtl/>
        </w:rPr>
        <w:t xml:space="preserve"> </w:t>
      </w:r>
      <w:r w:rsidRPr="00F71EE0">
        <w:rPr>
          <w:rFonts w:ascii="Arial" w:hAnsi="Arial" w:hint="eastAsia"/>
          <w:sz w:val="24"/>
          <w:szCs w:val="24"/>
          <w:rtl/>
        </w:rPr>
        <w:t>תנאי</w:t>
      </w:r>
      <w:r w:rsidRPr="00F71EE0">
        <w:rPr>
          <w:rFonts w:ascii="Arial" w:hAnsi="Arial"/>
          <w:sz w:val="24"/>
          <w:szCs w:val="24"/>
          <w:rtl/>
        </w:rPr>
        <w:t xml:space="preserve"> </w:t>
      </w:r>
      <w:r w:rsidRPr="00F71EE0">
        <w:rPr>
          <w:rFonts w:ascii="Arial" w:hAnsi="Arial" w:hint="eastAsia"/>
          <w:sz w:val="24"/>
          <w:szCs w:val="24"/>
          <w:rtl/>
        </w:rPr>
        <w:t>הוראת</w:t>
      </w:r>
      <w:r w:rsidRPr="00F71EE0">
        <w:rPr>
          <w:rFonts w:ascii="Arial" w:hAnsi="Arial"/>
          <w:sz w:val="24"/>
          <w:szCs w:val="24"/>
          <w:rtl/>
        </w:rPr>
        <w:t xml:space="preserve"> </w:t>
      </w:r>
      <w:r w:rsidRPr="00F71EE0">
        <w:rPr>
          <w:rFonts w:ascii="Arial" w:hAnsi="Arial" w:hint="eastAsia"/>
          <w:sz w:val="24"/>
          <w:szCs w:val="24"/>
          <w:rtl/>
        </w:rPr>
        <w:t>מנכ</w:t>
      </w:r>
      <w:r w:rsidRPr="00F71EE0">
        <w:rPr>
          <w:rFonts w:ascii="Arial" w:hAnsi="Arial"/>
          <w:sz w:val="24"/>
          <w:szCs w:val="24"/>
          <w:rtl/>
        </w:rPr>
        <w:t>"</w:t>
      </w:r>
      <w:r w:rsidRPr="00F71EE0">
        <w:rPr>
          <w:rFonts w:ascii="Arial" w:hAnsi="Arial" w:hint="eastAsia"/>
          <w:sz w:val="24"/>
          <w:szCs w:val="24"/>
          <w:rtl/>
        </w:rPr>
        <w:t>ל</w:t>
      </w:r>
      <w:r w:rsidRPr="00F71EE0">
        <w:rPr>
          <w:rFonts w:ascii="Arial" w:hAnsi="Arial"/>
          <w:sz w:val="24"/>
          <w:szCs w:val="24"/>
          <w:rtl/>
        </w:rPr>
        <w:t xml:space="preserve"> </w:t>
      </w:r>
      <w:r w:rsidRPr="00F71EE0">
        <w:rPr>
          <w:rFonts w:ascii="Arial" w:hAnsi="Arial" w:hint="eastAsia"/>
          <w:sz w:val="24"/>
          <w:szCs w:val="24"/>
          <w:rtl/>
        </w:rPr>
        <w:t>משרד</w:t>
      </w:r>
      <w:r w:rsidRPr="00F71EE0">
        <w:rPr>
          <w:rFonts w:ascii="Arial" w:hAnsi="Arial"/>
          <w:sz w:val="24"/>
          <w:szCs w:val="24"/>
          <w:rtl/>
        </w:rPr>
        <w:t xml:space="preserve"> </w:t>
      </w:r>
      <w:r w:rsidRPr="00F71EE0">
        <w:rPr>
          <w:rFonts w:ascii="Arial" w:hAnsi="Arial" w:hint="eastAsia"/>
          <w:sz w:val="24"/>
          <w:szCs w:val="24"/>
          <w:rtl/>
        </w:rPr>
        <w:t>הכלכלה</w:t>
      </w:r>
      <w:r w:rsidRPr="00F71EE0">
        <w:rPr>
          <w:rFonts w:ascii="Arial" w:hAnsi="Arial"/>
          <w:sz w:val="24"/>
          <w:szCs w:val="24"/>
          <w:rtl/>
        </w:rPr>
        <w:t xml:space="preserve"> 0.4 </w:t>
      </w:r>
      <w:r w:rsidRPr="00F71EE0">
        <w:rPr>
          <w:rFonts w:ascii="Arial" w:hAnsi="Arial" w:hint="eastAsia"/>
          <w:sz w:val="24"/>
          <w:szCs w:val="24"/>
          <w:rtl/>
        </w:rPr>
        <w:t>בנושא</w:t>
      </w:r>
      <w:r w:rsidRPr="00F71EE0">
        <w:rPr>
          <w:rFonts w:ascii="Arial" w:hAnsi="Arial"/>
          <w:sz w:val="24"/>
          <w:szCs w:val="24"/>
          <w:rtl/>
        </w:rPr>
        <w:t xml:space="preserve"> "</w:t>
      </w:r>
      <w:r w:rsidRPr="00F71EE0">
        <w:rPr>
          <w:rFonts w:ascii="Arial" w:hAnsi="Arial" w:hint="eastAsia"/>
          <w:sz w:val="24"/>
          <w:szCs w:val="24"/>
          <w:rtl/>
        </w:rPr>
        <w:t>התניית</w:t>
      </w:r>
      <w:r w:rsidRPr="00F71EE0">
        <w:rPr>
          <w:rFonts w:ascii="Arial" w:hAnsi="Arial"/>
          <w:sz w:val="24"/>
          <w:szCs w:val="24"/>
          <w:rtl/>
        </w:rPr>
        <w:t xml:space="preserve"> </w:t>
      </w:r>
      <w:r w:rsidRPr="00F71EE0">
        <w:rPr>
          <w:rFonts w:ascii="Arial" w:hAnsi="Arial" w:hint="eastAsia"/>
          <w:sz w:val="24"/>
          <w:szCs w:val="24"/>
          <w:rtl/>
        </w:rPr>
        <w:t>סיוע</w:t>
      </w:r>
      <w:r w:rsidRPr="00F71EE0">
        <w:rPr>
          <w:rFonts w:ascii="Arial" w:hAnsi="Arial"/>
          <w:sz w:val="24"/>
          <w:szCs w:val="24"/>
          <w:rtl/>
        </w:rPr>
        <w:t xml:space="preserve"> </w:t>
      </w:r>
      <w:r w:rsidRPr="00F71EE0">
        <w:rPr>
          <w:rFonts w:ascii="Arial" w:hAnsi="Arial" w:hint="eastAsia"/>
          <w:sz w:val="24"/>
          <w:szCs w:val="24"/>
          <w:rtl/>
        </w:rPr>
        <w:t>בקיום</w:t>
      </w:r>
      <w:r w:rsidRPr="00F71EE0">
        <w:rPr>
          <w:rFonts w:ascii="Arial" w:hAnsi="Arial"/>
          <w:sz w:val="24"/>
          <w:szCs w:val="24"/>
          <w:rtl/>
        </w:rPr>
        <w:t xml:space="preserve"> </w:t>
      </w:r>
      <w:r w:rsidRPr="00F71EE0">
        <w:rPr>
          <w:rFonts w:ascii="Arial" w:hAnsi="Arial" w:hint="eastAsia"/>
          <w:sz w:val="24"/>
          <w:szCs w:val="24"/>
          <w:rtl/>
        </w:rPr>
        <w:t>אחריות</w:t>
      </w:r>
      <w:r w:rsidRPr="00F71EE0">
        <w:rPr>
          <w:rFonts w:ascii="Arial" w:hAnsi="Arial"/>
          <w:sz w:val="24"/>
          <w:szCs w:val="24"/>
          <w:rtl/>
        </w:rPr>
        <w:t xml:space="preserve"> </w:t>
      </w:r>
      <w:r w:rsidRPr="00F71EE0">
        <w:rPr>
          <w:rFonts w:ascii="Arial" w:hAnsi="Arial" w:hint="eastAsia"/>
          <w:sz w:val="24"/>
          <w:szCs w:val="24"/>
          <w:rtl/>
        </w:rPr>
        <w:t>חברתית</w:t>
      </w:r>
      <w:r w:rsidRPr="00F71EE0">
        <w:rPr>
          <w:rFonts w:ascii="Arial" w:hAnsi="Arial"/>
          <w:sz w:val="24"/>
          <w:szCs w:val="24"/>
          <w:rtl/>
        </w:rPr>
        <w:t>" (</w:t>
      </w:r>
      <w:r w:rsidRPr="00F71EE0">
        <w:rPr>
          <w:rFonts w:ascii="Arial" w:hAnsi="Arial" w:hint="eastAsia"/>
          <w:sz w:val="24"/>
          <w:szCs w:val="24"/>
          <w:rtl/>
        </w:rPr>
        <w:t>להלן</w:t>
      </w:r>
      <w:r w:rsidRPr="00F71EE0">
        <w:rPr>
          <w:rFonts w:ascii="Arial" w:hAnsi="Arial"/>
          <w:sz w:val="24"/>
          <w:szCs w:val="24"/>
          <w:rtl/>
        </w:rPr>
        <w:t>: "</w:t>
      </w:r>
      <w:r w:rsidRPr="00F71EE0">
        <w:rPr>
          <w:rFonts w:ascii="Arial" w:hAnsi="Arial" w:hint="eastAsia"/>
          <w:sz w:val="24"/>
          <w:szCs w:val="24"/>
          <w:rtl/>
        </w:rPr>
        <w:t>הוראת</w:t>
      </w:r>
      <w:r w:rsidRPr="00F71EE0">
        <w:rPr>
          <w:rFonts w:ascii="Arial" w:hAnsi="Arial"/>
          <w:sz w:val="24"/>
          <w:szCs w:val="24"/>
          <w:rtl/>
        </w:rPr>
        <w:t xml:space="preserve"> </w:t>
      </w:r>
      <w:r w:rsidRPr="00F71EE0">
        <w:rPr>
          <w:rFonts w:ascii="Arial" w:hAnsi="Arial" w:hint="eastAsia"/>
          <w:sz w:val="24"/>
          <w:szCs w:val="24"/>
          <w:rtl/>
        </w:rPr>
        <w:t>אחריות</w:t>
      </w:r>
      <w:r w:rsidRPr="00F71EE0">
        <w:rPr>
          <w:rFonts w:ascii="Arial" w:hAnsi="Arial"/>
          <w:sz w:val="24"/>
          <w:szCs w:val="24"/>
          <w:rtl/>
        </w:rPr>
        <w:t xml:space="preserve"> </w:t>
      </w:r>
      <w:r w:rsidRPr="00F71EE0">
        <w:rPr>
          <w:rFonts w:ascii="Arial" w:hAnsi="Arial" w:hint="eastAsia"/>
          <w:sz w:val="24"/>
          <w:szCs w:val="24"/>
          <w:rtl/>
        </w:rPr>
        <w:t>חברתית</w:t>
      </w:r>
      <w:r w:rsidRPr="00F71EE0">
        <w:rPr>
          <w:rFonts w:ascii="Arial" w:hAnsi="Arial"/>
          <w:sz w:val="24"/>
          <w:szCs w:val="24"/>
          <w:rtl/>
        </w:rPr>
        <w:t xml:space="preserve">") </w:t>
      </w:r>
      <w:r w:rsidRPr="00F71EE0">
        <w:rPr>
          <w:rFonts w:ascii="Arial" w:hAnsi="Arial" w:hint="eastAsia"/>
          <w:sz w:val="24"/>
          <w:szCs w:val="24"/>
          <w:rtl/>
        </w:rPr>
        <w:t>וצר</w:t>
      </w:r>
      <w:r w:rsidRPr="00F71EE0">
        <w:rPr>
          <w:rFonts w:ascii="Arial" w:hAnsi="Arial" w:hint="cs"/>
          <w:sz w:val="24"/>
          <w:szCs w:val="24"/>
          <w:rtl/>
        </w:rPr>
        <w:t>ף</w:t>
      </w:r>
      <w:r w:rsidRPr="00F71EE0">
        <w:rPr>
          <w:rFonts w:ascii="Arial" w:hAnsi="Arial"/>
          <w:sz w:val="24"/>
          <w:szCs w:val="24"/>
          <w:rtl/>
        </w:rPr>
        <w:t xml:space="preserve"> </w:t>
      </w:r>
      <w:r w:rsidRPr="00F71EE0">
        <w:rPr>
          <w:rFonts w:ascii="Arial" w:hAnsi="Arial" w:hint="eastAsia"/>
          <w:sz w:val="24"/>
          <w:szCs w:val="24"/>
          <w:rtl/>
        </w:rPr>
        <w:t>לבקשת</w:t>
      </w:r>
      <w:r w:rsidRPr="00F71EE0">
        <w:rPr>
          <w:rFonts w:ascii="Arial" w:hAnsi="Arial" w:hint="cs"/>
          <w:sz w:val="24"/>
          <w:szCs w:val="24"/>
          <w:rtl/>
        </w:rPr>
        <w:t>ו</w:t>
      </w:r>
      <w:r w:rsidRPr="00F71EE0">
        <w:rPr>
          <w:rFonts w:ascii="Arial" w:hAnsi="Arial"/>
          <w:sz w:val="24"/>
          <w:szCs w:val="24"/>
          <w:rtl/>
        </w:rPr>
        <w:t xml:space="preserve"> </w:t>
      </w:r>
      <w:r w:rsidRPr="00F71EE0">
        <w:rPr>
          <w:rFonts w:ascii="Arial" w:hAnsi="Arial" w:hint="eastAsia"/>
          <w:sz w:val="24"/>
          <w:szCs w:val="24"/>
          <w:rtl/>
        </w:rPr>
        <w:t>הצהרה</w:t>
      </w:r>
      <w:r w:rsidRPr="00F71EE0">
        <w:rPr>
          <w:rFonts w:ascii="Arial" w:hAnsi="Arial"/>
          <w:sz w:val="24"/>
          <w:szCs w:val="24"/>
          <w:rtl/>
        </w:rPr>
        <w:t xml:space="preserve"> </w:t>
      </w:r>
      <w:r w:rsidRPr="00F71EE0">
        <w:rPr>
          <w:rFonts w:ascii="Arial" w:hAnsi="Arial" w:hint="eastAsia"/>
          <w:sz w:val="24"/>
          <w:szCs w:val="24"/>
          <w:rtl/>
        </w:rPr>
        <w:t>ובקשה</w:t>
      </w:r>
      <w:r w:rsidRPr="00F71EE0">
        <w:rPr>
          <w:rFonts w:ascii="Arial" w:hAnsi="Arial"/>
          <w:sz w:val="24"/>
          <w:szCs w:val="24"/>
          <w:rtl/>
        </w:rPr>
        <w:t xml:space="preserve"> </w:t>
      </w:r>
      <w:r w:rsidRPr="00F71EE0">
        <w:rPr>
          <w:rFonts w:ascii="Arial" w:hAnsi="Arial" w:hint="eastAsia"/>
          <w:sz w:val="24"/>
          <w:szCs w:val="24"/>
          <w:rtl/>
        </w:rPr>
        <w:t>הנדרשת</w:t>
      </w:r>
      <w:r w:rsidRPr="00F71EE0">
        <w:rPr>
          <w:rFonts w:ascii="Arial" w:hAnsi="Arial"/>
          <w:sz w:val="24"/>
          <w:szCs w:val="24"/>
          <w:rtl/>
        </w:rPr>
        <w:t xml:space="preserve"> </w:t>
      </w:r>
      <w:r w:rsidRPr="00F71EE0">
        <w:rPr>
          <w:rFonts w:ascii="Arial" w:hAnsi="Arial" w:hint="eastAsia"/>
          <w:sz w:val="24"/>
          <w:szCs w:val="24"/>
          <w:rtl/>
        </w:rPr>
        <w:t>בהתאם</w:t>
      </w:r>
      <w:r w:rsidRPr="00F71EE0">
        <w:rPr>
          <w:rFonts w:ascii="Arial" w:hAnsi="Arial"/>
          <w:sz w:val="24"/>
          <w:szCs w:val="24"/>
          <w:rtl/>
        </w:rPr>
        <w:t xml:space="preserve"> </w:t>
      </w:r>
      <w:r w:rsidRPr="00F71EE0">
        <w:rPr>
          <w:rFonts w:ascii="Arial" w:hAnsi="Arial" w:hint="eastAsia"/>
          <w:sz w:val="24"/>
          <w:szCs w:val="24"/>
          <w:rtl/>
        </w:rPr>
        <w:t>להוראה</w:t>
      </w:r>
      <w:r w:rsidRPr="00F71EE0">
        <w:rPr>
          <w:rFonts w:ascii="Arial" w:hAnsi="Arial"/>
          <w:sz w:val="24"/>
          <w:szCs w:val="24"/>
          <w:rtl/>
        </w:rPr>
        <w:t xml:space="preserve"> </w:t>
      </w:r>
      <w:r w:rsidRPr="00F71EE0">
        <w:rPr>
          <w:rFonts w:ascii="Arial" w:hAnsi="Arial" w:hint="eastAsia"/>
          <w:sz w:val="24"/>
          <w:szCs w:val="24"/>
          <w:rtl/>
        </w:rPr>
        <w:t>זו</w:t>
      </w:r>
      <w:r w:rsidRPr="00F71EE0">
        <w:rPr>
          <w:rFonts w:ascii="Arial" w:hAnsi="Arial"/>
          <w:sz w:val="24"/>
          <w:szCs w:val="24"/>
          <w:rtl/>
        </w:rPr>
        <w:t xml:space="preserve"> (</w:t>
      </w:r>
      <w:r w:rsidRPr="00F71EE0">
        <w:rPr>
          <w:rFonts w:ascii="Arial" w:hAnsi="Arial" w:hint="eastAsia"/>
          <w:sz w:val="24"/>
          <w:szCs w:val="24"/>
          <w:rtl/>
        </w:rPr>
        <w:t>ההצהרה</w:t>
      </w:r>
      <w:r w:rsidRPr="00F71EE0">
        <w:rPr>
          <w:rFonts w:ascii="Arial" w:hAnsi="Arial"/>
          <w:sz w:val="24"/>
          <w:szCs w:val="24"/>
          <w:rtl/>
        </w:rPr>
        <w:t xml:space="preserve"> </w:t>
      </w:r>
      <w:r w:rsidRPr="00F71EE0">
        <w:rPr>
          <w:rFonts w:ascii="Arial" w:hAnsi="Arial" w:hint="eastAsia"/>
          <w:sz w:val="24"/>
          <w:szCs w:val="24"/>
          <w:rtl/>
        </w:rPr>
        <w:t>מצורפת</w:t>
      </w:r>
      <w:r w:rsidRPr="00F71EE0">
        <w:rPr>
          <w:rFonts w:ascii="Arial" w:hAnsi="Arial"/>
          <w:sz w:val="24"/>
          <w:szCs w:val="24"/>
          <w:rtl/>
        </w:rPr>
        <w:t xml:space="preserve"> </w:t>
      </w:r>
      <w:r w:rsidRPr="00F71EE0">
        <w:rPr>
          <w:rFonts w:ascii="Arial" w:hAnsi="Arial" w:hint="eastAsia"/>
          <w:sz w:val="24"/>
          <w:szCs w:val="24"/>
          <w:rtl/>
        </w:rPr>
        <w:t>בטופס</w:t>
      </w:r>
      <w:r w:rsidRPr="00F71EE0">
        <w:rPr>
          <w:rFonts w:ascii="Arial" w:hAnsi="Arial"/>
          <w:sz w:val="24"/>
          <w:szCs w:val="24"/>
          <w:rtl/>
        </w:rPr>
        <w:t xml:space="preserve"> </w:t>
      </w:r>
      <w:r w:rsidRPr="00F71EE0">
        <w:rPr>
          <w:rFonts w:ascii="Arial" w:hAnsi="Arial" w:hint="eastAsia"/>
          <w:sz w:val="24"/>
          <w:szCs w:val="24"/>
          <w:rtl/>
        </w:rPr>
        <w:t>הבקשה</w:t>
      </w:r>
      <w:r w:rsidRPr="00F71EE0">
        <w:rPr>
          <w:rFonts w:ascii="Arial" w:hAnsi="Arial"/>
          <w:sz w:val="24"/>
          <w:szCs w:val="24"/>
          <w:rtl/>
        </w:rPr>
        <w:t>).</w:t>
      </w:r>
    </w:p>
    <w:p w:rsidR="004723B4" w:rsidRPr="00D23CC7"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4" w:name="a3"/>
      <w:r w:rsidRPr="00D23CC7">
        <w:rPr>
          <w:rFonts w:ascii="Arial" w:hAnsi="Arial"/>
          <w:b/>
          <w:bCs/>
          <w:color w:val="008000"/>
          <w:sz w:val="28"/>
          <w:szCs w:val="28"/>
          <w:u w:val="single"/>
          <w:rtl/>
        </w:rPr>
        <w:t>הוועדה</w:t>
      </w:r>
    </w:p>
    <w:bookmarkEnd w:id="4"/>
    <w:p w:rsidR="000547CA" w:rsidRPr="00D23CC7" w:rsidRDefault="004723B4" w:rsidP="001E4895">
      <w:pPr>
        <w:numPr>
          <w:ilvl w:val="1"/>
          <w:numId w:val="27"/>
        </w:numPr>
        <w:spacing w:after="120" w:line="240" w:lineRule="auto"/>
        <w:ind w:left="436" w:hanging="663"/>
        <w:jc w:val="both"/>
        <w:rPr>
          <w:rFonts w:ascii="Arial" w:hAnsi="Arial"/>
          <w:sz w:val="24"/>
          <w:szCs w:val="24"/>
        </w:rPr>
      </w:pPr>
      <w:r w:rsidRPr="00D23CC7">
        <w:rPr>
          <w:rFonts w:ascii="Arial" w:hAnsi="Arial"/>
          <w:sz w:val="24"/>
          <w:szCs w:val="24"/>
          <w:rtl/>
        </w:rPr>
        <w:t xml:space="preserve"> לשם הפעלת הוראה זו תוקם ועדה </w:t>
      </w:r>
      <w:r w:rsidRPr="00B502FD">
        <w:rPr>
          <w:rFonts w:asciiTheme="minorBidi" w:hAnsiTheme="minorBidi" w:cstheme="minorBidi"/>
          <w:sz w:val="24"/>
          <w:szCs w:val="24"/>
          <w:rtl/>
        </w:rPr>
        <w:t>אשר</w:t>
      </w:r>
      <w:r w:rsidRPr="00D23CC7">
        <w:rPr>
          <w:rFonts w:ascii="Arial" w:hAnsi="Arial"/>
          <w:sz w:val="24"/>
          <w:szCs w:val="24"/>
          <w:rtl/>
        </w:rPr>
        <w:t xml:space="preserve"> חבריה יהיו: </w:t>
      </w:r>
    </w:p>
    <w:p w:rsidR="004723B4" w:rsidRPr="00D23CC7" w:rsidRDefault="001E4895" w:rsidP="001E4895">
      <w:pPr>
        <w:numPr>
          <w:ilvl w:val="2"/>
          <w:numId w:val="27"/>
        </w:numPr>
        <w:spacing w:after="120" w:line="240" w:lineRule="auto"/>
        <w:ind w:left="1076"/>
        <w:jc w:val="both"/>
        <w:rPr>
          <w:rFonts w:ascii="Arial" w:hAnsi="Arial"/>
          <w:sz w:val="24"/>
          <w:szCs w:val="24"/>
        </w:rPr>
      </w:pPr>
      <w:r>
        <w:rPr>
          <w:rFonts w:ascii="Arial" w:hAnsi="Arial"/>
          <w:sz w:val="24"/>
          <w:szCs w:val="24"/>
          <w:rtl/>
        </w:rPr>
        <w:t>מנהל מרכז ההשקעות - יו"ר</w:t>
      </w:r>
      <w:r>
        <w:rPr>
          <w:rFonts w:ascii="Arial" w:hAnsi="Arial" w:hint="cs"/>
          <w:sz w:val="24"/>
          <w:szCs w:val="24"/>
          <w:rtl/>
        </w:rPr>
        <w:t>;</w:t>
      </w:r>
    </w:p>
    <w:p w:rsidR="004723B4" w:rsidRPr="00D23CC7"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סגן מנהל מרכז ההשקעות ומנה</w:t>
      </w:r>
      <w:r w:rsidR="001E4895">
        <w:rPr>
          <w:rFonts w:ascii="Arial" w:hAnsi="Arial"/>
          <w:sz w:val="24"/>
          <w:szCs w:val="24"/>
          <w:rtl/>
        </w:rPr>
        <w:t>ל מסלול תעסוקה - חבר ומ"מ היו"ר</w:t>
      </w:r>
      <w:r w:rsidR="001E4895">
        <w:rPr>
          <w:rFonts w:ascii="Arial" w:hAnsi="Arial" w:hint="cs"/>
          <w:sz w:val="24"/>
          <w:szCs w:val="24"/>
          <w:rtl/>
        </w:rPr>
        <w:t>;</w:t>
      </w:r>
    </w:p>
    <w:p w:rsidR="004723B4" w:rsidRPr="00D23CC7"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נציג  החשב הכללי במשרד האוצר</w:t>
      </w:r>
      <w:r w:rsidR="001E4895">
        <w:rPr>
          <w:rFonts w:ascii="Arial" w:hAnsi="Arial" w:hint="cs"/>
          <w:sz w:val="24"/>
          <w:szCs w:val="24"/>
          <w:rtl/>
        </w:rPr>
        <w:t>;</w:t>
      </w:r>
    </w:p>
    <w:p w:rsidR="00D23CC7"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מנהל </w:t>
      </w:r>
      <w:r w:rsidR="00F941FA" w:rsidRPr="00D23CC7">
        <w:rPr>
          <w:rFonts w:ascii="Arial" w:hAnsi="Arial" w:hint="cs"/>
          <w:sz w:val="24"/>
          <w:szCs w:val="24"/>
          <w:rtl/>
        </w:rPr>
        <w:t>מ</w:t>
      </w:r>
      <w:r w:rsidR="00200E60" w:rsidRPr="00D23CC7">
        <w:rPr>
          <w:rFonts w:ascii="Arial" w:hAnsi="Arial" w:hint="cs"/>
          <w:sz w:val="24"/>
          <w:szCs w:val="24"/>
          <w:rtl/>
        </w:rPr>
        <w:t>י</w:t>
      </w:r>
      <w:r w:rsidR="00F941FA" w:rsidRPr="00D23CC7">
        <w:rPr>
          <w:rFonts w:ascii="Arial" w:hAnsi="Arial" w:hint="cs"/>
          <w:sz w:val="24"/>
          <w:szCs w:val="24"/>
          <w:rtl/>
        </w:rPr>
        <w:t>נהל</w:t>
      </w:r>
      <w:r w:rsidR="001E4895">
        <w:rPr>
          <w:rFonts w:ascii="Arial" w:hAnsi="Arial"/>
          <w:sz w:val="24"/>
          <w:szCs w:val="24"/>
          <w:rtl/>
        </w:rPr>
        <w:t xml:space="preserve"> תעשיות במשרד או  נציג  מטעמו</w:t>
      </w:r>
      <w:r w:rsidR="001E4895">
        <w:rPr>
          <w:rFonts w:ascii="Arial" w:hAnsi="Arial" w:hint="cs"/>
          <w:sz w:val="24"/>
          <w:szCs w:val="24"/>
          <w:rtl/>
        </w:rPr>
        <w:t>;</w:t>
      </w:r>
    </w:p>
    <w:p w:rsidR="004723B4" w:rsidRPr="00D23CC7" w:rsidRDefault="004723B4"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נציג הממונה על התקציבים במשרד האוצר.</w:t>
      </w:r>
    </w:p>
    <w:p w:rsidR="00D23CC7" w:rsidRPr="00B502FD" w:rsidRDefault="00D23CC7"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B502FD">
        <w:rPr>
          <w:rFonts w:asciiTheme="minorBidi" w:hAnsiTheme="minorBidi" w:cstheme="minorBidi" w:hint="cs"/>
          <w:b/>
          <w:bCs/>
          <w:color w:val="000000"/>
          <w:sz w:val="24"/>
          <w:szCs w:val="24"/>
          <w:rtl/>
        </w:rPr>
        <w:t>סדרי עבודת הוועדה</w:t>
      </w:r>
    </w:p>
    <w:p w:rsidR="001E4895"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מניין חוקי לקבלת החלטה ע"י הוועדה הינו לפחות 3 מחברי הוועדה ביניהם יו"ר או מ"מ היו"ר. </w:t>
      </w:r>
    </w:p>
    <w:p w:rsidR="001E4895"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בעניינים משפטיים תכריע עמדת היועץ המשפטי המלווה את הוועדה. בנושאים שעניי</w:t>
      </w:r>
      <w:r w:rsidR="00083B0A">
        <w:rPr>
          <w:rFonts w:ascii="Arial" w:hAnsi="Arial"/>
          <w:sz w:val="24"/>
          <w:szCs w:val="24"/>
          <w:rtl/>
        </w:rPr>
        <w:t>נם הוצאות תקציב תכריע עמדת נציג</w:t>
      </w:r>
      <w:r w:rsidRPr="00D23CC7">
        <w:rPr>
          <w:rFonts w:ascii="Arial" w:hAnsi="Arial"/>
          <w:sz w:val="24"/>
          <w:szCs w:val="24"/>
          <w:rtl/>
        </w:rPr>
        <w:t xml:space="preserve"> החשב הכללי. </w:t>
      </w:r>
    </w:p>
    <w:p w:rsidR="004723B4" w:rsidRPr="00D23CC7"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החלטות הוועדה יתקבלו ברוב קולות. במקרה של שוויון קולות, יינתן ליו"ר או למ"מ (באם היו"ר לא יהיה נוכח בדיון) קול כפול.</w:t>
      </w:r>
    </w:p>
    <w:p w:rsidR="004723B4" w:rsidRPr="00D23CC7" w:rsidRDefault="004723B4"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הוועדה תערוך פרוטוקול של ישיבותיה. פרוטוקול הי</w:t>
      </w:r>
      <w:r w:rsidR="00B502FD">
        <w:rPr>
          <w:rFonts w:ascii="Arial" w:hAnsi="Arial"/>
          <w:sz w:val="24"/>
          <w:szCs w:val="24"/>
          <w:rtl/>
        </w:rPr>
        <w:t xml:space="preserve">שיבה והחלטותיה ייחתמו ע"י יו"ר </w:t>
      </w:r>
      <w:r w:rsidRPr="00D23CC7">
        <w:rPr>
          <w:rFonts w:ascii="Arial" w:hAnsi="Arial"/>
          <w:sz w:val="24"/>
          <w:szCs w:val="24"/>
          <w:rtl/>
        </w:rPr>
        <w:t>הוועדה</w:t>
      </w:r>
      <w:r w:rsidR="004C3D09" w:rsidRPr="00D23CC7">
        <w:rPr>
          <w:rFonts w:ascii="Arial" w:hAnsi="Arial" w:hint="cs"/>
          <w:sz w:val="24"/>
          <w:szCs w:val="24"/>
          <w:rtl/>
        </w:rPr>
        <w:t xml:space="preserve"> </w:t>
      </w:r>
      <w:r w:rsidRPr="00D23CC7">
        <w:rPr>
          <w:rFonts w:ascii="Arial" w:hAnsi="Arial"/>
          <w:sz w:val="24"/>
          <w:szCs w:val="24"/>
          <w:rtl/>
        </w:rPr>
        <w:t>או ממלא מקומו.</w:t>
      </w:r>
    </w:p>
    <w:p w:rsidR="00D23CC7" w:rsidRPr="00B502FD" w:rsidRDefault="00D23CC7" w:rsidP="001E4895">
      <w:pPr>
        <w:numPr>
          <w:ilvl w:val="1"/>
          <w:numId w:val="27"/>
        </w:numPr>
        <w:spacing w:after="120" w:line="240" w:lineRule="auto"/>
        <w:ind w:left="436" w:hanging="663"/>
        <w:jc w:val="both"/>
        <w:rPr>
          <w:rFonts w:asciiTheme="minorBidi" w:hAnsiTheme="minorBidi" w:cstheme="minorBidi"/>
          <w:b/>
          <w:bCs/>
          <w:color w:val="000000"/>
          <w:sz w:val="24"/>
          <w:szCs w:val="24"/>
        </w:rPr>
      </w:pPr>
      <w:r w:rsidRPr="00B502FD">
        <w:rPr>
          <w:rFonts w:asciiTheme="minorBidi" w:hAnsiTheme="minorBidi" w:cstheme="minorBidi" w:hint="cs"/>
          <w:b/>
          <w:bCs/>
          <w:color w:val="000000"/>
          <w:sz w:val="24"/>
          <w:szCs w:val="24"/>
          <w:rtl/>
        </w:rPr>
        <w:t>סמכויות הוועדה</w:t>
      </w:r>
    </w:p>
    <w:p w:rsidR="004723B4" w:rsidRPr="00D23CC7" w:rsidRDefault="004723B4" w:rsidP="001E4895">
      <w:pPr>
        <w:spacing w:after="120" w:line="240" w:lineRule="auto"/>
        <w:ind w:left="436"/>
        <w:jc w:val="both"/>
        <w:rPr>
          <w:rFonts w:asciiTheme="minorBidi" w:hAnsiTheme="minorBidi" w:cstheme="minorBidi"/>
          <w:color w:val="000000"/>
          <w:sz w:val="24"/>
          <w:szCs w:val="24"/>
        </w:rPr>
      </w:pPr>
      <w:r w:rsidRPr="00D23CC7">
        <w:rPr>
          <w:rFonts w:asciiTheme="minorBidi" w:hAnsiTheme="minorBidi" w:cstheme="minorBidi"/>
          <w:color w:val="000000"/>
          <w:sz w:val="24"/>
          <w:szCs w:val="24"/>
          <w:rtl/>
        </w:rPr>
        <w:t xml:space="preserve">הוועדה מוסמכת לקבל כל החלטה הדרושה לשם הפעלת הוראת מנכ"ל, </w:t>
      </w:r>
      <w:r w:rsidR="00D23CC7">
        <w:rPr>
          <w:rFonts w:asciiTheme="minorBidi" w:hAnsiTheme="minorBidi" w:cstheme="minorBidi" w:hint="cs"/>
          <w:color w:val="000000"/>
          <w:sz w:val="24"/>
          <w:szCs w:val="24"/>
          <w:rtl/>
        </w:rPr>
        <w:t>ובכלל זה:</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לבחון את הבקשות השונות;</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לבקש מהמבקשים הבהרות להצעותיהם, ככל שנדרש;</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לעשות כל פעולה לצורך בחינת מצגיהם של המבקשים;</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להחליט על מתן הסיוע בהתאם לתנאי הסף שנקבעו בהוראה זו, בהתאם לתקציב הקיים ובהתאם לפרטי הבקשה; </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 לקבוע תנאים באישור הניתן למקבלי הסיוע;</w:t>
      </w:r>
    </w:p>
    <w:p w:rsidR="00F93358" w:rsidRPr="00D23CC7" w:rsidRDefault="00083B0A" w:rsidP="001E4895">
      <w:pPr>
        <w:numPr>
          <w:ilvl w:val="2"/>
          <w:numId w:val="27"/>
        </w:numPr>
        <w:spacing w:after="120" w:line="240" w:lineRule="auto"/>
        <w:ind w:left="1076"/>
        <w:jc w:val="both"/>
        <w:rPr>
          <w:rFonts w:ascii="Arial" w:hAnsi="Arial"/>
          <w:sz w:val="24"/>
          <w:szCs w:val="24"/>
        </w:rPr>
      </w:pPr>
      <w:r>
        <w:rPr>
          <w:rFonts w:ascii="Arial" w:hAnsi="Arial"/>
          <w:sz w:val="24"/>
          <w:szCs w:val="24"/>
          <w:rtl/>
        </w:rPr>
        <w:t>לקבל החלטה בדבר ביטול הסיוע</w:t>
      </w:r>
      <w:r w:rsidR="00F93358" w:rsidRPr="00D23CC7">
        <w:rPr>
          <w:rFonts w:ascii="Arial" w:hAnsi="Arial"/>
          <w:sz w:val="24"/>
          <w:szCs w:val="24"/>
          <w:rtl/>
        </w:rPr>
        <w:t xml:space="preserve"> כמפורט בסעיף </w:t>
      </w:r>
      <w:r w:rsidR="001E4895">
        <w:rPr>
          <w:rFonts w:ascii="Arial" w:hAnsi="Arial" w:hint="cs"/>
          <w:sz w:val="24"/>
          <w:szCs w:val="24"/>
          <w:rtl/>
        </w:rPr>
        <w:t>13</w:t>
      </w:r>
      <w:r w:rsidR="001E4895">
        <w:rPr>
          <w:rFonts w:ascii="Arial" w:hAnsi="Arial"/>
          <w:sz w:val="24"/>
          <w:szCs w:val="24"/>
          <w:rtl/>
        </w:rPr>
        <w:t xml:space="preserve"> להוראת המנכ"ל</w:t>
      </w:r>
      <w:r w:rsidR="001E4895">
        <w:rPr>
          <w:rFonts w:ascii="Arial" w:hAnsi="Arial" w:hint="cs"/>
          <w:sz w:val="24"/>
          <w:szCs w:val="24"/>
          <w:rtl/>
        </w:rPr>
        <w:t>;</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לקבוע את סדרי עבודתה; </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 xml:space="preserve">לקבוע נהלים להפעלת הוראה זו. הנהלים </w:t>
      </w:r>
      <w:r w:rsidR="001E4895">
        <w:rPr>
          <w:rFonts w:ascii="Arial" w:hAnsi="Arial"/>
          <w:sz w:val="24"/>
          <w:szCs w:val="24"/>
          <w:rtl/>
        </w:rPr>
        <w:t>יפורסמו באתר המשרד מעת לעת</w:t>
      </w:r>
      <w:r w:rsidR="001E4895">
        <w:rPr>
          <w:rFonts w:ascii="Arial" w:hAnsi="Arial" w:hint="cs"/>
          <w:sz w:val="24"/>
          <w:szCs w:val="24"/>
          <w:rtl/>
        </w:rPr>
        <w:t>;</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לקב</w:t>
      </w:r>
      <w:r w:rsidR="001E4895">
        <w:rPr>
          <w:rFonts w:ascii="Arial" w:hAnsi="Arial"/>
          <w:sz w:val="24"/>
          <w:szCs w:val="24"/>
          <w:rtl/>
        </w:rPr>
        <w:t>ל כל החלטה לצורך יישום הוראה זו</w:t>
      </w:r>
      <w:r w:rsidR="001E4895">
        <w:rPr>
          <w:rFonts w:ascii="Arial" w:hAnsi="Arial" w:hint="cs"/>
          <w:sz w:val="24"/>
          <w:szCs w:val="24"/>
          <w:rtl/>
        </w:rPr>
        <w:t>;</w:t>
      </w:r>
    </w:p>
    <w:p w:rsidR="00F93358" w:rsidRPr="00D23CC7" w:rsidRDefault="00F93358" w:rsidP="001E4895">
      <w:pPr>
        <w:numPr>
          <w:ilvl w:val="2"/>
          <w:numId w:val="27"/>
        </w:numPr>
        <w:spacing w:after="120" w:line="240" w:lineRule="auto"/>
        <w:ind w:left="1076"/>
        <w:jc w:val="both"/>
        <w:rPr>
          <w:rFonts w:ascii="Arial" w:hAnsi="Arial"/>
          <w:sz w:val="24"/>
          <w:szCs w:val="24"/>
          <w:rtl/>
        </w:rPr>
      </w:pPr>
      <w:r w:rsidRPr="00D23CC7">
        <w:rPr>
          <w:rFonts w:ascii="Arial" w:hAnsi="Arial"/>
          <w:sz w:val="24"/>
          <w:szCs w:val="24"/>
          <w:rtl/>
        </w:rPr>
        <w:t xml:space="preserve">הוועדה </w:t>
      </w:r>
      <w:r w:rsidR="001E4895">
        <w:rPr>
          <w:rFonts w:ascii="Arial" w:hAnsi="Arial"/>
          <w:sz w:val="24"/>
          <w:szCs w:val="24"/>
          <w:rtl/>
        </w:rPr>
        <w:t>רשאית לקבל בקשה במלואה או בחלקה</w:t>
      </w:r>
      <w:r w:rsidR="001E4895">
        <w:rPr>
          <w:rFonts w:ascii="Arial" w:hAnsi="Arial" w:hint="cs"/>
          <w:sz w:val="24"/>
          <w:szCs w:val="24"/>
          <w:rtl/>
        </w:rPr>
        <w:t>;</w:t>
      </w:r>
    </w:p>
    <w:p w:rsidR="00F93358" w:rsidRPr="00D23CC7" w:rsidRDefault="00F93358" w:rsidP="001E4895">
      <w:pPr>
        <w:numPr>
          <w:ilvl w:val="2"/>
          <w:numId w:val="27"/>
        </w:numPr>
        <w:spacing w:after="120" w:line="240" w:lineRule="auto"/>
        <w:ind w:left="1076"/>
        <w:jc w:val="both"/>
        <w:rPr>
          <w:rFonts w:ascii="Arial" w:hAnsi="Arial"/>
          <w:sz w:val="24"/>
          <w:szCs w:val="24"/>
        </w:rPr>
      </w:pPr>
      <w:r w:rsidRPr="00D23CC7">
        <w:rPr>
          <w:rFonts w:ascii="Arial" w:hAnsi="Arial"/>
          <w:sz w:val="24"/>
          <w:szCs w:val="24"/>
          <w:rtl/>
        </w:rPr>
        <w:t>הוועד</w:t>
      </w:r>
      <w:r w:rsidR="00083B0A">
        <w:rPr>
          <w:rFonts w:ascii="Arial" w:hAnsi="Arial"/>
          <w:sz w:val="24"/>
          <w:szCs w:val="24"/>
          <w:rtl/>
        </w:rPr>
        <w:t>ה אינה מתחייבת לקבל בקשה כלשהי</w:t>
      </w:r>
      <w:r w:rsidR="001E4895">
        <w:rPr>
          <w:rFonts w:ascii="Arial" w:hAnsi="Arial" w:hint="cs"/>
          <w:sz w:val="24"/>
          <w:szCs w:val="24"/>
          <w:rtl/>
        </w:rPr>
        <w:t>;</w:t>
      </w:r>
      <w:r w:rsidR="00083B0A">
        <w:rPr>
          <w:rFonts w:ascii="Arial" w:hAnsi="Arial"/>
          <w:sz w:val="24"/>
          <w:szCs w:val="24"/>
          <w:rtl/>
        </w:rPr>
        <w:t xml:space="preserve"> </w:t>
      </w:r>
    </w:p>
    <w:p w:rsidR="00F93358" w:rsidRPr="00D23CC7" w:rsidRDefault="00F93358" w:rsidP="001E4895">
      <w:pPr>
        <w:numPr>
          <w:ilvl w:val="2"/>
          <w:numId w:val="27"/>
        </w:numPr>
        <w:spacing w:after="120" w:line="240" w:lineRule="auto"/>
        <w:ind w:left="1076"/>
        <w:jc w:val="both"/>
        <w:rPr>
          <w:rFonts w:ascii="Arial" w:hAnsi="Arial"/>
          <w:sz w:val="24"/>
          <w:szCs w:val="24"/>
          <w:rtl/>
        </w:rPr>
      </w:pPr>
      <w:r w:rsidRPr="00D23CC7">
        <w:rPr>
          <w:rFonts w:ascii="Arial" w:hAnsi="Arial"/>
          <w:sz w:val="24"/>
          <w:szCs w:val="24"/>
          <w:rtl/>
        </w:rPr>
        <w:t xml:space="preserve">לוועדה או גורם מטעמה נשמרת הזכות לפנות במהלך הבדיקה וההערכה אל המבקשים בכדי לקבל הבהרות לבקשתם, או בכדי להסיר אי </w:t>
      </w:r>
      <w:proofErr w:type="spellStart"/>
      <w:r w:rsidRPr="00D23CC7">
        <w:rPr>
          <w:rFonts w:ascii="Arial" w:hAnsi="Arial"/>
          <w:sz w:val="24"/>
          <w:szCs w:val="24"/>
          <w:rtl/>
        </w:rPr>
        <w:t>בהירויו</w:t>
      </w:r>
      <w:r w:rsidR="001E4895">
        <w:rPr>
          <w:rFonts w:ascii="Arial" w:hAnsi="Arial"/>
          <w:sz w:val="24"/>
          <w:szCs w:val="24"/>
          <w:rtl/>
        </w:rPr>
        <w:t>ת</w:t>
      </w:r>
      <w:proofErr w:type="spellEnd"/>
      <w:r w:rsidR="001E4895">
        <w:rPr>
          <w:rFonts w:ascii="Arial" w:hAnsi="Arial"/>
          <w:sz w:val="24"/>
          <w:szCs w:val="24"/>
          <w:rtl/>
        </w:rPr>
        <w:t xml:space="preserve"> שעלולות להתעורר בבדיקת הבקשות</w:t>
      </w:r>
      <w:r w:rsidR="001E4895">
        <w:rPr>
          <w:rFonts w:ascii="Arial" w:hAnsi="Arial" w:hint="cs"/>
          <w:sz w:val="24"/>
          <w:szCs w:val="24"/>
          <w:rtl/>
        </w:rPr>
        <w:t>;</w:t>
      </w:r>
    </w:p>
    <w:p w:rsidR="00F93358" w:rsidRPr="00D23CC7" w:rsidRDefault="00F93358" w:rsidP="001E4895">
      <w:pPr>
        <w:numPr>
          <w:ilvl w:val="2"/>
          <w:numId w:val="27"/>
        </w:numPr>
        <w:spacing w:after="120" w:line="240" w:lineRule="auto"/>
        <w:ind w:left="1076"/>
        <w:jc w:val="both"/>
        <w:rPr>
          <w:rFonts w:ascii="Arial" w:hAnsi="Arial"/>
          <w:sz w:val="24"/>
          <w:szCs w:val="24"/>
          <w:rtl/>
        </w:rPr>
      </w:pPr>
      <w:r w:rsidRPr="00D23CC7">
        <w:rPr>
          <w:rFonts w:ascii="Arial" w:hAnsi="Arial"/>
          <w:sz w:val="24"/>
          <w:szCs w:val="24"/>
          <w:rtl/>
        </w:rPr>
        <w:t>הוועדה רשאית לא להתחשב כלל בבקשה שהיא בלתי סבירה, בתנאיה, בחוסר התייחסות מפורטת לסעיף מסעיפי הוראה זו שלדע</w:t>
      </w:r>
      <w:r w:rsidR="001E4895">
        <w:rPr>
          <w:rFonts w:ascii="Arial" w:hAnsi="Arial"/>
          <w:sz w:val="24"/>
          <w:szCs w:val="24"/>
          <w:rtl/>
        </w:rPr>
        <w:t>ת הוועדה מונע הערכת הבקשה כדבעי</w:t>
      </w:r>
      <w:r w:rsidR="001E4895">
        <w:rPr>
          <w:rFonts w:ascii="Arial" w:hAnsi="Arial" w:hint="cs"/>
          <w:sz w:val="24"/>
          <w:szCs w:val="24"/>
          <w:rtl/>
        </w:rPr>
        <w:t>;</w:t>
      </w:r>
    </w:p>
    <w:p w:rsidR="00554ABB" w:rsidRPr="00B502FD" w:rsidRDefault="00F93358" w:rsidP="001E4895">
      <w:pPr>
        <w:numPr>
          <w:ilvl w:val="2"/>
          <w:numId w:val="27"/>
        </w:numPr>
        <w:spacing w:after="120" w:line="240" w:lineRule="auto"/>
        <w:ind w:left="1076"/>
        <w:jc w:val="both"/>
        <w:rPr>
          <w:rFonts w:ascii="Arial" w:hAnsi="Arial"/>
          <w:sz w:val="24"/>
          <w:szCs w:val="24"/>
          <w:rtl/>
        </w:rPr>
      </w:pPr>
      <w:r w:rsidRPr="00D23CC7">
        <w:rPr>
          <w:rFonts w:ascii="Arial" w:hAnsi="Arial"/>
          <w:sz w:val="24"/>
          <w:szCs w:val="24"/>
          <w:rtl/>
        </w:rPr>
        <w:t xml:space="preserve">הוועדה רשאית לפסול בקשות חלקיות, חסרות, מותנות, </w:t>
      </w:r>
      <w:proofErr w:type="spellStart"/>
      <w:r w:rsidRPr="00D23CC7">
        <w:rPr>
          <w:rFonts w:ascii="Arial" w:hAnsi="Arial"/>
          <w:sz w:val="24"/>
          <w:szCs w:val="24"/>
          <w:rtl/>
        </w:rPr>
        <w:t>מסוייגות</w:t>
      </w:r>
      <w:proofErr w:type="spellEnd"/>
      <w:r w:rsidRPr="00D23CC7">
        <w:rPr>
          <w:rFonts w:ascii="Arial" w:hAnsi="Arial"/>
          <w:sz w:val="24"/>
          <w:szCs w:val="24"/>
          <w:rtl/>
        </w:rPr>
        <w:t xml:space="preserve"> או מוטעות. </w:t>
      </w:r>
    </w:p>
    <w:p w:rsidR="00554ABB" w:rsidRPr="00F71EE0" w:rsidRDefault="00554ABB" w:rsidP="001E4895">
      <w:pPr>
        <w:numPr>
          <w:ilvl w:val="0"/>
          <w:numId w:val="27"/>
        </w:numPr>
        <w:spacing w:after="0" w:line="360" w:lineRule="auto"/>
        <w:ind w:left="454" w:hanging="454"/>
        <w:jc w:val="both"/>
        <w:rPr>
          <w:rFonts w:ascii="Arial" w:hAnsi="Arial"/>
          <w:b/>
          <w:bCs/>
          <w:color w:val="008000"/>
          <w:sz w:val="28"/>
          <w:szCs w:val="28"/>
          <w:u w:val="single"/>
        </w:rPr>
      </w:pPr>
      <w:r w:rsidRPr="00554ABB">
        <w:rPr>
          <w:rFonts w:ascii="Arial" w:hAnsi="Arial" w:hint="cs"/>
          <w:b/>
          <w:bCs/>
          <w:color w:val="008000"/>
          <w:sz w:val="28"/>
          <w:szCs w:val="28"/>
          <w:u w:val="single"/>
          <w:rtl/>
        </w:rPr>
        <w:t>הגשת הבקשה, בחינתה ואישורה</w:t>
      </w:r>
      <w:bookmarkStart w:id="5" w:name="a6"/>
      <w:r w:rsidRPr="00554ABB">
        <w:rPr>
          <w:rFonts w:ascii="Arial" w:hAnsi="Arial" w:hint="cs"/>
          <w:b/>
          <w:bCs/>
          <w:color w:val="008000"/>
          <w:sz w:val="28"/>
          <w:szCs w:val="28"/>
          <w:u w:val="single"/>
          <w:rtl/>
        </w:rPr>
        <w:t xml:space="preserve"> </w:t>
      </w:r>
      <w:bookmarkEnd w:id="5"/>
    </w:p>
    <w:p w:rsidR="00353C12" w:rsidRPr="00B502FD" w:rsidRDefault="00353C12" w:rsidP="001E4895">
      <w:pPr>
        <w:numPr>
          <w:ilvl w:val="1"/>
          <w:numId w:val="27"/>
        </w:numPr>
        <w:spacing w:after="120" w:line="240" w:lineRule="auto"/>
        <w:ind w:left="436" w:hanging="663"/>
        <w:jc w:val="both"/>
        <w:rPr>
          <w:rFonts w:asciiTheme="minorBidi" w:hAnsiTheme="minorBidi" w:cstheme="minorBidi"/>
          <w:b/>
          <w:bCs/>
          <w:sz w:val="24"/>
          <w:szCs w:val="24"/>
          <w:lang w:eastAsia="he-IL"/>
        </w:rPr>
      </w:pPr>
      <w:r w:rsidRPr="00B502FD">
        <w:rPr>
          <w:rFonts w:asciiTheme="minorBidi" w:hAnsiTheme="minorBidi" w:cstheme="minorBidi" w:hint="cs"/>
          <w:b/>
          <w:bCs/>
          <w:sz w:val="24"/>
          <w:szCs w:val="24"/>
          <w:rtl/>
          <w:lang w:eastAsia="he-IL"/>
        </w:rPr>
        <w:t>הגשת הבקשה</w:t>
      </w:r>
    </w:p>
    <w:p w:rsidR="000B320B" w:rsidRPr="00B502FD" w:rsidRDefault="004723B4"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מבקש</w:t>
      </w:r>
      <w:r w:rsidR="00554ABB" w:rsidRPr="00B502FD">
        <w:rPr>
          <w:rFonts w:ascii="Arial" w:hAnsi="Arial" w:hint="cs"/>
          <w:sz w:val="24"/>
          <w:szCs w:val="24"/>
          <w:rtl/>
        </w:rPr>
        <w:t xml:space="preserve"> יגיש את בקשתו על גבי</w:t>
      </w:r>
      <w:r w:rsidR="00F71EE0" w:rsidRPr="00B502FD">
        <w:rPr>
          <w:rFonts w:ascii="Arial" w:hAnsi="Arial" w:hint="cs"/>
          <w:sz w:val="24"/>
          <w:szCs w:val="24"/>
          <w:rtl/>
        </w:rPr>
        <w:t xml:space="preserve"> </w:t>
      </w:r>
      <w:r w:rsidRPr="00B502FD">
        <w:rPr>
          <w:rFonts w:ascii="Arial" w:hAnsi="Arial"/>
          <w:sz w:val="24"/>
          <w:szCs w:val="24"/>
          <w:rtl/>
        </w:rPr>
        <w:t>טופס ראשוני למילוי פרטים (על</w:t>
      </w:r>
      <w:r w:rsidR="00B502FD">
        <w:rPr>
          <w:rFonts w:ascii="Arial" w:hAnsi="Arial" w:hint="cs"/>
          <w:sz w:val="24"/>
          <w:szCs w:val="24"/>
          <w:rtl/>
        </w:rPr>
        <w:t xml:space="preserve"> </w:t>
      </w:r>
      <w:r w:rsidR="00083B0A">
        <w:rPr>
          <w:rFonts w:ascii="Arial" w:hAnsi="Arial"/>
          <w:sz w:val="24"/>
          <w:szCs w:val="24"/>
          <w:rtl/>
        </w:rPr>
        <w:t xml:space="preserve">פי הנוסח בנספח </w:t>
      </w:r>
      <w:r w:rsidR="009B6DA8" w:rsidRPr="00B502FD">
        <w:rPr>
          <w:rFonts w:ascii="Arial" w:hAnsi="Arial" w:hint="cs"/>
          <w:sz w:val="24"/>
          <w:szCs w:val="24"/>
          <w:rtl/>
        </w:rPr>
        <w:t>1</w:t>
      </w:r>
      <w:r w:rsidR="00353C12" w:rsidRPr="00B502FD">
        <w:rPr>
          <w:rFonts w:ascii="Arial" w:hAnsi="Arial"/>
          <w:sz w:val="24"/>
          <w:szCs w:val="24"/>
          <w:rtl/>
        </w:rPr>
        <w:t xml:space="preserve"> </w:t>
      </w:r>
      <w:r w:rsidRPr="00B502FD">
        <w:rPr>
          <w:rFonts w:ascii="Arial" w:hAnsi="Arial"/>
          <w:sz w:val="24"/>
          <w:szCs w:val="24"/>
          <w:rtl/>
        </w:rPr>
        <w:t xml:space="preserve">להוראה זו) לכתובת האי מייל שצוינה בטופס זה. </w:t>
      </w:r>
    </w:p>
    <w:p w:rsidR="00353C12" w:rsidRPr="00B502FD" w:rsidRDefault="004723B4"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 xml:space="preserve">עם קבלת </w:t>
      </w:r>
      <w:r w:rsidR="00353C12" w:rsidRPr="00B502FD">
        <w:rPr>
          <w:rFonts w:ascii="Arial" w:hAnsi="Arial" w:hint="cs"/>
          <w:sz w:val="24"/>
          <w:szCs w:val="24"/>
          <w:rtl/>
        </w:rPr>
        <w:t>הדואר האלקטרוני</w:t>
      </w:r>
      <w:r w:rsidRPr="00B502FD">
        <w:rPr>
          <w:rFonts w:ascii="Arial" w:hAnsi="Arial"/>
          <w:sz w:val="24"/>
          <w:szCs w:val="24"/>
          <w:rtl/>
        </w:rPr>
        <w:t xml:space="preserve">, ישלחו </w:t>
      </w:r>
      <w:r w:rsidR="000B320B" w:rsidRPr="00B502FD">
        <w:rPr>
          <w:rFonts w:ascii="Arial" w:hAnsi="Arial" w:hint="cs"/>
          <w:sz w:val="24"/>
          <w:szCs w:val="24"/>
          <w:rtl/>
        </w:rPr>
        <w:t xml:space="preserve">למבקש </w:t>
      </w:r>
      <w:r w:rsidRPr="00B502FD">
        <w:rPr>
          <w:rFonts w:ascii="Arial" w:hAnsi="Arial"/>
          <w:sz w:val="24"/>
          <w:szCs w:val="24"/>
          <w:rtl/>
        </w:rPr>
        <w:t xml:space="preserve">פרטי </w:t>
      </w:r>
      <w:r w:rsidR="00353C12" w:rsidRPr="00B502FD">
        <w:rPr>
          <w:rFonts w:ascii="Arial" w:hAnsi="Arial" w:hint="cs"/>
          <w:sz w:val="24"/>
          <w:szCs w:val="24"/>
          <w:rtl/>
        </w:rPr>
        <w:t>ה</w:t>
      </w:r>
      <w:r w:rsidRPr="00B502FD">
        <w:rPr>
          <w:rFonts w:ascii="Arial" w:hAnsi="Arial"/>
          <w:sz w:val="24"/>
          <w:szCs w:val="24"/>
          <w:rtl/>
        </w:rPr>
        <w:t xml:space="preserve">התחברות למערכת </w:t>
      </w:r>
      <w:r w:rsidR="000B320B" w:rsidRPr="00B502FD">
        <w:rPr>
          <w:rFonts w:ascii="Arial" w:hAnsi="Arial" w:hint="cs"/>
          <w:sz w:val="24"/>
          <w:szCs w:val="24"/>
          <w:rtl/>
        </w:rPr>
        <w:t>המקוונת של מרכז ההשקעות</w:t>
      </w:r>
      <w:r w:rsidRPr="00B502FD">
        <w:rPr>
          <w:rFonts w:ascii="Arial" w:hAnsi="Arial"/>
          <w:sz w:val="24"/>
          <w:szCs w:val="24"/>
          <w:rtl/>
        </w:rPr>
        <w:t xml:space="preserve">. </w:t>
      </w:r>
    </w:p>
    <w:p w:rsidR="00353C12" w:rsidRPr="00B502FD" w:rsidRDefault="004723B4"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 xml:space="preserve">לאחר קבלת פרטי </w:t>
      </w:r>
      <w:r w:rsidR="00EA3C40" w:rsidRPr="00B502FD">
        <w:rPr>
          <w:rFonts w:ascii="Arial" w:hAnsi="Arial" w:hint="cs"/>
          <w:sz w:val="24"/>
          <w:szCs w:val="24"/>
          <w:rtl/>
        </w:rPr>
        <w:t>ה</w:t>
      </w:r>
      <w:r w:rsidRPr="00B502FD">
        <w:rPr>
          <w:rFonts w:ascii="Arial" w:hAnsi="Arial"/>
          <w:sz w:val="24"/>
          <w:szCs w:val="24"/>
          <w:rtl/>
        </w:rPr>
        <w:t>התחברות למערכת</w:t>
      </w:r>
      <w:r w:rsidR="00EF2D76" w:rsidRPr="00B502FD">
        <w:rPr>
          <w:rFonts w:ascii="Arial" w:hAnsi="Arial" w:hint="cs"/>
          <w:sz w:val="24"/>
          <w:szCs w:val="24"/>
          <w:rtl/>
        </w:rPr>
        <w:t xml:space="preserve"> המקוונת</w:t>
      </w:r>
      <w:r w:rsidR="00353C12" w:rsidRPr="00B502FD">
        <w:rPr>
          <w:rFonts w:ascii="Arial" w:hAnsi="Arial" w:hint="cs"/>
          <w:sz w:val="24"/>
          <w:szCs w:val="24"/>
          <w:rtl/>
        </w:rPr>
        <w:t xml:space="preserve"> של מרכז ההשקעות</w:t>
      </w:r>
      <w:r w:rsidR="00083B0A">
        <w:rPr>
          <w:rFonts w:ascii="Arial" w:hAnsi="Arial"/>
          <w:sz w:val="24"/>
          <w:szCs w:val="24"/>
          <w:rtl/>
        </w:rPr>
        <w:t>,</w:t>
      </w:r>
      <w:r w:rsidRPr="00B502FD">
        <w:rPr>
          <w:rFonts w:ascii="Arial" w:hAnsi="Arial"/>
          <w:sz w:val="24"/>
          <w:szCs w:val="24"/>
          <w:rtl/>
        </w:rPr>
        <w:t xml:space="preserve"> ניתן </w:t>
      </w:r>
      <w:r w:rsidR="00353C12" w:rsidRPr="00B502FD">
        <w:rPr>
          <w:rFonts w:ascii="Arial" w:hAnsi="Arial" w:hint="cs"/>
          <w:sz w:val="24"/>
          <w:szCs w:val="24"/>
          <w:rtl/>
        </w:rPr>
        <w:t xml:space="preserve">יהיה </w:t>
      </w:r>
      <w:r w:rsidRPr="00B502FD">
        <w:rPr>
          <w:rFonts w:ascii="Arial" w:hAnsi="Arial"/>
          <w:sz w:val="24"/>
          <w:szCs w:val="24"/>
          <w:rtl/>
        </w:rPr>
        <w:t xml:space="preserve">להגיש בקשה לסיוע. המבקש נדרש למלא פרטים בנוגע לבקשת הסיוע במערכת </w:t>
      </w:r>
      <w:r w:rsidR="00353C12" w:rsidRPr="00B502FD">
        <w:rPr>
          <w:rFonts w:ascii="Arial" w:hAnsi="Arial"/>
          <w:sz w:val="24"/>
          <w:szCs w:val="24"/>
          <w:rtl/>
        </w:rPr>
        <w:t>ה</w:t>
      </w:r>
      <w:r w:rsidR="00353C12" w:rsidRPr="00B502FD">
        <w:rPr>
          <w:rFonts w:ascii="Arial" w:hAnsi="Arial" w:hint="cs"/>
          <w:sz w:val="24"/>
          <w:szCs w:val="24"/>
          <w:rtl/>
        </w:rPr>
        <w:t>מקוונת</w:t>
      </w:r>
      <w:r w:rsidR="00353C12" w:rsidRPr="00B502FD">
        <w:rPr>
          <w:rFonts w:ascii="Arial" w:hAnsi="Arial"/>
          <w:sz w:val="24"/>
          <w:szCs w:val="24"/>
          <w:rtl/>
        </w:rPr>
        <w:t xml:space="preserve"> </w:t>
      </w:r>
      <w:r w:rsidR="00083B0A">
        <w:rPr>
          <w:rFonts w:ascii="Arial" w:hAnsi="Arial"/>
          <w:sz w:val="24"/>
          <w:szCs w:val="24"/>
          <w:rtl/>
        </w:rPr>
        <w:t>ובנוסף להגיש באופן ידני</w:t>
      </w:r>
      <w:r w:rsidRPr="00B502FD">
        <w:rPr>
          <w:rFonts w:ascii="Arial" w:hAnsi="Arial"/>
          <w:sz w:val="24"/>
          <w:szCs w:val="24"/>
          <w:rtl/>
        </w:rPr>
        <w:t xml:space="preserve"> למרכז ההשקעות</w:t>
      </w:r>
      <w:r w:rsidR="00EE2C4F" w:rsidRPr="00B502FD">
        <w:rPr>
          <w:rFonts w:ascii="Arial" w:hAnsi="Arial" w:hint="cs"/>
          <w:sz w:val="24"/>
          <w:szCs w:val="24"/>
          <w:rtl/>
        </w:rPr>
        <w:t>, מסלול תעסוקה</w:t>
      </w:r>
      <w:r w:rsidRPr="00B502FD">
        <w:rPr>
          <w:rFonts w:ascii="Arial" w:hAnsi="Arial"/>
          <w:sz w:val="24"/>
          <w:szCs w:val="24"/>
          <w:rtl/>
        </w:rPr>
        <w:t xml:space="preserve"> לכתובת</w:t>
      </w:r>
      <w:r w:rsidR="009B3B6F" w:rsidRPr="00B502FD">
        <w:rPr>
          <w:rFonts w:ascii="Arial" w:hAnsi="Arial" w:hint="cs"/>
          <w:sz w:val="24"/>
          <w:szCs w:val="24"/>
          <w:rtl/>
        </w:rPr>
        <w:t xml:space="preserve">: רחוב בנק ישראל 5, בניין </w:t>
      </w:r>
      <w:proofErr w:type="spellStart"/>
      <w:r w:rsidR="009B3B6F" w:rsidRPr="00B502FD">
        <w:rPr>
          <w:rFonts w:ascii="Arial" w:hAnsi="Arial" w:hint="cs"/>
          <w:sz w:val="24"/>
          <w:szCs w:val="24"/>
          <w:rtl/>
        </w:rPr>
        <w:t>ג'נרי</w:t>
      </w:r>
      <w:proofErr w:type="spellEnd"/>
      <w:r w:rsidR="009B3B6F" w:rsidRPr="00B502FD">
        <w:rPr>
          <w:rFonts w:ascii="Arial" w:hAnsi="Arial" w:hint="cs"/>
          <w:sz w:val="24"/>
          <w:szCs w:val="24"/>
          <w:rtl/>
        </w:rPr>
        <w:t xml:space="preserve"> ירושלים 9103101.</w:t>
      </w:r>
    </w:p>
    <w:p w:rsidR="00353C12" w:rsidRPr="00733625" w:rsidRDefault="00353C12" w:rsidP="001E4895">
      <w:pPr>
        <w:numPr>
          <w:ilvl w:val="2"/>
          <w:numId w:val="27"/>
        </w:numPr>
        <w:spacing w:after="120" w:line="240" w:lineRule="auto"/>
        <w:ind w:left="1076"/>
        <w:jc w:val="both"/>
        <w:rPr>
          <w:rFonts w:asciiTheme="minorBidi" w:hAnsiTheme="minorBidi" w:cstheme="minorBidi"/>
          <w:sz w:val="24"/>
          <w:szCs w:val="24"/>
          <w:rtl/>
        </w:rPr>
      </w:pPr>
      <w:r w:rsidRPr="00733625">
        <w:rPr>
          <w:rFonts w:asciiTheme="minorBidi" w:hAnsiTheme="minorBidi" w:cstheme="minorBidi" w:hint="eastAsia"/>
          <w:sz w:val="24"/>
          <w:szCs w:val="24"/>
          <w:rtl/>
        </w:rPr>
        <w:t>לבקשה</w:t>
      </w:r>
      <w:r w:rsidRPr="00733625">
        <w:rPr>
          <w:rFonts w:asciiTheme="minorBidi" w:hAnsiTheme="minorBidi" w:cstheme="minorBidi"/>
          <w:sz w:val="24"/>
          <w:szCs w:val="24"/>
          <w:rtl/>
        </w:rPr>
        <w:t xml:space="preserve"> </w:t>
      </w:r>
      <w:r w:rsidRPr="00733625">
        <w:rPr>
          <w:rFonts w:asciiTheme="minorBidi" w:hAnsiTheme="minorBidi" w:cstheme="minorBidi" w:hint="eastAsia"/>
          <w:sz w:val="24"/>
          <w:szCs w:val="24"/>
          <w:rtl/>
        </w:rPr>
        <w:t>יצרף</w:t>
      </w:r>
      <w:r w:rsidRPr="00733625">
        <w:rPr>
          <w:rFonts w:asciiTheme="minorBidi" w:hAnsiTheme="minorBidi" w:cstheme="minorBidi"/>
          <w:sz w:val="24"/>
          <w:szCs w:val="24"/>
          <w:rtl/>
        </w:rPr>
        <w:t xml:space="preserve"> </w:t>
      </w:r>
      <w:r w:rsidRPr="00733625">
        <w:rPr>
          <w:rFonts w:asciiTheme="minorBidi" w:hAnsiTheme="minorBidi" w:cstheme="minorBidi" w:hint="eastAsia"/>
          <w:sz w:val="24"/>
          <w:szCs w:val="24"/>
          <w:rtl/>
        </w:rPr>
        <w:t>את</w:t>
      </w:r>
      <w:r w:rsidRPr="00733625">
        <w:rPr>
          <w:rFonts w:asciiTheme="minorBidi" w:hAnsiTheme="minorBidi" w:cstheme="minorBidi"/>
          <w:sz w:val="24"/>
          <w:szCs w:val="24"/>
          <w:rtl/>
        </w:rPr>
        <w:t xml:space="preserve"> </w:t>
      </w:r>
      <w:r w:rsidRPr="00733625">
        <w:rPr>
          <w:rFonts w:asciiTheme="minorBidi" w:hAnsiTheme="minorBidi" w:cstheme="minorBidi" w:hint="eastAsia"/>
          <w:sz w:val="24"/>
          <w:szCs w:val="24"/>
          <w:rtl/>
        </w:rPr>
        <w:t>המסמכים</w:t>
      </w:r>
      <w:r w:rsidRPr="00733625">
        <w:rPr>
          <w:rFonts w:asciiTheme="minorBidi" w:hAnsiTheme="minorBidi" w:cstheme="minorBidi"/>
          <w:sz w:val="24"/>
          <w:szCs w:val="24"/>
          <w:rtl/>
        </w:rPr>
        <w:t xml:space="preserve"> </w:t>
      </w:r>
      <w:r w:rsidRPr="00733625">
        <w:rPr>
          <w:rFonts w:asciiTheme="minorBidi" w:hAnsiTheme="minorBidi" w:cstheme="minorBidi" w:hint="eastAsia"/>
          <w:sz w:val="24"/>
          <w:szCs w:val="24"/>
          <w:rtl/>
        </w:rPr>
        <w:t>הבאים</w:t>
      </w:r>
      <w:r w:rsidRPr="00733625">
        <w:rPr>
          <w:rFonts w:asciiTheme="minorBidi" w:hAnsiTheme="minorBidi" w:cstheme="minorBidi"/>
          <w:sz w:val="24"/>
          <w:szCs w:val="24"/>
          <w:rtl/>
        </w:rPr>
        <w:t>:</w:t>
      </w:r>
    </w:p>
    <w:p w:rsidR="00353C12" w:rsidRPr="00B502FD" w:rsidRDefault="004723B4" w:rsidP="009148E2">
      <w:pPr>
        <w:numPr>
          <w:ilvl w:val="3"/>
          <w:numId w:val="27"/>
        </w:numPr>
        <w:spacing w:after="120" w:line="240" w:lineRule="auto"/>
        <w:ind w:left="1927" w:hanging="851"/>
        <w:jc w:val="both"/>
        <w:rPr>
          <w:rFonts w:ascii="Arial" w:hAnsi="Arial"/>
          <w:sz w:val="24"/>
          <w:szCs w:val="24"/>
        </w:rPr>
      </w:pPr>
      <w:r w:rsidRPr="00B502FD">
        <w:rPr>
          <w:rFonts w:ascii="Arial" w:hAnsi="Arial"/>
          <w:sz w:val="24"/>
          <w:szCs w:val="24"/>
          <w:rtl/>
        </w:rPr>
        <w:t>טופס עדכון פרטי מוטב</w:t>
      </w:r>
      <w:r w:rsidR="00F71EE0" w:rsidRPr="00B502FD">
        <w:rPr>
          <w:rFonts w:ascii="Arial" w:hAnsi="Arial" w:hint="cs"/>
          <w:sz w:val="24"/>
          <w:szCs w:val="24"/>
          <w:rtl/>
        </w:rPr>
        <w:t xml:space="preserve"> </w:t>
      </w:r>
      <w:r w:rsidR="002C3376" w:rsidRPr="00B502FD">
        <w:rPr>
          <w:rFonts w:ascii="Arial" w:hAnsi="Arial" w:hint="cs"/>
          <w:sz w:val="24"/>
          <w:szCs w:val="24"/>
          <w:rtl/>
        </w:rPr>
        <w:t xml:space="preserve">על גבי נספח </w:t>
      </w:r>
      <w:r w:rsidR="009B6DA8" w:rsidRPr="00B502FD">
        <w:rPr>
          <w:rFonts w:ascii="Arial" w:hAnsi="Arial" w:hint="cs"/>
          <w:sz w:val="24"/>
          <w:szCs w:val="24"/>
          <w:rtl/>
        </w:rPr>
        <w:t>2</w:t>
      </w:r>
      <w:r w:rsidR="00353C12" w:rsidRPr="00B502FD">
        <w:rPr>
          <w:rFonts w:ascii="Arial" w:hAnsi="Arial" w:hint="cs"/>
          <w:sz w:val="24"/>
          <w:szCs w:val="24"/>
          <w:rtl/>
        </w:rPr>
        <w:t>;</w:t>
      </w:r>
    </w:p>
    <w:p w:rsidR="00353C12" w:rsidRPr="00B502FD" w:rsidRDefault="004723B4" w:rsidP="009148E2">
      <w:pPr>
        <w:numPr>
          <w:ilvl w:val="3"/>
          <w:numId w:val="27"/>
        </w:numPr>
        <w:spacing w:after="120" w:line="240" w:lineRule="auto"/>
        <w:ind w:left="1927" w:hanging="851"/>
        <w:jc w:val="both"/>
        <w:rPr>
          <w:rFonts w:ascii="Arial" w:hAnsi="Arial"/>
          <w:sz w:val="24"/>
          <w:szCs w:val="24"/>
        </w:rPr>
      </w:pPr>
      <w:r w:rsidRPr="00B502FD">
        <w:rPr>
          <w:rFonts w:ascii="Arial" w:hAnsi="Arial"/>
          <w:sz w:val="24"/>
          <w:szCs w:val="24"/>
          <w:rtl/>
        </w:rPr>
        <w:t xml:space="preserve"> אישור על ניהול</w:t>
      </w:r>
      <w:r w:rsidR="00083B0A">
        <w:rPr>
          <w:rFonts w:ascii="Arial" w:hAnsi="Arial"/>
          <w:sz w:val="24"/>
          <w:szCs w:val="24"/>
          <w:rtl/>
        </w:rPr>
        <w:t xml:space="preserve"> ספרים ורישום במע"מ ומס הכנסה, </w:t>
      </w:r>
      <w:r w:rsidRPr="00B502FD">
        <w:rPr>
          <w:rFonts w:ascii="Arial" w:hAnsi="Arial"/>
          <w:sz w:val="24"/>
          <w:szCs w:val="24"/>
          <w:rtl/>
        </w:rPr>
        <w:t xml:space="preserve">כל האישורים הדרושים לפי חוק עסקאות גופים ציבוריים (אכיפת ניהול חשבונות ותשלום חובת מס), </w:t>
      </w:r>
      <w:proofErr w:type="spellStart"/>
      <w:r w:rsidRPr="00B502FD">
        <w:rPr>
          <w:rFonts w:ascii="Arial" w:hAnsi="Arial"/>
          <w:sz w:val="24"/>
          <w:szCs w:val="24"/>
          <w:rtl/>
        </w:rPr>
        <w:t>התשל"ו</w:t>
      </w:r>
      <w:proofErr w:type="spellEnd"/>
      <w:r w:rsidRPr="00B502FD">
        <w:rPr>
          <w:rFonts w:ascii="Arial" w:hAnsi="Arial"/>
          <w:sz w:val="24"/>
          <w:szCs w:val="24"/>
          <w:rtl/>
        </w:rPr>
        <w:t>- 1976</w:t>
      </w:r>
      <w:r w:rsidR="00353C12" w:rsidRPr="00B502FD">
        <w:rPr>
          <w:rFonts w:ascii="Arial" w:hAnsi="Arial" w:hint="cs"/>
          <w:sz w:val="24"/>
          <w:szCs w:val="24"/>
          <w:rtl/>
        </w:rPr>
        <w:t>;</w:t>
      </w:r>
      <w:r w:rsidR="00083B0A">
        <w:rPr>
          <w:rFonts w:ascii="Arial" w:hAnsi="Arial"/>
          <w:sz w:val="24"/>
          <w:szCs w:val="24"/>
          <w:rtl/>
        </w:rPr>
        <w:t xml:space="preserve"> </w:t>
      </w:r>
    </w:p>
    <w:p w:rsidR="00AA42B2" w:rsidRPr="004E4371" w:rsidRDefault="004723B4" w:rsidP="009148E2">
      <w:pPr>
        <w:numPr>
          <w:ilvl w:val="3"/>
          <w:numId w:val="27"/>
        </w:numPr>
        <w:spacing w:after="120" w:line="240" w:lineRule="auto"/>
        <w:ind w:left="1927" w:hanging="851"/>
        <w:jc w:val="both"/>
        <w:rPr>
          <w:rFonts w:ascii="Arial" w:hAnsi="Arial"/>
          <w:sz w:val="24"/>
          <w:szCs w:val="24"/>
        </w:rPr>
      </w:pPr>
      <w:r w:rsidRPr="00B502FD">
        <w:rPr>
          <w:rFonts w:ascii="Arial" w:hAnsi="Arial"/>
          <w:sz w:val="24"/>
          <w:szCs w:val="24"/>
          <w:rtl/>
        </w:rPr>
        <w:t>צילום תלוש משכורת שהוצא לכל סטודנט שבגינו התבקש הסיוע.</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lang w:eastAsia="he-IL"/>
        </w:rPr>
      </w:pPr>
      <w:bookmarkStart w:id="6" w:name="a7"/>
      <w:r w:rsidRPr="004E4371">
        <w:rPr>
          <w:rFonts w:asciiTheme="minorBidi" w:hAnsiTheme="minorBidi" w:cstheme="minorBidi"/>
          <w:b/>
          <w:bCs/>
          <w:sz w:val="24"/>
          <w:szCs w:val="24"/>
          <w:rtl/>
        </w:rPr>
        <w:t>בחינ</w:t>
      </w:r>
      <w:r w:rsidR="00B502FD" w:rsidRPr="004E4371">
        <w:rPr>
          <w:rFonts w:asciiTheme="minorBidi" w:hAnsiTheme="minorBidi" w:cstheme="minorBidi" w:hint="cs"/>
          <w:b/>
          <w:bCs/>
          <w:sz w:val="24"/>
          <w:szCs w:val="24"/>
          <w:rtl/>
        </w:rPr>
        <w:t>ת הבקשה</w:t>
      </w:r>
      <w:r w:rsidRPr="004E4371">
        <w:rPr>
          <w:rFonts w:asciiTheme="minorBidi" w:hAnsiTheme="minorBidi" w:cstheme="minorBidi"/>
          <w:b/>
          <w:bCs/>
          <w:sz w:val="24"/>
          <w:szCs w:val="24"/>
          <w:rtl/>
        </w:rPr>
        <w:t xml:space="preserve"> </w:t>
      </w:r>
    </w:p>
    <w:bookmarkEnd w:id="6"/>
    <w:p w:rsidR="00DD06F6" w:rsidRPr="00DD06F6" w:rsidRDefault="004723B4" w:rsidP="001E4895">
      <w:pPr>
        <w:numPr>
          <w:ilvl w:val="2"/>
          <w:numId w:val="27"/>
        </w:numPr>
        <w:spacing w:after="120" w:line="240" w:lineRule="auto"/>
        <w:ind w:left="1076"/>
        <w:jc w:val="both"/>
        <w:rPr>
          <w:rFonts w:ascii="Arial" w:hAnsi="Arial"/>
          <w:sz w:val="24"/>
          <w:szCs w:val="24"/>
        </w:rPr>
      </w:pPr>
      <w:r w:rsidRPr="00DD06F6">
        <w:rPr>
          <w:rFonts w:ascii="Arial" w:hAnsi="Arial"/>
          <w:sz w:val="24"/>
          <w:szCs w:val="24"/>
          <w:rtl/>
        </w:rPr>
        <w:t>הועדה תתכנס במועדים שיקבע המנהל, בכפוף לקבלת בקשות ועד גמר התקציב.</w:t>
      </w:r>
      <w:r w:rsidR="00DD06F6" w:rsidRPr="00DD06F6">
        <w:rPr>
          <w:rFonts w:asciiTheme="minorBidi" w:hAnsiTheme="minorBidi" w:cstheme="minorBidi" w:hint="cs"/>
          <w:sz w:val="24"/>
          <w:szCs w:val="24"/>
          <w:rtl/>
        </w:rPr>
        <w:t xml:space="preserve"> </w:t>
      </w:r>
    </w:p>
    <w:p w:rsidR="004723B4" w:rsidRPr="00B502FD" w:rsidRDefault="00083B0A" w:rsidP="001E4895">
      <w:pPr>
        <w:numPr>
          <w:ilvl w:val="2"/>
          <w:numId w:val="27"/>
        </w:numPr>
        <w:spacing w:after="120" w:line="240" w:lineRule="auto"/>
        <w:ind w:left="1076"/>
        <w:jc w:val="both"/>
        <w:rPr>
          <w:rFonts w:ascii="Arial" w:hAnsi="Arial"/>
          <w:sz w:val="24"/>
          <w:szCs w:val="24"/>
        </w:rPr>
      </w:pPr>
      <w:r>
        <w:rPr>
          <w:rFonts w:ascii="Arial" w:hAnsi="Arial" w:hint="cs"/>
          <w:sz w:val="24"/>
          <w:szCs w:val="24"/>
          <w:rtl/>
        </w:rPr>
        <w:t>הבקשה תוגש</w:t>
      </w:r>
      <w:r w:rsidR="004723B4" w:rsidRPr="00B502FD">
        <w:rPr>
          <w:rFonts w:ascii="Arial" w:hAnsi="Arial"/>
          <w:sz w:val="24"/>
          <w:szCs w:val="24"/>
          <w:rtl/>
        </w:rPr>
        <w:t xml:space="preserve"> לבדיקת הוועדה ע"י המנהל או מי שהוסמך על ידו לאחר שיקלטו במערכת. </w:t>
      </w:r>
    </w:p>
    <w:p w:rsidR="00826F7F" w:rsidRPr="00B502FD" w:rsidRDefault="004723B4" w:rsidP="001E4895">
      <w:pPr>
        <w:numPr>
          <w:ilvl w:val="2"/>
          <w:numId w:val="27"/>
        </w:numPr>
        <w:spacing w:after="120" w:line="240" w:lineRule="auto"/>
        <w:ind w:left="1076"/>
        <w:jc w:val="both"/>
        <w:rPr>
          <w:rFonts w:ascii="Arial" w:hAnsi="Arial"/>
          <w:sz w:val="24"/>
          <w:szCs w:val="24"/>
        </w:rPr>
      </w:pPr>
      <w:r w:rsidRPr="00B502FD">
        <w:rPr>
          <w:rFonts w:ascii="Arial" w:hAnsi="Arial"/>
          <w:sz w:val="24"/>
          <w:szCs w:val="24"/>
          <w:rtl/>
        </w:rPr>
        <w:t xml:space="preserve"> הוועדה</w:t>
      </w:r>
      <w:r w:rsidR="0093218B" w:rsidRPr="00B502FD">
        <w:rPr>
          <w:rFonts w:ascii="Arial" w:hAnsi="Arial" w:hint="cs"/>
          <w:sz w:val="24"/>
          <w:szCs w:val="24"/>
          <w:rtl/>
        </w:rPr>
        <w:t xml:space="preserve"> תבדוק ראשית את עמידת הבקשה לסיוע בתנאי הסף, בקשה שלא עמדה בתנאי הסף</w:t>
      </w:r>
      <w:r w:rsidR="008A2506" w:rsidRPr="00B502FD">
        <w:rPr>
          <w:rFonts w:ascii="Arial" w:hAnsi="Arial" w:hint="cs"/>
          <w:sz w:val="24"/>
          <w:szCs w:val="24"/>
          <w:rtl/>
        </w:rPr>
        <w:t xml:space="preserve"> </w:t>
      </w:r>
      <w:r w:rsidR="00083B0A">
        <w:rPr>
          <w:rFonts w:ascii="Arial" w:hAnsi="Arial" w:hint="cs"/>
          <w:sz w:val="24"/>
          <w:szCs w:val="24"/>
          <w:rtl/>
        </w:rPr>
        <w:t>- תיפסל.</w:t>
      </w:r>
      <w:r w:rsidR="00EA3C40" w:rsidRPr="00B502FD">
        <w:rPr>
          <w:rFonts w:ascii="Arial" w:hAnsi="Arial"/>
          <w:sz w:val="24"/>
          <w:szCs w:val="24"/>
        </w:rPr>
        <w:t xml:space="preserve"> </w:t>
      </w:r>
      <w:r w:rsidR="00096501" w:rsidRPr="00DD06F6">
        <w:rPr>
          <w:rFonts w:asciiTheme="minorBidi" w:hAnsiTheme="minorBidi" w:cstheme="minorBidi" w:hint="cs"/>
          <w:sz w:val="24"/>
          <w:szCs w:val="24"/>
          <w:rtl/>
        </w:rPr>
        <w:t>הועדה</w:t>
      </w:r>
      <w:r w:rsidR="00096501" w:rsidRPr="00DD06F6">
        <w:rPr>
          <w:rFonts w:asciiTheme="minorBidi" w:hAnsiTheme="minorBidi" w:cstheme="minorBidi"/>
          <w:sz w:val="24"/>
          <w:szCs w:val="24"/>
          <w:rtl/>
        </w:rPr>
        <w:t xml:space="preserve"> </w:t>
      </w:r>
      <w:r w:rsidR="00083B0A">
        <w:rPr>
          <w:rFonts w:asciiTheme="minorBidi" w:hAnsiTheme="minorBidi" w:cstheme="minorBidi" w:hint="cs"/>
          <w:sz w:val="24"/>
          <w:szCs w:val="24"/>
          <w:rtl/>
        </w:rPr>
        <w:t>תדון</w:t>
      </w:r>
      <w:r w:rsidR="00096501" w:rsidRPr="00DD06F6">
        <w:rPr>
          <w:rFonts w:asciiTheme="minorBidi" w:hAnsiTheme="minorBidi" w:cstheme="minorBidi"/>
          <w:sz w:val="24"/>
          <w:szCs w:val="24"/>
        </w:rPr>
        <w:t xml:space="preserve"> </w:t>
      </w:r>
      <w:r w:rsidR="00096501" w:rsidRPr="00DD06F6">
        <w:rPr>
          <w:rFonts w:asciiTheme="minorBidi" w:hAnsiTheme="minorBidi" w:cstheme="minorBidi" w:hint="cs"/>
          <w:sz w:val="24"/>
          <w:szCs w:val="24"/>
          <w:rtl/>
        </w:rPr>
        <w:t>רק בבקשות שעמדו בתנאי הסף</w:t>
      </w:r>
      <w:r w:rsidR="00096501" w:rsidRPr="00DD06F6">
        <w:rPr>
          <w:rFonts w:asciiTheme="minorBidi" w:hAnsiTheme="minorBidi" w:cstheme="minorBidi"/>
          <w:rtl/>
          <w:lang w:eastAsia="he-IL"/>
        </w:rPr>
        <w:t>.</w:t>
      </w:r>
    </w:p>
    <w:p w:rsidR="00826F7F" w:rsidRPr="00D55BC5" w:rsidRDefault="004723B4" w:rsidP="001E4895">
      <w:pPr>
        <w:numPr>
          <w:ilvl w:val="2"/>
          <w:numId w:val="27"/>
        </w:numPr>
        <w:spacing w:after="120" w:line="240" w:lineRule="auto"/>
        <w:ind w:left="1076"/>
        <w:jc w:val="both"/>
        <w:rPr>
          <w:rFonts w:ascii="Arial" w:hAnsi="Arial"/>
          <w:sz w:val="24"/>
          <w:szCs w:val="24"/>
          <w:rtl/>
        </w:rPr>
      </w:pPr>
      <w:r w:rsidRPr="00D55BC5">
        <w:rPr>
          <w:rFonts w:ascii="Arial" w:hAnsi="Arial"/>
          <w:sz w:val="24"/>
          <w:szCs w:val="24"/>
          <w:rtl/>
        </w:rPr>
        <w:t>הדיון בבקשות לסיוע יעשה לפי סדר הגשתן במלואן למרכז ההשקעות</w:t>
      </w:r>
      <w:r w:rsidR="00D9247C" w:rsidRPr="00D55BC5">
        <w:rPr>
          <w:rFonts w:ascii="Arial" w:hAnsi="Arial" w:hint="cs"/>
          <w:sz w:val="24"/>
          <w:szCs w:val="24"/>
          <w:rtl/>
        </w:rPr>
        <w:t xml:space="preserve"> בהתאם למועד הגשתן באופן מקוון</w:t>
      </w:r>
      <w:r w:rsidR="00D55BC5" w:rsidRPr="00D55BC5">
        <w:rPr>
          <w:rFonts w:ascii="Arial" w:hAnsi="Arial" w:hint="cs"/>
          <w:sz w:val="24"/>
          <w:szCs w:val="24"/>
          <w:rtl/>
        </w:rPr>
        <w:t xml:space="preserve"> </w:t>
      </w:r>
      <w:r w:rsidR="00D55BC5" w:rsidRPr="00D55BC5">
        <w:rPr>
          <w:rFonts w:ascii="Arial" w:hAnsi="Arial" w:hint="eastAsia"/>
          <w:sz w:val="24"/>
          <w:szCs w:val="24"/>
          <w:rtl/>
        </w:rPr>
        <w:t>ובכפוף</w:t>
      </w:r>
      <w:r w:rsidR="00D55BC5" w:rsidRPr="00D55BC5">
        <w:rPr>
          <w:rFonts w:ascii="Arial" w:hAnsi="Arial"/>
          <w:sz w:val="24"/>
          <w:szCs w:val="24"/>
          <w:rtl/>
        </w:rPr>
        <w:t xml:space="preserve"> </w:t>
      </w:r>
      <w:r w:rsidR="00817D5D">
        <w:rPr>
          <w:rFonts w:ascii="Arial" w:hAnsi="Arial" w:hint="cs"/>
          <w:sz w:val="24"/>
          <w:szCs w:val="24"/>
          <w:rtl/>
        </w:rPr>
        <w:t xml:space="preserve">גם </w:t>
      </w:r>
      <w:r w:rsidR="00D55BC5" w:rsidRPr="00D55BC5">
        <w:rPr>
          <w:rFonts w:ascii="Arial" w:hAnsi="Arial" w:hint="eastAsia"/>
          <w:sz w:val="24"/>
          <w:szCs w:val="24"/>
          <w:rtl/>
        </w:rPr>
        <w:t>להגשה</w:t>
      </w:r>
      <w:r w:rsidR="00D55BC5" w:rsidRPr="00D55BC5">
        <w:rPr>
          <w:rFonts w:ascii="Arial" w:hAnsi="Arial"/>
          <w:sz w:val="24"/>
          <w:szCs w:val="24"/>
          <w:rtl/>
        </w:rPr>
        <w:t xml:space="preserve"> </w:t>
      </w:r>
      <w:r w:rsidR="00D55BC5" w:rsidRPr="00D55BC5">
        <w:rPr>
          <w:rFonts w:ascii="Arial" w:hAnsi="Arial" w:hint="eastAsia"/>
          <w:sz w:val="24"/>
          <w:szCs w:val="24"/>
          <w:rtl/>
        </w:rPr>
        <w:t>ידנית</w:t>
      </w:r>
      <w:r w:rsidR="00D55BC5" w:rsidRPr="00D55BC5">
        <w:rPr>
          <w:rFonts w:ascii="Arial" w:hAnsi="Arial"/>
          <w:sz w:val="24"/>
          <w:szCs w:val="24"/>
          <w:rtl/>
        </w:rPr>
        <w:t xml:space="preserve"> </w:t>
      </w:r>
      <w:r w:rsidR="00D55BC5" w:rsidRPr="00D55BC5">
        <w:rPr>
          <w:rFonts w:ascii="Arial" w:hAnsi="Arial" w:hint="eastAsia"/>
          <w:sz w:val="24"/>
          <w:szCs w:val="24"/>
          <w:rtl/>
        </w:rPr>
        <w:t>למרכז</w:t>
      </w:r>
      <w:r w:rsidR="00D55BC5" w:rsidRPr="00D55BC5">
        <w:rPr>
          <w:rFonts w:ascii="Arial" w:hAnsi="Arial"/>
          <w:sz w:val="24"/>
          <w:szCs w:val="24"/>
          <w:rtl/>
        </w:rPr>
        <w:t xml:space="preserve"> </w:t>
      </w:r>
      <w:r w:rsidR="00D55BC5" w:rsidRPr="00D55BC5">
        <w:rPr>
          <w:rFonts w:ascii="Arial" w:hAnsi="Arial" w:hint="eastAsia"/>
          <w:sz w:val="24"/>
          <w:szCs w:val="24"/>
          <w:rtl/>
        </w:rPr>
        <w:t>השקעות</w:t>
      </w:r>
      <w:r w:rsidR="00D55BC5" w:rsidRPr="00D55BC5">
        <w:rPr>
          <w:rFonts w:ascii="Arial" w:hAnsi="Arial"/>
          <w:sz w:val="24"/>
          <w:szCs w:val="24"/>
          <w:rtl/>
        </w:rPr>
        <w:t xml:space="preserve"> </w:t>
      </w:r>
      <w:r w:rsidR="00D55BC5" w:rsidRPr="00D55BC5">
        <w:rPr>
          <w:rFonts w:ascii="Arial" w:hAnsi="Arial" w:hint="eastAsia"/>
          <w:sz w:val="24"/>
          <w:szCs w:val="24"/>
          <w:rtl/>
        </w:rPr>
        <w:t>כאמור</w:t>
      </w:r>
      <w:r w:rsidR="00D55BC5" w:rsidRPr="00D55BC5">
        <w:rPr>
          <w:rFonts w:ascii="Arial" w:hAnsi="Arial"/>
          <w:sz w:val="24"/>
          <w:szCs w:val="24"/>
          <w:rtl/>
        </w:rPr>
        <w:t xml:space="preserve"> </w:t>
      </w:r>
      <w:r w:rsidR="00D55BC5" w:rsidRPr="00D55BC5">
        <w:rPr>
          <w:rFonts w:ascii="Arial" w:hAnsi="Arial" w:hint="eastAsia"/>
          <w:sz w:val="24"/>
          <w:szCs w:val="24"/>
          <w:rtl/>
        </w:rPr>
        <w:t>בסעיף</w:t>
      </w:r>
      <w:r w:rsidR="00D55BC5" w:rsidRPr="00D55BC5">
        <w:rPr>
          <w:rFonts w:ascii="Arial" w:hAnsi="Arial"/>
          <w:sz w:val="24"/>
          <w:szCs w:val="24"/>
          <w:rtl/>
        </w:rPr>
        <w:t xml:space="preserve"> 8.1.3</w:t>
      </w:r>
      <w:r w:rsidRPr="00D55BC5">
        <w:rPr>
          <w:rFonts w:ascii="Arial" w:hAnsi="Arial"/>
          <w:sz w:val="24"/>
          <w:szCs w:val="24"/>
          <w:rtl/>
        </w:rPr>
        <w:t>, ועד לגמר התקציב המיועד לתכנית.</w:t>
      </w:r>
    </w:p>
    <w:p w:rsidR="008A2506" w:rsidRPr="00D55BC5" w:rsidRDefault="00672EBD" w:rsidP="001E4895">
      <w:pPr>
        <w:numPr>
          <w:ilvl w:val="1"/>
          <w:numId w:val="27"/>
        </w:numPr>
        <w:spacing w:after="120" w:line="240" w:lineRule="auto"/>
        <w:ind w:left="436" w:hanging="663"/>
        <w:jc w:val="both"/>
        <w:rPr>
          <w:rFonts w:asciiTheme="minorBidi" w:hAnsiTheme="minorBidi" w:cstheme="minorBidi"/>
          <w:b/>
          <w:bCs/>
          <w:sz w:val="24"/>
          <w:szCs w:val="24"/>
        </w:rPr>
      </w:pPr>
      <w:r w:rsidRPr="00D55BC5">
        <w:rPr>
          <w:rFonts w:asciiTheme="minorBidi" w:hAnsiTheme="minorBidi" w:cstheme="minorBidi" w:hint="cs"/>
          <w:b/>
          <w:bCs/>
          <w:sz w:val="24"/>
          <w:szCs w:val="24"/>
          <w:rtl/>
        </w:rPr>
        <w:t>אישור הבקשה</w:t>
      </w:r>
    </w:p>
    <w:p w:rsidR="00826F7F" w:rsidRPr="00DD5397" w:rsidRDefault="00DD5397" w:rsidP="001E4895">
      <w:pPr>
        <w:numPr>
          <w:ilvl w:val="2"/>
          <w:numId w:val="27"/>
        </w:numPr>
        <w:spacing w:after="120" w:line="240" w:lineRule="auto"/>
        <w:ind w:left="1076"/>
        <w:jc w:val="both"/>
        <w:rPr>
          <w:rFonts w:ascii="Arial" w:hAnsi="Arial"/>
          <w:sz w:val="24"/>
          <w:szCs w:val="24"/>
          <w:rtl/>
        </w:rPr>
      </w:pPr>
      <w:r w:rsidRPr="00D55BC5">
        <w:rPr>
          <w:rFonts w:ascii="Arial" w:hAnsi="Arial" w:hint="cs"/>
          <w:sz w:val="24"/>
          <w:szCs w:val="24"/>
          <w:rtl/>
        </w:rPr>
        <w:t xml:space="preserve">בכפוף לאמור בסעיף 8.2.4 </w:t>
      </w:r>
      <w:r w:rsidR="004723B4" w:rsidRPr="00D55BC5">
        <w:rPr>
          <w:rFonts w:ascii="Arial" w:hAnsi="Arial"/>
          <w:sz w:val="24"/>
          <w:szCs w:val="24"/>
          <w:rtl/>
        </w:rPr>
        <w:t xml:space="preserve">בקשות </w:t>
      </w:r>
      <w:r w:rsidR="0093218B" w:rsidRPr="00D55BC5">
        <w:rPr>
          <w:rFonts w:ascii="Arial" w:hAnsi="Arial" w:hint="cs"/>
          <w:sz w:val="24"/>
          <w:szCs w:val="24"/>
          <w:rtl/>
        </w:rPr>
        <w:t xml:space="preserve">אשר עמדו בתנאי הסף </w:t>
      </w:r>
      <w:r w:rsidR="004F6038" w:rsidRPr="00D55BC5">
        <w:rPr>
          <w:rFonts w:ascii="Arial" w:hAnsi="Arial" w:hint="cs"/>
          <w:sz w:val="24"/>
          <w:szCs w:val="24"/>
          <w:rtl/>
        </w:rPr>
        <w:t xml:space="preserve">יקבלו כתב אישור. </w:t>
      </w:r>
      <w:r w:rsidR="004F6038" w:rsidRPr="00D55BC5">
        <w:rPr>
          <w:rFonts w:ascii="Arial" w:hAnsi="Arial"/>
          <w:sz w:val="24"/>
          <w:szCs w:val="24"/>
          <w:rtl/>
        </w:rPr>
        <w:t>כל שינוי בכתב האישור שיינתן</w:t>
      </w:r>
      <w:r w:rsidR="004F6038" w:rsidRPr="00DD5397">
        <w:rPr>
          <w:rFonts w:ascii="Arial" w:hAnsi="Arial"/>
          <w:sz w:val="24"/>
          <w:szCs w:val="24"/>
          <w:rtl/>
        </w:rPr>
        <w:t xml:space="preserve"> למקבל הסיוע יידרש לאישור מראש של הוועדה ושל </w:t>
      </w:r>
      <w:proofErr w:type="spellStart"/>
      <w:r w:rsidR="004F6038" w:rsidRPr="00DD5397">
        <w:rPr>
          <w:rFonts w:ascii="Arial" w:hAnsi="Arial"/>
          <w:sz w:val="24"/>
          <w:szCs w:val="24"/>
          <w:rtl/>
        </w:rPr>
        <w:t>מורשי</w:t>
      </w:r>
      <w:proofErr w:type="spellEnd"/>
      <w:r w:rsidR="004F6038" w:rsidRPr="00DD5397">
        <w:rPr>
          <w:rFonts w:ascii="Arial" w:hAnsi="Arial"/>
          <w:sz w:val="24"/>
          <w:szCs w:val="24"/>
          <w:rtl/>
        </w:rPr>
        <w:t xml:space="preserve"> החתימה של המשרד.</w:t>
      </w:r>
    </w:p>
    <w:p w:rsidR="00826F7F" w:rsidRDefault="00826F7F" w:rsidP="001E4895">
      <w:pPr>
        <w:pStyle w:val="a9"/>
        <w:spacing w:after="0" w:line="360" w:lineRule="auto"/>
        <w:jc w:val="both"/>
        <w:rPr>
          <w:rFonts w:asciiTheme="minorBidi" w:hAnsiTheme="minorBidi" w:cstheme="minorBidi"/>
          <w:rtl/>
          <w:lang w:eastAsia="he-IL"/>
        </w:rPr>
      </w:pPr>
    </w:p>
    <w:p w:rsidR="00554ABB" w:rsidRPr="00FD5CDD" w:rsidRDefault="00554ABB" w:rsidP="001E4895">
      <w:pPr>
        <w:numPr>
          <w:ilvl w:val="0"/>
          <w:numId w:val="27"/>
        </w:numPr>
        <w:spacing w:after="0" w:line="360" w:lineRule="auto"/>
        <w:ind w:left="454" w:hanging="454"/>
        <w:jc w:val="both"/>
        <w:rPr>
          <w:rFonts w:ascii="Arial" w:hAnsi="Arial"/>
          <w:b/>
          <w:bCs/>
          <w:color w:val="008000"/>
          <w:sz w:val="28"/>
          <w:szCs w:val="28"/>
          <w:u w:val="single"/>
        </w:rPr>
      </w:pPr>
      <w:bookmarkStart w:id="7" w:name="a5"/>
      <w:r w:rsidRPr="00FD5CDD">
        <w:rPr>
          <w:rFonts w:ascii="Arial" w:hAnsi="Arial"/>
          <w:b/>
          <w:bCs/>
          <w:color w:val="008000"/>
          <w:sz w:val="28"/>
          <w:szCs w:val="28"/>
          <w:u w:val="single"/>
          <w:rtl/>
        </w:rPr>
        <w:t xml:space="preserve">הזכאות </w:t>
      </w:r>
      <w:r w:rsidR="001E4895">
        <w:rPr>
          <w:rFonts w:ascii="Arial" w:hAnsi="Arial" w:hint="cs"/>
          <w:b/>
          <w:bCs/>
          <w:color w:val="008000"/>
          <w:sz w:val="28"/>
          <w:szCs w:val="28"/>
          <w:u w:val="single"/>
          <w:rtl/>
        </w:rPr>
        <w:t>למסלולי תמיכה אחרים של המשרד</w:t>
      </w:r>
    </w:p>
    <w:bookmarkEnd w:id="7"/>
    <w:p w:rsidR="00554ABB" w:rsidRPr="004E4371" w:rsidRDefault="00554ABB"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מבקש שקיבל מענק או סיוע כספי מהמדינה, לא יהיה זכאי לקבל סיוע לפי הוראה זו לגבי סטודנטים שבגינם הוא מקבל מענק או סיוע כספי מהמדינה.</w:t>
      </w:r>
    </w:p>
    <w:p w:rsidR="00554ABB" w:rsidRPr="004E4371" w:rsidRDefault="00554ABB"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מבקש שיש לו כתב אישור </w:t>
      </w:r>
      <w:r w:rsidR="00083B0A">
        <w:rPr>
          <w:rFonts w:asciiTheme="minorBidi" w:hAnsiTheme="minorBidi" w:cstheme="minorBidi"/>
          <w:sz w:val="24"/>
          <w:szCs w:val="24"/>
          <w:rtl/>
        </w:rPr>
        <w:t>קודם במסלול כלשהו במרכז ההשקעות</w:t>
      </w:r>
      <w:r w:rsidRPr="004E4371">
        <w:rPr>
          <w:rFonts w:asciiTheme="minorBidi" w:hAnsiTheme="minorBidi" w:cstheme="minorBidi"/>
          <w:sz w:val="24"/>
          <w:szCs w:val="24"/>
          <w:rtl/>
        </w:rPr>
        <w:t xml:space="preserve"> או הגיש בקשה למרכז ההשקעות שטרם נדונה וטרם ניתן בה כתב אישור, יוכל להגיש בקשה במסגרת הוראה זו.</w:t>
      </w:r>
    </w:p>
    <w:p w:rsidR="00554ABB" w:rsidRPr="004E4371" w:rsidRDefault="00554ABB" w:rsidP="001E4895">
      <w:pPr>
        <w:numPr>
          <w:ilvl w:val="1"/>
          <w:numId w:val="27"/>
        </w:numPr>
        <w:spacing w:after="120" w:line="240" w:lineRule="auto"/>
        <w:ind w:left="436" w:hanging="663"/>
        <w:jc w:val="both"/>
        <w:rPr>
          <w:rFonts w:asciiTheme="minorBidi" w:hAnsiTheme="minorBidi" w:cstheme="minorBidi"/>
          <w:sz w:val="24"/>
          <w:szCs w:val="24"/>
          <w:rtl/>
        </w:rPr>
      </w:pPr>
      <w:r w:rsidRPr="004E4371">
        <w:rPr>
          <w:rFonts w:asciiTheme="minorBidi" w:hAnsiTheme="minorBidi" w:cstheme="minorBidi"/>
          <w:sz w:val="24"/>
          <w:szCs w:val="24"/>
          <w:rtl/>
        </w:rPr>
        <w:t>מובהר כי המבקש נדרש להמשיך לעמוד בכל התחייבויותיו לפי כתב אישור ממרכז ההשקעות וכי הסיוע יינתן רק בגין תוספת עובדים שהיא מעבר להתחייבות המבקש בכתב אישור אחר.</w:t>
      </w:r>
    </w:p>
    <w:p w:rsidR="00554ABB" w:rsidRPr="004E4371" w:rsidRDefault="00554ABB"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מבקש אשר מקבל מענק קליטה בגין עובדים בהתאם להוראת </w:t>
      </w:r>
      <w:proofErr w:type="spellStart"/>
      <w:r w:rsidRPr="004E4371">
        <w:rPr>
          <w:rFonts w:asciiTheme="minorBidi" w:hAnsiTheme="minorBidi" w:cstheme="minorBidi"/>
          <w:sz w:val="24"/>
          <w:szCs w:val="24"/>
          <w:rtl/>
        </w:rPr>
        <w:t>מנכ</w:t>
      </w:r>
      <w:proofErr w:type="spellEnd"/>
      <w:r w:rsidRPr="004E4371">
        <w:rPr>
          <w:rFonts w:asciiTheme="minorBidi" w:hAnsiTheme="minorBidi" w:cstheme="minorBidi"/>
          <w:sz w:val="24"/>
          <w:szCs w:val="24"/>
          <w:rtl/>
        </w:rPr>
        <w:t>''ל מס' 1.2 – "מסלול הכשרת עובדים תוך כדי עבודה בענפי התעשייה והשירותים (</w:t>
      </w:r>
      <w:r w:rsidRPr="004E4371">
        <w:rPr>
          <w:rFonts w:asciiTheme="minorBidi" w:hAnsiTheme="minorBidi" w:cstheme="minorBidi"/>
          <w:sz w:val="24"/>
          <w:szCs w:val="24"/>
        </w:rPr>
        <w:t>On the Job Training</w:t>
      </w:r>
      <w:r w:rsidRPr="004E4371">
        <w:rPr>
          <w:rFonts w:asciiTheme="minorBidi" w:hAnsiTheme="minorBidi" w:cstheme="minorBidi"/>
          <w:sz w:val="24"/>
          <w:szCs w:val="24"/>
          <w:rtl/>
        </w:rPr>
        <w:t>)"  לא יהיה זכאי לסיוע לפי הוראה זו בגין אותם סטודנטים במשך התקופה בה ניתן להם מענק הקליטה כאמור.</w:t>
      </w:r>
    </w:p>
    <w:p w:rsidR="00826F7F" w:rsidRPr="00083B0A" w:rsidRDefault="00554ABB" w:rsidP="001E4895">
      <w:pPr>
        <w:numPr>
          <w:ilvl w:val="1"/>
          <w:numId w:val="27"/>
        </w:numPr>
        <w:spacing w:after="120" w:line="240" w:lineRule="auto"/>
        <w:ind w:left="436" w:hanging="663"/>
        <w:jc w:val="both"/>
        <w:rPr>
          <w:rFonts w:asciiTheme="minorBidi" w:hAnsiTheme="minorBidi" w:cstheme="minorBidi"/>
          <w:sz w:val="24"/>
          <w:szCs w:val="24"/>
          <w:rtl/>
        </w:rPr>
      </w:pPr>
      <w:r w:rsidRPr="004E4371">
        <w:rPr>
          <w:rFonts w:asciiTheme="minorBidi" w:hAnsiTheme="minorBidi" w:cstheme="minorBidi"/>
          <w:sz w:val="24"/>
          <w:szCs w:val="24"/>
          <w:rtl/>
        </w:rPr>
        <w:t xml:space="preserve">מובהר כי הסיוע שיינתן בהתאם להוראה זו, לא יוכל לשמש לשם מימון או התאמות עפ"י חוק </w:t>
      </w:r>
      <w:r w:rsidRPr="004E4371">
        <w:rPr>
          <w:rFonts w:asciiTheme="minorBidi" w:hAnsiTheme="minorBidi" w:cstheme="minorBidi" w:hint="cs"/>
          <w:sz w:val="24"/>
          <w:szCs w:val="24"/>
          <w:rtl/>
        </w:rPr>
        <w:t>שוויון</w:t>
      </w:r>
      <w:r w:rsidRPr="004E4371">
        <w:rPr>
          <w:rFonts w:asciiTheme="minorBidi" w:hAnsiTheme="minorBidi" w:cstheme="minorBidi"/>
          <w:sz w:val="24"/>
          <w:szCs w:val="24"/>
          <w:rtl/>
        </w:rPr>
        <w:t xml:space="preserve"> זכויות לאנשים עם מוגבלות, התשנ"ח-1988 ותקנותיו ( להלן</w:t>
      </w:r>
      <w:r w:rsidR="00083B0A">
        <w:rPr>
          <w:rFonts w:asciiTheme="minorBidi" w:hAnsiTheme="minorBidi" w:cstheme="minorBidi" w:hint="cs"/>
          <w:sz w:val="24"/>
          <w:szCs w:val="24"/>
          <w:rtl/>
        </w:rPr>
        <w:t>: "</w:t>
      </w:r>
      <w:r w:rsidRPr="004E4371">
        <w:rPr>
          <w:rFonts w:asciiTheme="minorBidi" w:hAnsiTheme="minorBidi" w:cstheme="minorBidi"/>
          <w:sz w:val="24"/>
          <w:szCs w:val="24"/>
          <w:rtl/>
        </w:rPr>
        <w:t>החוק</w:t>
      </w:r>
      <w:r w:rsidR="00083B0A">
        <w:rPr>
          <w:rFonts w:asciiTheme="minorBidi" w:hAnsiTheme="minorBidi" w:cstheme="minorBidi" w:hint="cs"/>
          <w:sz w:val="24"/>
          <w:szCs w:val="24"/>
          <w:rtl/>
        </w:rPr>
        <w:t>"</w:t>
      </w:r>
      <w:r w:rsidRPr="004E4371">
        <w:rPr>
          <w:rFonts w:asciiTheme="minorBidi" w:hAnsiTheme="minorBidi" w:cstheme="minorBidi"/>
          <w:sz w:val="24"/>
          <w:szCs w:val="24"/>
          <w:rtl/>
        </w:rPr>
        <w:t>) אך אין מניעה כי מי שעומד בתנאים הקבועים בחוק יקבל במ</w:t>
      </w:r>
      <w:r w:rsidR="00083B0A">
        <w:rPr>
          <w:rFonts w:asciiTheme="minorBidi" w:hAnsiTheme="minorBidi" w:cstheme="minorBidi"/>
          <w:sz w:val="24"/>
          <w:szCs w:val="24"/>
          <w:rtl/>
        </w:rPr>
        <w:t xml:space="preserve">קביל לסיוע מכוח הוראה זו </w:t>
      </w:r>
      <w:r w:rsidRPr="004E4371">
        <w:rPr>
          <w:rFonts w:asciiTheme="minorBidi" w:hAnsiTheme="minorBidi" w:cstheme="minorBidi"/>
          <w:sz w:val="24"/>
          <w:szCs w:val="24"/>
          <w:rtl/>
        </w:rPr>
        <w:t>מימון להתאמות אלו.</w:t>
      </w:r>
    </w:p>
    <w:p w:rsidR="00672EBD" w:rsidRDefault="00672EBD" w:rsidP="001E4895">
      <w:pPr>
        <w:numPr>
          <w:ilvl w:val="0"/>
          <w:numId w:val="27"/>
        </w:numPr>
        <w:spacing w:after="0" w:line="360" w:lineRule="auto"/>
        <w:ind w:left="454" w:hanging="454"/>
        <w:jc w:val="both"/>
        <w:rPr>
          <w:rFonts w:ascii="Arial" w:hAnsi="Arial"/>
          <w:b/>
          <w:bCs/>
          <w:color w:val="008000"/>
          <w:sz w:val="28"/>
          <w:szCs w:val="28"/>
          <w:u w:val="single"/>
        </w:rPr>
      </w:pPr>
      <w:r>
        <w:rPr>
          <w:rFonts w:ascii="Arial" w:hAnsi="Arial" w:hint="cs"/>
          <w:b/>
          <w:bCs/>
          <w:color w:val="008000"/>
          <w:sz w:val="28"/>
          <w:szCs w:val="28"/>
          <w:u w:val="single"/>
          <w:rtl/>
        </w:rPr>
        <w:t>שמירה על דיני קניין רוחני</w:t>
      </w:r>
    </w:p>
    <w:p w:rsidR="00672EBD" w:rsidRPr="004E4371" w:rsidRDefault="00672EBD" w:rsidP="001E4895">
      <w:pPr>
        <w:spacing w:after="120" w:line="240" w:lineRule="auto"/>
        <w:ind w:left="436"/>
        <w:jc w:val="both"/>
        <w:rPr>
          <w:rFonts w:asciiTheme="minorBidi" w:hAnsiTheme="minorBidi" w:cstheme="minorBidi"/>
          <w:sz w:val="24"/>
          <w:szCs w:val="24"/>
        </w:rPr>
      </w:pPr>
      <w:r w:rsidRPr="004E4371">
        <w:rPr>
          <w:rFonts w:asciiTheme="minorBidi" w:hAnsiTheme="minorBidi" w:cstheme="minorBidi" w:hint="eastAsia"/>
          <w:sz w:val="24"/>
          <w:szCs w:val="24"/>
          <w:rtl/>
        </w:rPr>
        <w:t>מקבל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הסיוע</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מתחייב</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לשמור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על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דיני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הקניין</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הרוחני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כפי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שינהגו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מעת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לעת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במדינת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ישראל</w:t>
      </w:r>
      <w:r w:rsidRPr="004E4371">
        <w:rPr>
          <w:rFonts w:asciiTheme="minorBidi" w:hAnsiTheme="minorBidi" w:cstheme="minorBidi"/>
          <w:sz w:val="24"/>
          <w:szCs w:val="24"/>
          <w:rtl/>
        </w:rPr>
        <w:t>.</w:t>
      </w:r>
    </w:p>
    <w:p w:rsidR="004E4371" w:rsidRPr="004E4371" w:rsidRDefault="00672EBD" w:rsidP="001E4895">
      <w:pPr>
        <w:numPr>
          <w:ilvl w:val="0"/>
          <w:numId w:val="27"/>
        </w:numPr>
        <w:spacing w:after="0" w:line="360" w:lineRule="auto"/>
        <w:ind w:left="454" w:hanging="454"/>
        <w:jc w:val="both"/>
        <w:rPr>
          <w:rFonts w:ascii="Arial" w:hAnsi="Arial"/>
          <w:b/>
          <w:bCs/>
          <w:color w:val="008000"/>
          <w:sz w:val="28"/>
          <w:szCs w:val="28"/>
          <w:u w:val="single"/>
          <w:rtl/>
        </w:rPr>
      </w:pPr>
      <w:r>
        <w:rPr>
          <w:rFonts w:ascii="Arial" w:hAnsi="Arial" w:hint="cs"/>
          <w:b/>
          <w:bCs/>
          <w:color w:val="008000"/>
          <w:sz w:val="28"/>
          <w:szCs w:val="28"/>
          <w:u w:val="single"/>
          <w:rtl/>
        </w:rPr>
        <w:t>סמכויות פיקוח ואכיפה של המשרד</w:t>
      </w:r>
    </w:p>
    <w:p w:rsidR="00672EBD" w:rsidRPr="00672EBD" w:rsidRDefault="00672EBD" w:rsidP="001E4895">
      <w:pPr>
        <w:pStyle w:val="a9"/>
        <w:spacing w:after="0" w:line="360" w:lineRule="auto"/>
        <w:ind w:left="576"/>
        <w:jc w:val="both"/>
        <w:rPr>
          <w:rFonts w:asciiTheme="minorBidi" w:hAnsiTheme="minorBidi" w:cstheme="minorBidi"/>
          <w:rtl/>
          <w:lang w:eastAsia="he-IL"/>
        </w:rPr>
      </w:pPr>
      <w:r w:rsidRPr="004E4371">
        <w:rPr>
          <w:rFonts w:asciiTheme="minorBidi" w:hAnsiTheme="minorBidi" w:cstheme="minorBidi" w:hint="eastAsia"/>
          <w:sz w:val="24"/>
          <w:szCs w:val="24"/>
          <w:rtl/>
        </w:rPr>
        <w:t>מקבל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הסיוע</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מתחייב</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בכל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עת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לאפשר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למשרד</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או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למי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מטעמו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לרבות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גורמים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חיצוניים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מטעמו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לבקר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את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פעולותיו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לפקח</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על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ביצוע</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כתב</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האישור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במועדים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ובתנאים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שיקבעו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על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ידם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ולפעול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על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פי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הנחיות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המשרד</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כפי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שייקבעו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מעת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לעת</w:t>
      </w:r>
      <w:r w:rsidRPr="004E4371">
        <w:rPr>
          <w:rFonts w:asciiTheme="minorBidi" w:hAnsiTheme="minorBidi" w:cstheme="minorBidi"/>
          <w:sz w:val="24"/>
          <w:szCs w:val="24"/>
          <w:rtl/>
        </w:rPr>
        <w:t>.</w:t>
      </w:r>
    </w:p>
    <w:p w:rsidR="00672EBD" w:rsidRDefault="00672EBD" w:rsidP="001E4895">
      <w:pPr>
        <w:numPr>
          <w:ilvl w:val="0"/>
          <w:numId w:val="27"/>
        </w:numPr>
        <w:spacing w:after="0" w:line="360" w:lineRule="auto"/>
        <w:ind w:left="454" w:hanging="454"/>
        <w:jc w:val="both"/>
        <w:rPr>
          <w:rFonts w:ascii="Arial" w:hAnsi="Arial"/>
          <w:b/>
          <w:bCs/>
          <w:color w:val="008000"/>
          <w:sz w:val="28"/>
          <w:szCs w:val="28"/>
          <w:u w:val="single"/>
        </w:rPr>
      </w:pPr>
      <w:r>
        <w:rPr>
          <w:rFonts w:ascii="Arial" w:hAnsi="Arial" w:hint="cs"/>
          <w:b/>
          <w:bCs/>
          <w:color w:val="008000"/>
          <w:sz w:val="28"/>
          <w:szCs w:val="28"/>
          <w:u w:val="single"/>
          <w:rtl/>
        </w:rPr>
        <w:t>פרסום פרטי מקבל הסיוע</w:t>
      </w:r>
    </w:p>
    <w:p w:rsidR="00672EBD" w:rsidRPr="004E4371" w:rsidRDefault="00672EBD" w:rsidP="001E4895">
      <w:pPr>
        <w:spacing w:after="120" w:line="240" w:lineRule="auto"/>
        <w:ind w:left="436"/>
        <w:jc w:val="both"/>
        <w:rPr>
          <w:rFonts w:asciiTheme="minorBidi" w:hAnsiTheme="minorBidi" w:cstheme="minorBidi"/>
          <w:sz w:val="24"/>
          <w:szCs w:val="24"/>
        </w:rPr>
      </w:pPr>
      <w:r w:rsidRPr="004E4371">
        <w:rPr>
          <w:rFonts w:asciiTheme="minorBidi" w:hAnsiTheme="minorBidi" w:cstheme="minorBidi" w:hint="eastAsia"/>
          <w:sz w:val="24"/>
          <w:szCs w:val="24"/>
          <w:rtl/>
        </w:rPr>
        <w:t>המבקש</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מסכים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לכך</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כי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במידה</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ויקבל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כתב</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אישור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לפי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הוראה</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זו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יפורסמו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בהתאם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לשיקול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דעתו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המשרד</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באתר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האינטרנט</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המשרד</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או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במקום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אחר</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פרטים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הבאים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בנוגע</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לזכייתו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שם</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מקבל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הסיוע</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המסלול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זכה</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הענף</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הוא</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פועל</w:t>
      </w:r>
      <w:r w:rsidR="00D55BC5">
        <w:rPr>
          <w:rFonts w:asciiTheme="minorBidi" w:hAnsiTheme="minorBidi" w:cstheme="minorBidi" w:hint="cs"/>
          <w:sz w:val="24"/>
          <w:szCs w:val="24"/>
          <w:rtl/>
        </w:rPr>
        <w:t xml:space="preserve"> וסכום הסיוע</w:t>
      </w:r>
      <w:r w:rsidR="00355B43" w:rsidRPr="004E4371">
        <w:rPr>
          <w:rFonts w:asciiTheme="minorBidi" w:hAnsiTheme="minorBidi" w:cstheme="minorBidi" w:hint="cs"/>
          <w:sz w:val="24"/>
          <w:szCs w:val="24"/>
          <w:rtl/>
        </w:rPr>
        <w:t>.</w:t>
      </w:r>
    </w:p>
    <w:p w:rsidR="004723B4" w:rsidRPr="0048492D"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8" w:name="a9"/>
      <w:r w:rsidRPr="0048492D">
        <w:rPr>
          <w:rFonts w:ascii="Arial" w:hAnsi="Arial"/>
          <w:b/>
          <w:bCs/>
          <w:color w:val="008000"/>
          <w:sz w:val="28"/>
          <w:szCs w:val="28"/>
          <w:u w:val="single"/>
          <w:rtl/>
        </w:rPr>
        <w:t>ביטול הסיוע</w:t>
      </w:r>
    </w:p>
    <w:bookmarkEnd w:id="8"/>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התקיים אחד או יותר </w:t>
      </w:r>
      <w:r w:rsidRPr="00D92972">
        <w:rPr>
          <w:rFonts w:asciiTheme="minorBidi" w:hAnsiTheme="minorBidi" w:cstheme="minorBidi"/>
          <w:sz w:val="24"/>
          <w:szCs w:val="24"/>
          <w:rtl/>
        </w:rPr>
        <w:t xml:space="preserve">מהמקרים המפורטים בסעיפים </w:t>
      </w:r>
      <w:r w:rsidR="004E4371" w:rsidRPr="00D92972">
        <w:rPr>
          <w:rFonts w:asciiTheme="minorBidi" w:hAnsiTheme="minorBidi" w:cstheme="minorBidi" w:hint="cs"/>
          <w:sz w:val="24"/>
          <w:szCs w:val="24"/>
          <w:rtl/>
        </w:rPr>
        <w:t>13</w:t>
      </w:r>
      <w:r w:rsidRPr="00D92972">
        <w:rPr>
          <w:rFonts w:asciiTheme="minorBidi" w:hAnsiTheme="minorBidi" w:cstheme="minorBidi"/>
          <w:sz w:val="24"/>
          <w:szCs w:val="24"/>
          <w:rtl/>
        </w:rPr>
        <w:t xml:space="preserve">.2 – </w:t>
      </w:r>
      <w:r w:rsidR="004E4371" w:rsidRPr="00D92972">
        <w:rPr>
          <w:rFonts w:asciiTheme="minorBidi" w:hAnsiTheme="minorBidi" w:cstheme="minorBidi" w:hint="cs"/>
          <w:sz w:val="24"/>
          <w:szCs w:val="24"/>
          <w:rtl/>
        </w:rPr>
        <w:t>13</w:t>
      </w:r>
      <w:r w:rsidR="00017F10">
        <w:rPr>
          <w:rFonts w:asciiTheme="minorBidi" w:hAnsiTheme="minorBidi" w:cstheme="minorBidi"/>
          <w:sz w:val="24"/>
          <w:szCs w:val="24"/>
          <w:rtl/>
        </w:rPr>
        <w:t xml:space="preserve">.6 </w:t>
      </w:r>
      <w:r w:rsidRPr="00D92972">
        <w:rPr>
          <w:rFonts w:asciiTheme="minorBidi" w:hAnsiTheme="minorBidi" w:cstheme="minorBidi"/>
          <w:sz w:val="24"/>
          <w:szCs w:val="24"/>
          <w:rtl/>
        </w:rPr>
        <w:t xml:space="preserve">להלן, הוועדה תראה בכך הפרה יסודית של תנאי הוראה זו ותהיה רשאית להחליט על ביטול הסיוע, </w:t>
      </w:r>
      <w:r w:rsidR="00017F10">
        <w:rPr>
          <w:rFonts w:asciiTheme="minorBidi" w:hAnsiTheme="minorBidi" w:cstheme="minorBidi"/>
          <w:sz w:val="24"/>
          <w:szCs w:val="24"/>
          <w:rtl/>
        </w:rPr>
        <w:t xml:space="preserve">כולו או חלקו, </w:t>
      </w:r>
      <w:r w:rsidRPr="00D92972">
        <w:rPr>
          <w:rFonts w:asciiTheme="minorBidi" w:hAnsiTheme="minorBidi" w:cstheme="minorBidi"/>
          <w:sz w:val="24"/>
          <w:szCs w:val="24"/>
          <w:rtl/>
        </w:rPr>
        <w:t>ולדרוש את החזרתו כשהוא נושא הפר</w:t>
      </w:r>
      <w:r w:rsidRPr="004E4371">
        <w:rPr>
          <w:rFonts w:asciiTheme="minorBidi" w:hAnsiTheme="minorBidi" w:cstheme="minorBidi"/>
          <w:sz w:val="24"/>
          <w:szCs w:val="24"/>
          <w:rtl/>
        </w:rPr>
        <w:t xml:space="preserve">שי הצמדה וריבית, ממועד תשלומו ועד  לסילוקו המלא. </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מקבל הסיוע לא עמד בהתחייבות שלקח על עצמו או לא קיים הוראה שנקבעה בהוראת מנכ"ל זו, הוראת אחריות חברתית, כתב האישור או תנאי שנקבע בהחלטת הוועדה.</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הרשעת מקבל הסיוע בפסק דין סופי וחלוט בבית משפט בישראל בעבירה על דיני קניין הרוחני של מדינת ישראל.</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מקבל הסיוע לא שיתף פעולה עם ביקורת המשרד בהתאם לאמור בסעיף </w:t>
      </w:r>
      <w:r w:rsidR="004E4371">
        <w:rPr>
          <w:rFonts w:asciiTheme="minorBidi" w:hAnsiTheme="minorBidi" w:cstheme="minorBidi" w:hint="cs"/>
          <w:sz w:val="24"/>
          <w:szCs w:val="24"/>
          <w:rtl/>
        </w:rPr>
        <w:t>11</w:t>
      </w:r>
      <w:r w:rsidRPr="004E4371">
        <w:rPr>
          <w:rFonts w:asciiTheme="minorBidi" w:hAnsiTheme="minorBidi" w:cstheme="minorBidi"/>
          <w:sz w:val="24"/>
          <w:szCs w:val="24"/>
          <w:rtl/>
        </w:rPr>
        <w:t xml:space="preserve"> </w:t>
      </w:r>
      <w:r w:rsidR="004E4371">
        <w:rPr>
          <w:rFonts w:asciiTheme="minorBidi" w:hAnsiTheme="minorBidi" w:cstheme="minorBidi" w:hint="cs"/>
          <w:sz w:val="24"/>
          <w:szCs w:val="24"/>
          <w:rtl/>
        </w:rPr>
        <w:t>לעיל</w:t>
      </w:r>
      <w:r w:rsidRPr="004E4371">
        <w:rPr>
          <w:rFonts w:asciiTheme="minorBidi" w:hAnsiTheme="minorBidi" w:cstheme="minorBidi"/>
          <w:sz w:val="24"/>
          <w:szCs w:val="24"/>
          <w:rtl/>
        </w:rPr>
        <w:t>.</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מקבל הסיוע נכנס להליך של כינוס נכסים או פירוק.</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מתן נתונים כוזבים בעת הגשת הבקשה או לאחריה.</w:t>
      </w:r>
    </w:p>
    <w:p w:rsidR="00826F7F"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היה והסטודנט סיים מסיבה כלשהי את עבודתו אצל מקבל הסיוע בטרם הסתיימה תקופת הסיוע, יהיה מקבל הסיוע זכאי לקבל רק את החלק היחסי מהסיוע, עבור מספר חודשי ההעסקה בפועל של הסטודנט מתוך תקופת הסיוע. </w:t>
      </w:r>
    </w:p>
    <w:p w:rsidR="004723B4" w:rsidRPr="0048492D"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9" w:name="a10"/>
      <w:r w:rsidRPr="0048492D">
        <w:rPr>
          <w:rFonts w:ascii="Arial" w:hAnsi="Arial"/>
          <w:b/>
          <w:bCs/>
          <w:color w:val="008000"/>
          <w:sz w:val="28"/>
          <w:szCs w:val="28"/>
          <w:u w:val="single"/>
          <w:rtl/>
        </w:rPr>
        <w:t>שונות</w:t>
      </w:r>
    </w:p>
    <w:bookmarkEnd w:id="9"/>
    <w:p w:rsidR="00826F7F" w:rsidRPr="004E4371" w:rsidRDefault="004723B4" w:rsidP="001E4895">
      <w:pPr>
        <w:spacing w:after="120" w:line="240" w:lineRule="auto"/>
        <w:ind w:left="436"/>
        <w:jc w:val="both"/>
        <w:rPr>
          <w:rFonts w:asciiTheme="minorBidi" w:hAnsiTheme="minorBidi" w:cstheme="minorBidi"/>
          <w:sz w:val="24"/>
          <w:szCs w:val="24"/>
        </w:rPr>
      </w:pPr>
      <w:r w:rsidRPr="004E4371">
        <w:rPr>
          <w:rFonts w:asciiTheme="minorBidi" w:hAnsiTheme="minorBidi" w:cstheme="minorBidi"/>
          <w:sz w:val="24"/>
          <w:szCs w:val="24"/>
          <w:rtl/>
        </w:rPr>
        <w:t>ככל שייקבעו נהלים להפעלת הוראה זו, הם יפורסמו באתר האינטרנט של המשרד ויהיו חלק בלתי נפרד מהוראה זו.</w:t>
      </w:r>
    </w:p>
    <w:p w:rsidR="004723B4" w:rsidRPr="0048492D"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10" w:name="a11"/>
      <w:r w:rsidRPr="0048492D">
        <w:rPr>
          <w:rFonts w:ascii="Arial" w:hAnsi="Arial"/>
          <w:b/>
          <w:bCs/>
          <w:color w:val="008000"/>
          <w:sz w:val="28"/>
          <w:szCs w:val="28"/>
          <w:u w:val="single"/>
          <w:rtl/>
        </w:rPr>
        <w:t xml:space="preserve">תקציב </w:t>
      </w:r>
    </w:p>
    <w:bookmarkEnd w:id="10"/>
    <w:p w:rsidR="004723B4" w:rsidRDefault="00017F10" w:rsidP="001E4895">
      <w:pPr>
        <w:numPr>
          <w:ilvl w:val="1"/>
          <w:numId w:val="27"/>
        </w:numPr>
        <w:spacing w:after="120" w:line="240" w:lineRule="auto"/>
        <w:ind w:left="436" w:hanging="663"/>
        <w:jc w:val="both"/>
        <w:rPr>
          <w:rFonts w:asciiTheme="minorBidi" w:hAnsiTheme="minorBidi" w:cstheme="minorBidi"/>
          <w:sz w:val="24"/>
          <w:szCs w:val="24"/>
        </w:rPr>
      </w:pPr>
      <w:r>
        <w:rPr>
          <w:rFonts w:asciiTheme="minorBidi" w:hAnsiTheme="minorBidi" w:cstheme="minorBidi"/>
          <w:sz w:val="24"/>
          <w:szCs w:val="24"/>
          <w:rtl/>
        </w:rPr>
        <w:t xml:space="preserve">אישור בקשות </w:t>
      </w:r>
      <w:r w:rsidR="004723B4" w:rsidRPr="004E4371">
        <w:rPr>
          <w:rFonts w:asciiTheme="minorBidi" w:hAnsiTheme="minorBidi" w:cstheme="minorBidi"/>
          <w:sz w:val="24"/>
          <w:szCs w:val="24"/>
          <w:rtl/>
        </w:rPr>
        <w:t xml:space="preserve">לסיוע במסגרת תכנית זו כפוף לאישור התקציב מדי שנה בשנה, למגבלות </w:t>
      </w:r>
      <w:r w:rsidR="00D55BC5">
        <w:rPr>
          <w:rFonts w:asciiTheme="minorBidi" w:hAnsiTheme="minorBidi" w:cstheme="minorBidi"/>
          <w:sz w:val="24"/>
          <w:szCs w:val="24"/>
          <w:rtl/>
        </w:rPr>
        <w:t>התקציב ולתקציבו המאושר של המשרד</w:t>
      </w:r>
      <w:r w:rsidR="00D55BC5">
        <w:rPr>
          <w:rFonts w:asciiTheme="minorBidi" w:hAnsiTheme="minorBidi" w:cstheme="minorBidi" w:hint="cs"/>
          <w:sz w:val="24"/>
          <w:szCs w:val="24"/>
          <w:rtl/>
        </w:rPr>
        <w:t>.</w:t>
      </w:r>
    </w:p>
    <w:p w:rsidR="00D55BC5" w:rsidRPr="004E4371" w:rsidRDefault="00D55BC5" w:rsidP="001E4895">
      <w:pPr>
        <w:numPr>
          <w:ilvl w:val="1"/>
          <w:numId w:val="27"/>
        </w:numPr>
        <w:spacing w:after="120" w:line="240" w:lineRule="auto"/>
        <w:ind w:left="436" w:hanging="663"/>
        <w:jc w:val="both"/>
        <w:rPr>
          <w:rFonts w:asciiTheme="minorBidi" w:hAnsiTheme="minorBidi" w:cstheme="minorBidi"/>
          <w:sz w:val="24"/>
          <w:szCs w:val="24"/>
        </w:rPr>
      </w:pPr>
      <w:r w:rsidRPr="00D55BC5">
        <w:rPr>
          <w:rFonts w:asciiTheme="minorBidi" w:hAnsiTheme="minorBidi" w:hint="eastAsia"/>
          <w:sz w:val="24"/>
          <w:szCs w:val="24"/>
          <w:rtl/>
        </w:rPr>
        <w:t>במידה</w:t>
      </w:r>
      <w:r w:rsidRPr="00D55BC5">
        <w:rPr>
          <w:rFonts w:asciiTheme="minorBidi" w:hAnsiTheme="minorBidi"/>
          <w:sz w:val="24"/>
          <w:szCs w:val="24"/>
          <w:rtl/>
        </w:rPr>
        <w:t xml:space="preserve"> </w:t>
      </w:r>
      <w:r w:rsidRPr="00D55BC5">
        <w:rPr>
          <w:rFonts w:asciiTheme="minorBidi" w:hAnsiTheme="minorBidi" w:hint="eastAsia"/>
          <w:sz w:val="24"/>
          <w:szCs w:val="24"/>
          <w:rtl/>
        </w:rPr>
        <w:t>ובמועד</w:t>
      </w:r>
      <w:r w:rsidRPr="00D55BC5">
        <w:rPr>
          <w:rFonts w:asciiTheme="minorBidi" w:hAnsiTheme="minorBidi"/>
          <w:sz w:val="24"/>
          <w:szCs w:val="24"/>
          <w:rtl/>
        </w:rPr>
        <w:t xml:space="preserve"> </w:t>
      </w:r>
      <w:r w:rsidRPr="00D55BC5">
        <w:rPr>
          <w:rFonts w:asciiTheme="minorBidi" w:hAnsiTheme="minorBidi" w:hint="eastAsia"/>
          <w:sz w:val="24"/>
          <w:szCs w:val="24"/>
          <w:rtl/>
        </w:rPr>
        <w:t>ההקצאה</w:t>
      </w:r>
      <w:r w:rsidRPr="00D55BC5">
        <w:rPr>
          <w:rFonts w:asciiTheme="minorBidi" w:hAnsiTheme="minorBidi"/>
          <w:sz w:val="24"/>
          <w:szCs w:val="24"/>
          <w:rtl/>
        </w:rPr>
        <w:t xml:space="preserve"> </w:t>
      </w:r>
      <w:r w:rsidRPr="00D55BC5">
        <w:rPr>
          <w:rFonts w:asciiTheme="minorBidi" w:hAnsiTheme="minorBidi" w:hint="eastAsia"/>
          <w:sz w:val="24"/>
          <w:szCs w:val="24"/>
          <w:rtl/>
        </w:rPr>
        <w:t>טרם</w:t>
      </w:r>
      <w:r w:rsidRPr="00D55BC5">
        <w:rPr>
          <w:rFonts w:asciiTheme="minorBidi" w:hAnsiTheme="minorBidi"/>
          <w:sz w:val="24"/>
          <w:szCs w:val="24"/>
          <w:rtl/>
        </w:rPr>
        <w:t xml:space="preserve"> </w:t>
      </w:r>
      <w:r w:rsidRPr="00D55BC5">
        <w:rPr>
          <w:rFonts w:asciiTheme="minorBidi" w:hAnsiTheme="minorBidi" w:hint="eastAsia"/>
          <w:sz w:val="24"/>
          <w:szCs w:val="24"/>
          <w:rtl/>
        </w:rPr>
        <w:t>אושר</w:t>
      </w:r>
      <w:r w:rsidRPr="00D55BC5">
        <w:rPr>
          <w:rFonts w:asciiTheme="minorBidi" w:hAnsiTheme="minorBidi"/>
          <w:sz w:val="24"/>
          <w:szCs w:val="24"/>
          <w:rtl/>
        </w:rPr>
        <w:t xml:space="preserve"> </w:t>
      </w:r>
      <w:r w:rsidRPr="00D55BC5">
        <w:rPr>
          <w:rFonts w:asciiTheme="minorBidi" w:hAnsiTheme="minorBidi" w:hint="eastAsia"/>
          <w:sz w:val="24"/>
          <w:szCs w:val="24"/>
          <w:rtl/>
        </w:rPr>
        <w:t>תקציב</w:t>
      </w:r>
      <w:r w:rsidRPr="00D55BC5">
        <w:rPr>
          <w:rFonts w:asciiTheme="minorBidi" w:hAnsiTheme="minorBidi"/>
          <w:sz w:val="24"/>
          <w:szCs w:val="24"/>
          <w:rtl/>
        </w:rPr>
        <w:t xml:space="preserve"> </w:t>
      </w:r>
      <w:r w:rsidRPr="00D55BC5">
        <w:rPr>
          <w:rFonts w:asciiTheme="minorBidi" w:hAnsiTheme="minorBidi" w:hint="eastAsia"/>
          <w:sz w:val="24"/>
          <w:szCs w:val="24"/>
          <w:rtl/>
        </w:rPr>
        <w:t>המדינה</w:t>
      </w:r>
      <w:r w:rsidRPr="00D55BC5">
        <w:rPr>
          <w:rFonts w:asciiTheme="minorBidi" w:hAnsiTheme="minorBidi"/>
          <w:sz w:val="24"/>
          <w:szCs w:val="24"/>
          <w:rtl/>
        </w:rPr>
        <w:t xml:space="preserve">, </w:t>
      </w:r>
      <w:r w:rsidRPr="00D55BC5">
        <w:rPr>
          <w:rFonts w:asciiTheme="minorBidi" w:hAnsiTheme="minorBidi" w:hint="eastAsia"/>
          <w:sz w:val="24"/>
          <w:szCs w:val="24"/>
          <w:rtl/>
        </w:rPr>
        <w:t>יהיה</w:t>
      </w:r>
      <w:r w:rsidRPr="00D55BC5">
        <w:rPr>
          <w:rFonts w:asciiTheme="minorBidi" w:hAnsiTheme="minorBidi"/>
          <w:sz w:val="24"/>
          <w:szCs w:val="24"/>
          <w:rtl/>
        </w:rPr>
        <w:t xml:space="preserve"> </w:t>
      </w:r>
      <w:r w:rsidRPr="00D55BC5">
        <w:rPr>
          <w:rFonts w:asciiTheme="minorBidi" w:hAnsiTheme="minorBidi" w:hint="eastAsia"/>
          <w:sz w:val="24"/>
          <w:szCs w:val="24"/>
          <w:rtl/>
        </w:rPr>
        <w:t>אישור</w:t>
      </w:r>
      <w:r w:rsidRPr="00D55BC5">
        <w:rPr>
          <w:rFonts w:asciiTheme="minorBidi" w:hAnsiTheme="minorBidi"/>
          <w:sz w:val="24"/>
          <w:szCs w:val="24"/>
          <w:rtl/>
        </w:rPr>
        <w:t xml:space="preserve"> </w:t>
      </w:r>
      <w:r w:rsidRPr="00D55BC5">
        <w:rPr>
          <w:rFonts w:asciiTheme="minorBidi" w:hAnsiTheme="minorBidi" w:hint="eastAsia"/>
          <w:sz w:val="24"/>
          <w:szCs w:val="24"/>
          <w:rtl/>
        </w:rPr>
        <w:t>הסיוע</w:t>
      </w:r>
      <w:r w:rsidRPr="00D55BC5">
        <w:rPr>
          <w:rFonts w:asciiTheme="minorBidi" w:hAnsiTheme="minorBidi"/>
          <w:sz w:val="24"/>
          <w:szCs w:val="24"/>
          <w:rtl/>
        </w:rPr>
        <w:t xml:space="preserve"> </w:t>
      </w:r>
      <w:r w:rsidRPr="00D55BC5">
        <w:rPr>
          <w:rFonts w:asciiTheme="minorBidi" w:hAnsiTheme="minorBidi" w:hint="eastAsia"/>
          <w:sz w:val="24"/>
          <w:szCs w:val="24"/>
          <w:rtl/>
        </w:rPr>
        <w:t>כפוף</w:t>
      </w:r>
      <w:r w:rsidRPr="00D55BC5">
        <w:rPr>
          <w:rFonts w:asciiTheme="minorBidi" w:hAnsiTheme="minorBidi"/>
          <w:sz w:val="24"/>
          <w:szCs w:val="24"/>
          <w:rtl/>
        </w:rPr>
        <w:t xml:space="preserve"> </w:t>
      </w:r>
      <w:r w:rsidRPr="00D55BC5">
        <w:rPr>
          <w:rFonts w:asciiTheme="minorBidi" w:hAnsiTheme="minorBidi" w:hint="eastAsia"/>
          <w:sz w:val="24"/>
          <w:szCs w:val="24"/>
          <w:rtl/>
        </w:rPr>
        <w:t>לקיומו</w:t>
      </w:r>
      <w:r w:rsidRPr="00D55BC5">
        <w:rPr>
          <w:rFonts w:asciiTheme="minorBidi" w:hAnsiTheme="minorBidi"/>
          <w:sz w:val="24"/>
          <w:szCs w:val="24"/>
          <w:rtl/>
        </w:rPr>
        <w:t xml:space="preserve"> </w:t>
      </w:r>
      <w:r w:rsidRPr="00D55BC5">
        <w:rPr>
          <w:rFonts w:asciiTheme="minorBidi" w:hAnsiTheme="minorBidi" w:hint="eastAsia"/>
          <w:sz w:val="24"/>
          <w:szCs w:val="24"/>
          <w:rtl/>
        </w:rPr>
        <w:t>של</w:t>
      </w:r>
      <w:r w:rsidRPr="00D55BC5">
        <w:rPr>
          <w:rFonts w:asciiTheme="minorBidi" w:hAnsiTheme="minorBidi"/>
          <w:sz w:val="24"/>
          <w:szCs w:val="24"/>
          <w:rtl/>
        </w:rPr>
        <w:t xml:space="preserve"> </w:t>
      </w:r>
      <w:r w:rsidRPr="00D55BC5">
        <w:rPr>
          <w:rFonts w:asciiTheme="minorBidi" w:hAnsiTheme="minorBidi" w:hint="eastAsia"/>
          <w:sz w:val="24"/>
          <w:szCs w:val="24"/>
          <w:rtl/>
        </w:rPr>
        <w:t>תקציב</w:t>
      </w:r>
      <w:r w:rsidRPr="00D55BC5">
        <w:rPr>
          <w:rFonts w:asciiTheme="minorBidi" w:hAnsiTheme="minorBidi"/>
          <w:sz w:val="24"/>
          <w:szCs w:val="24"/>
          <w:rtl/>
        </w:rPr>
        <w:t xml:space="preserve"> </w:t>
      </w:r>
      <w:r w:rsidRPr="00D55BC5">
        <w:rPr>
          <w:rFonts w:asciiTheme="minorBidi" w:hAnsiTheme="minorBidi" w:hint="eastAsia"/>
          <w:sz w:val="24"/>
          <w:szCs w:val="24"/>
          <w:rtl/>
        </w:rPr>
        <w:t>בתקנה</w:t>
      </w:r>
      <w:r w:rsidRPr="00D55BC5">
        <w:rPr>
          <w:rFonts w:asciiTheme="minorBidi" w:hAnsiTheme="minorBidi"/>
          <w:sz w:val="24"/>
          <w:szCs w:val="24"/>
          <w:rtl/>
        </w:rPr>
        <w:t xml:space="preserve"> </w:t>
      </w:r>
      <w:r w:rsidRPr="00D55BC5">
        <w:rPr>
          <w:rFonts w:asciiTheme="minorBidi" w:hAnsiTheme="minorBidi" w:hint="eastAsia"/>
          <w:sz w:val="24"/>
          <w:szCs w:val="24"/>
          <w:rtl/>
        </w:rPr>
        <w:t>התקציבית</w:t>
      </w:r>
      <w:r w:rsidRPr="00D55BC5">
        <w:rPr>
          <w:rFonts w:asciiTheme="minorBidi" w:hAnsiTheme="minorBidi"/>
          <w:sz w:val="24"/>
          <w:szCs w:val="24"/>
          <w:rtl/>
        </w:rPr>
        <w:t xml:space="preserve"> </w:t>
      </w:r>
      <w:r w:rsidRPr="00D55BC5">
        <w:rPr>
          <w:rFonts w:asciiTheme="minorBidi" w:hAnsiTheme="minorBidi" w:hint="eastAsia"/>
          <w:sz w:val="24"/>
          <w:szCs w:val="24"/>
          <w:rtl/>
        </w:rPr>
        <w:t>המתאימה</w:t>
      </w:r>
      <w:r w:rsidRPr="00D55BC5">
        <w:rPr>
          <w:rFonts w:asciiTheme="minorBidi" w:hAnsiTheme="minorBidi"/>
          <w:sz w:val="24"/>
          <w:szCs w:val="24"/>
          <w:rtl/>
        </w:rPr>
        <w:t xml:space="preserve"> </w:t>
      </w:r>
      <w:r w:rsidRPr="00D55BC5">
        <w:rPr>
          <w:rFonts w:asciiTheme="minorBidi" w:hAnsiTheme="minorBidi" w:hint="eastAsia"/>
          <w:sz w:val="24"/>
          <w:szCs w:val="24"/>
          <w:rtl/>
        </w:rPr>
        <w:t>ולא</w:t>
      </w:r>
      <w:r w:rsidRPr="00D55BC5">
        <w:rPr>
          <w:rFonts w:asciiTheme="minorBidi" w:hAnsiTheme="minorBidi"/>
          <w:sz w:val="24"/>
          <w:szCs w:val="24"/>
          <w:rtl/>
        </w:rPr>
        <w:t xml:space="preserve"> </w:t>
      </w:r>
      <w:r w:rsidRPr="00D55BC5">
        <w:rPr>
          <w:rFonts w:asciiTheme="minorBidi" w:hAnsiTheme="minorBidi" w:hint="eastAsia"/>
          <w:sz w:val="24"/>
          <w:szCs w:val="24"/>
          <w:rtl/>
        </w:rPr>
        <w:t>תתקבל</w:t>
      </w:r>
      <w:r w:rsidRPr="00D55BC5">
        <w:rPr>
          <w:rFonts w:asciiTheme="minorBidi" w:hAnsiTheme="minorBidi"/>
          <w:sz w:val="24"/>
          <w:szCs w:val="24"/>
          <w:rtl/>
        </w:rPr>
        <w:t xml:space="preserve"> </w:t>
      </w:r>
      <w:r w:rsidRPr="00D55BC5">
        <w:rPr>
          <w:rFonts w:asciiTheme="minorBidi" w:hAnsiTheme="minorBidi" w:hint="eastAsia"/>
          <w:sz w:val="24"/>
          <w:szCs w:val="24"/>
          <w:rtl/>
        </w:rPr>
        <w:t>כל</w:t>
      </w:r>
      <w:r w:rsidRPr="00D55BC5">
        <w:rPr>
          <w:rFonts w:asciiTheme="minorBidi" w:hAnsiTheme="minorBidi"/>
          <w:sz w:val="24"/>
          <w:szCs w:val="24"/>
          <w:rtl/>
        </w:rPr>
        <w:t xml:space="preserve"> </w:t>
      </w:r>
      <w:r w:rsidRPr="00D55BC5">
        <w:rPr>
          <w:rFonts w:asciiTheme="minorBidi" w:hAnsiTheme="minorBidi" w:hint="eastAsia"/>
          <w:sz w:val="24"/>
          <w:szCs w:val="24"/>
          <w:rtl/>
        </w:rPr>
        <w:t>החלטה</w:t>
      </w:r>
      <w:r w:rsidRPr="00D55BC5">
        <w:rPr>
          <w:rFonts w:asciiTheme="minorBidi" w:hAnsiTheme="minorBidi"/>
          <w:sz w:val="24"/>
          <w:szCs w:val="24"/>
          <w:rtl/>
        </w:rPr>
        <w:t xml:space="preserve"> </w:t>
      </w:r>
      <w:r w:rsidRPr="00D55BC5">
        <w:rPr>
          <w:rFonts w:asciiTheme="minorBidi" w:hAnsiTheme="minorBidi" w:hint="eastAsia"/>
          <w:sz w:val="24"/>
          <w:szCs w:val="24"/>
          <w:rtl/>
        </w:rPr>
        <w:t>סופית</w:t>
      </w:r>
      <w:r w:rsidRPr="00D55BC5">
        <w:rPr>
          <w:rFonts w:asciiTheme="minorBidi" w:hAnsiTheme="minorBidi"/>
          <w:sz w:val="24"/>
          <w:szCs w:val="24"/>
          <w:rtl/>
        </w:rPr>
        <w:t xml:space="preserve"> </w:t>
      </w:r>
      <w:r w:rsidRPr="00D55BC5">
        <w:rPr>
          <w:rFonts w:asciiTheme="minorBidi" w:hAnsiTheme="minorBidi" w:hint="eastAsia"/>
          <w:sz w:val="24"/>
          <w:szCs w:val="24"/>
          <w:rtl/>
        </w:rPr>
        <w:t>בדבר</w:t>
      </w:r>
      <w:r w:rsidRPr="00D55BC5">
        <w:rPr>
          <w:rFonts w:asciiTheme="minorBidi" w:hAnsiTheme="minorBidi"/>
          <w:sz w:val="24"/>
          <w:szCs w:val="24"/>
          <w:rtl/>
        </w:rPr>
        <w:t xml:space="preserve"> </w:t>
      </w:r>
      <w:r w:rsidRPr="00D55BC5">
        <w:rPr>
          <w:rFonts w:asciiTheme="minorBidi" w:hAnsiTheme="minorBidi" w:hint="eastAsia"/>
          <w:sz w:val="24"/>
          <w:szCs w:val="24"/>
          <w:rtl/>
        </w:rPr>
        <w:t>הסיוע</w:t>
      </w:r>
      <w:r w:rsidRPr="00D55BC5">
        <w:rPr>
          <w:rFonts w:asciiTheme="minorBidi" w:hAnsiTheme="minorBidi"/>
          <w:sz w:val="24"/>
          <w:szCs w:val="24"/>
          <w:rtl/>
        </w:rPr>
        <w:t xml:space="preserve"> </w:t>
      </w:r>
      <w:r w:rsidRPr="00D55BC5">
        <w:rPr>
          <w:rFonts w:asciiTheme="minorBidi" w:hAnsiTheme="minorBidi" w:hint="eastAsia"/>
          <w:sz w:val="24"/>
          <w:szCs w:val="24"/>
          <w:rtl/>
        </w:rPr>
        <w:t>המאושר</w:t>
      </w:r>
      <w:r w:rsidRPr="00D55BC5">
        <w:rPr>
          <w:rFonts w:asciiTheme="minorBidi" w:hAnsiTheme="minorBidi"/>
          <w:sz w:val="24"/>
          <w:szCs w:val="24"/>
          <w:rtl/>
        </w:rPr>
        <w:t xml:space="preserve"> </w:t>
      </w:r>
      <w:r w:rsidRPr="00D55BC5">
        <w:rPr>
          <w:rFonts w:asciiTheme="minorBidi" w:hAnsiTheme="minorBidi" w:hint="eastAsia"/>
          <w:sz w:val="24"/>
          <w:szCs w:val="24"/>
          <w:rtl/>
        </w:rPr>
        <w:t>עד</w:t>
      </w:r>
      <w:r w:rsidRPr="00D55BC5">
        <w:rPr>
          <w:rFonts w:asciiTheme="minorBidi" w:hAnsiTheme="minorBidi"/>
          <w:sz w:val="24"/>
          <w:szCs w:val="24"/>
          <w:rtl/>
        </w:rPr>
        <w:t xml:space="preserve"> </w:t>
      </w:r>
      <w:r w:rsidRPr="00D55BC5">
        <w:rPr>
          <w:rFonts w:asciiTheme="minorBidi" w:hAnsiTheme="minorBidi" w:hint="eastAsia"/>
          <w:sz w:val="24"/>
          <w:szCs w:val="24"/>
          <w:rtl/>
        </w:rPr>
        <w:t>לאחר</w:t>
      </w:r>
      <w:r w:rsidRPr="00D55BC5">
        <w:rPr>
          <w:rFonts w:asciiTheme="minorBidi" w:hAnsiTheme="minorBidi"/>
          <w:sz w:val="24"/>
          <w:szCs w:val="24"/>
          <w:rtl/>
        </w:rPr>
        <w:t xml:space="preserve"> </w:t>
      </w:r>
      <w:r w:rsidRPr="00D55BC5">
        <w:rPr>
          <w:rFonts w:asciiTheme="minorBidi" w:hAnsiTheme="minorBidi" w:hint="eastAsia"/>
          <w:sz w:val="24"/>
          <w:szCs w:val="24"/>
          <w:rtl/>
        </w:rPr>
        <w:t>אישור</w:t>
      </w:r>
      <w:r w:rsidRPr="00D55BC5">
        <w:rPr>
          <w:rFonts w:asciiTheme="minorBidi" w:hAnsiTheme="minorBidi"/>
          <w:sz w:val="24"/>
          <w:szCs w:val="24"/>
          <w:rtl/>
        </w:rPr>
        <w:t xml:space="preserve"> </w:t>
      </w:r>
      <w:r w:rsidRPr="00D55BC5">
        <w:rPr>
          <w:rFonts w:asciiTheme="minorBidi" w:hAnsiTheme="minorBidi" w:hint="eastAsia"/>
          <w:sz w:val="24"/>
          <w:szCs w:val="24"/>
          <w:rtl/>
        </w:rPr>
        <w:t>תקציב</w:t>
      </w:r>
      <w:r w:rsidRPr="00D55BC5">
        <w:rPr>
          <w:rFonts w:asciiTheme="minorBidi" w:hAnsiTheme="minorBidi"/>
          <w:sz w:val="24"/>
          <w:szCs w:val="24"/>
          <w:rtl/>
        </w:rPr>
        <w:t xml:space="preserve"> </w:t>
      </w:r>
      <w:r w:rsidRPr="00D55BC5">
        <w:rPr>
          <w:rFonts w:asciiTheme="minorBidi" w:hAnsiTheme="minorBidi" w:hint="eastAsia"/>
          <w:sz w:val="24"/>
          <w:szCs w:val="24"/>
          <w:rtl/>
        </w:rPr>
        <w:t>המדינה</w:t>
      </w:r>
      <w:r w:rsidRPr="00D55BC5">
        <w:rPr>
          <w:rFonts w:asciiTheme="minorBidi" w:hAnsiTheme="minorBidi"/>
          <w:sz w:val="24"/>
          <w:szCs w:val="24"/>
          <w:rtl/>
        </w:rPr>
        <w:t xml:space="preserve"> </w:t>
      </w:r>
      <w:r w:rsidRPr="00D55BC5">
        <w:rPr>
          <w:rFonts w:asciiTheme="minorBidi" w:hAnsiTheme="minorBidi" w:hint="eastAsia"/>
          <w:sz w:val="24"/>
          <w:szCs w:val="24"/>
          <w:rtl/>
        </w:rPr>
        <w:t>או</w:t>
      </w:r>
      <w:r w:rsidRPr="00D55BC5">
        <w:rPr>
          <w:rFonts w:asciiTheme="minorBidi" w:hAnsiTheme="minorBidi"/>
          <w:sz w:val="24"/>
          <w:szCs w:val="24"/>
          <w:rtl/>
        </w:rPr>
        <w:t xml:space="preserve"> </w:t>
      </w:r>
      <w:r w:rsidRPr="00D55BC5">
        <w:rPr>
          <w:rFonts w:asciiTheme="minorBidi" w:hAnsiTheme="minorBidi" w:hint="eastAsia"/>
          <w:sz w:val="24"/>
          <w:szCs w:val="24"/>
          <w:rtl/>
        </w:rPr>
        <w:t>אישור</w:t>
      </w:r>
      <w:r w:rsidRPr="00D55BC5">
        <w:rPr>
          <w:rFonts w:asciiTheme="minorBidi" w:hAnsiTheme="minorBidi"/>
          <w:sz w:val="24"/>
          <w:szCs w:val="24"/>
          <w:rtl/>
        </w:rPr>
        <w:t xml:space="preserve"> </w:t>
      </w:r>
      <w:r w:rsidRPr="00D55BC5">
        <w:rPr>
          <w:rFonts w:asciiTheme="minorBidi" w:hAnsiTheme="minorBidi" w:hint="eastAsia"/>
          <w:sz w:val="24"/>
          <w:szCs w:val="24"/>
          <w:rtl/>
        </w:rPr>
        <w:t>ועדת</w:t>
      </w:r>
      <w:r w:rsidRPr="00D55BC5">
        <w:rPr>
          <w:rFonts w:asciiTheme="minorBidi" w:hAnsiTheme="minorBidi"/>
          <w:sz w:val="24"/>
          <w:szCs w:val="24"/>
          <w:rtl/>
        </w:rPr>
        <w:t xml:space="preserve"> </w:t>
      </w:r>
      <w:r w:rsidRPr="00D55BC5">
        <w:rPr>
          <w:rFonts w:asciiTheme="minorBidi" w:hAnsiTheme="minorBidi" w:hint="eastAsia"/>
          <w:sz w:val="24"/>
          <w:szCs w:val="24"/>
          <w:rtl/>
        </w:rPr>
        <w:t>החריגים</w:t>
      </w:r>
      <w:r w:rsidRPr="00D55BC5">
        <w:rPr>
          <w:rFonts w:asciiTheme="minorBidi" w:hAnsiTheme="minorBidi"/>
          <w:sz w:val="24"/>
          <w:szCs w:val="24"/>
          <w:rtl/>
        </w:rPr>
        <w:t xml:space="preserve"> </w:t>
      </w:r>
      <w:r w:rsidRPr="00D55BC5">
        <w:rPr>
          <w:rFonts w:asciiTheme="minorBidi" w:hAnsiTheme="minorBidi" w:hint="eastAsia"/>
          <w:sz w:val="24"/>
          <w:szCs w:val="24"/>
          <w:rtl/>
        </w:rPr>
        <w:t>באוצר</w:t>
      </w:r>
      <w:r w:rsidRPr="00D55BC5">
        <w:rPr>
          <w:rFonts w:asciiTheme="minorBidi" w:hAnsiTheme="minorBidi"/>
          <w:sz w:val="24"/>
          <w:szCs w:val="24"/>
          <w:rtl/>
        </w:rPr>
        <w:t xml:space="preserve">, </w:t>
      </w:r>
      <w:r w:rsidRPr="00D55BC5">
        <w:rPr>
          <w:rFonts w:asciiTheme="minorBidi" w:hAnsiTheme="minorBidi" w:hint="eastAsia"/>
          <w:sz w:val="24"/>
          <w:szCs w:val="24"/>
          <w:rtl/>
        </w:rPr>
        <w:t>לפי</w:t>
      </w:r>
      <w:r w:rsidRPr="00D55BC5">
        <w:rPr>
          <w:rFonts w:asciiTheme="minorBidi" w:hAnsiTheme="minorBidi"/>
          <w:sz w:val="24"/>
          <w:szCs w:val="24"/>
          <w:rtl/>
        </w:rPr>
        <w:t xml:space="preserve"> </w:t>
      </w:r>
      <w:r w:rsidRPr="00D55BC5">
        <w:rPr>
          <w:rFonts w:asciiTheme="minorBidi" w:hAnsiTheme="minorBidi" w:hint="eastAsia"/>
          <w:sz w:val="24"/>
          <w:szCs w:val="24"/>
          <w:rtl/>
        </w:rPr>
        <w:t>המוקדם</w:t>
      </w:r>
      <w:r w:rsidRPr="00D55BC5">
        <w:rPr>
          <w:rFonts w:asciiTheme="minorBidi" w:hAnsiTheme="minorBidi"/>
          <w:sz w:val="24"/>
          <w:szCs w:val="24"/>
          <w:rtl/>
        </w:rPr>
        <w:t xml:space="preserve"> </w:t>
      </w:r>
      <w:proofErr w:type="spellStart"/>
      <w:r w:rsidRPr="00D55BC5">
        <w:rPr>
          <w:rFonts w:asciiTheme="minorBidi" w:hAnsiTheme="minorBidi" w:hint="eastAsia"/>
          <w:sz w:val="24"/>
          <w:szCs w:val="24"/>
          <w:rtl/>
        </w:rPr>
        <w:t>מביניהם</w:t>
      </w:r>
      <w:proofErr w:type="spellEnd"/>
      <w:r>
        <w:rPr>
          <w:rFonts w:asciiTheme="minorBidi" w:hAnsiTheme="minorBidi" w:hint="cs"/>
          <w:sz w:val="24"/>
          <w:szCs w:val="24"/>
          <w:rtl/>
        </w:rPr>
        <w:t>.</w:t>
      </w:r>
    </w:p>
    <w:p w:rsidR="004723B4"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 xml:space="preserve">גובה התקציב לתכנית יפורסם באתר האינטרנט של המשרד. עם ניצול מלוא התקציב למסלול, תפורסם הודעה על ניצול מלוא התקציב. </w:t>
      </w:r>
      <w:r w:rsidRPr="004E4371">
        <w:rPr>
          <w:rFonts w:asciiTheme="minorBidi" w:hAnsiTheme="minorBidi" w:cstheme="minorBidi"/>
          <w:sz w:val="24"/>
          <w:szCs w:val="24"/>
          <w:rtl/>
        </w:rPr>
        <w:tab/>
      </w:r>
    </w:p>
    <w:p w:rsidR="00826F7F" w:rsidRDefault="004723B4" w:rsidP="001E4895">
      <w:pPr>
        <w:numPr>
          <w:ilvl w:val="1"/>
          <w:numId w:val="27"/>
        </w:numPr>
        <w:spacing w:after="120" w:line="240" w:lineRule="auto"/>
        <w:ind w:left="436" w:hanging="663"/>
        <w:jc w:val="both"/>
        <w:rPr>
          <w:rFonts w:asciiTheme="minorBidi" w:hAnsiTheme="minorBidi" w:cstheme="minorBidi"/>
          <w:sz w:val="24"/>
          <w:szCs w:val="24"/>
        </w:rPr>
      </w:pPr>
      <w:r w:rsidRPr="004E4371">
        <w:rPr>
          <w:rFonts w:asciiTheme="minorBidi" w:hAnsiTheme="minorBidi" w:cstheme="minorBidi"/>
          <w:sz w:val="24"/>
          <w:szCs w:val="24"/>
          <w:rtl/>
        </w:rPr>
        <w:t>לא תתקבלנה בקשות לאחר ההודעה על ניצול מלוא התקציב. התקבלה בקשה ולאחר מכן נודע כי בעת קבלתה כבר לא היה תקציב, תוחזר הבקשה למבקש.</w:t>
      </w:r>
    </w:p>
    <w:p w:rsidR="004723B4" w:rsidRPr="0048492D" w:rsidRDefault="004723B4" w:rsidP="001E4895">
      <w:pPr>
        <w:numPr>
          <w:ilvl w:val="0"/>
          <w:numId w:val="27"/>
        </w:numPr>
        <w:spacing w:after="0" w:line="360" w:lineRule="auto"/>
        <w:ind w:left="454" w:hanging="454"/>
        <w:jc w:val="both"/>
        <w:rPr>
          <w:rFonts w:ascii="Arial" w:hAnsi="Arial"/>
          <w:b/>
          <w:bCs/>
          <w:color w:val="008000"/>
          <w:sz w:val="28"/>
          <w:szCs w:val="28"/>
          <w:u w:val="single"/>
        </w:rPr>
      </w:pPr>
      <w:bookmarkStart w:id="11" w:name="a12"/>
      <w:r w:rsidRPr="0048492D">
        <w:rPr>
          <w:rFonts w:ascii="Arial" w:hAnsi="Arial"/>
          <w:b/>
          <w:bCs/>
          <w:color w:val="008000"/>
          <w:sz w:val="28"/>
          <w:szCs w:val="28"/>
          <w:u w:val="single"/>
          <w:rtl/>
        </w:rPr>
        <w:t xml:space="preserve">תחולה </w:t>
      </w:r>
    </w:p>
    <w:bookmarkEnd w:id="11"/>
    <w:p w:rsidR="00826F7F" w:rsidRPr="004E4371" w:rsidRDefault="004723B4" w:rsidP="001E4895">
      <w:pPr>
        <w:numPr>
          <w:ilvl w:val="1"/>
          <w:numId w:val="27"/>
        </w:numPr>
        <w:spacing w:after="120" w:line="240" w:lineRule="auto"/>
        <w:ind w:left="436" w:hanging="663"/>
        <w:jc w:val="both"/>
        <w:rPr>
          <w:rFonts w:asciiTheme="minorBidi" w:hAnsiTheme="minorBidi" w:cstheme="minorBidi"/>
          <w:sz w:val="24"/>
          <w:szCs w:val="24"/>
          <w:rtl/>
        </w:rPr>
      </w:pPr>
      <w:r w:rsidRPr="004E4371">
        <w:rPr>
          <w:rFonts w:asciiTheme="minorBidi" w:hAnsiTheme="minorBidi" w:cstheme="minorBidi"/>
          <w:sz w:val="24"/>
          <w:szCs w:val="24"/>
          <w:rtl/>
        </w:rPr>
        <w:t xml:space="preserve"> תוקף הוראה זו הוא מיום חתימתה. </w:t>
      </w:r>
    </w:p>
    <w:p w:rsidR="004723B4" w:rsidRPr="004E4371" w:rsidRDefault="0048492D" w:rsidP="001E4895">
      <w:pPr>
        <w:numPr>
          <w:ilvl w:val="1"/>
          <w:numId w:val="27"/>
        </w:numPr>
        <w:spacing w:after="120" w:line="240" w:lineRule="auto"/>
        <w:ind w:left="436" w:hanging="663"/>
        <w:jc w:val="both"/>
        <w:rPr>
          <w:rFonts w:asciiTheme="minorBidi" w:hAnsiTheme="minorBidi" w:cstheme="minorBidi"/>
          <w:sz w:val="24"/>
          <w:szCs w:val="24"/>
          <w:rtl/>
        </w:rPr>
      </w:pPr>
      <w:r w:rsidRPr="004E4371">
        <w:rPr>
          <w:rFonts w:asciiTheme="minorBidi" w:hAnsiTheme="minorBidi" w:cstheme="minorBidi" w:hint="cs"/>
          <w:sz w:val="24"/>
          <w:szCs w:val="24"/>
          <w:rtl/>
        </w:rPr>
        <w:t>הוראת מנכ"ל 4.</w:t>
      </w:r>
      <w:r w:rsidR="005D4591" w:rsidRPr="004E4371">
        <w:rPr>
          <w:rFonts w:asciiTheme="minorBidi" w:hAnsiTheme="minorBidi" w:cstheme="minorBidi" w:hint="cs"/>
          <w:sz w:val="24"/>
          <w:szCs w:val="24"/>
          <w:rtl/>
        </w:rPr>
        <w:t>3</w:t>
      </w:r>
      <w:r w:rsidRPr="004E4371">
        <w:rPr>
          <w:rFonts w:asciiTheme="minorBidi" w:hAnsiTheme="minorBidi" w:cstheme="minorBidi" w:hint="cs"/>
          <w:sz w:val="24"/>
          <w:szCs w:val="24"/>
          <w:rtl/>
        </w:rPr>
        <w:t>2 מתאריך 12/11</w:t>
      </w:r>
      <w:r w:rsidR="006D5D2E" w:rsidRPr="004E4371">
        <w:rPr>
          <w:rFonts w:asciiTheme="minorBidi" w:hAnsiTheme="minorBidi" w:cstheme="minorBidi" w:hint="cs"/>
          <w:sz w:val="24"/>
          <w:szCs w:val="24"/>
          <w:rtl/>
        </w:rPr>
        <w:t>/</w:t>
      </w:r>
      <w:r w:rsidRPr="004E4371">
        <w:rPr>
          <w:rFonts w:asciiTheme="minorBidi" w:hAnsiTheme="minorBidi" w:cstheme="minorBidi" w:hint="cs"/>
          <w:sz w:val="24"/>
          <w:szCs w:val="24"/>
          <w:rtl/>
        </w:rPr>
        <w:t>2014</w:t>
      </w:r>
      <w:r w:rsidRPr="004E4371">
        <w:rPr>
          <w:rFonts w:asciiTheme="minorBidi" w:hAnsiTheme="minorBidi" w:cstheme="minorBidi" w:hint="eastAsia"/>
          <w:sz w:val="24"/>
          <w:szCs w:val="24"/>
          <w:rtl/>
        </w:rPr>
        <w:t xml:space="preserve"> תמשיך</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לחול</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לגבי</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בקשות</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שאושרו</w:t>
      </w:r>
      <w:r w:rsidRPr="004E4371">
        <w:rPr>
          <w:rFonts w:asciiTheme="minorBidi" w:hAnsiTheme="minorBidi" w:cstheme="minorBidi"/>
          <w:sz w:val="24"/>
          <w:szCs w:val="24"/>
          <w:rtl/>
        </w:rPr>
        <w:t xml:space="preserve"> </w:t>
      </w:r>
      <w:r w:rsidRPr="004E4371">
        <w:rPr>
          <w:rFonts w:asciiTheme="minorBidi" w:hAnsiTheme="minorBidi" w:cstheme="minorBidi" w:hint="eastAsia"/>
          <w:sz w:val="24"/>
          <w:szCs w:val="24"/>
          <w:rtl/>
        </w:rPr>
        <w:t>מכוחה</w:t>
      </w:r>
      <w:r w:rsidRPr="004E4371">
        <w:rPr>
          <w:rFonts w:asciiTheme="minorBidi" w:hAnsiTheme="minorBidi" w:cstheme="minorBidi"/>
          <w:sz w:val="24"/>
          <w:szCs w:val="24"/>
          <w:rtl/>
        </w:rPr>
        <w:t xml:space="preserve">. </w:t>
      </w:r>
      <w:r w:rsidRPr="004E4371">
        <w:rPr>
          <w:rFonts w:asciiTheme="minorBidi" w:hAnsiTheme="minorBidi" w:cstheme="minorBidi"/>
          <w:sz w:val="24"/>
          <w:szCs w:val="24"/>
        </w:rPr>
        <w:t xml:space="preserve"> </w:t>
      </w:r>
    </w:p>
    <w:p w:rsidR="004E4371" w:rsidRPr="0028466C" w:rsidRDefault="004E4371" w:rsidP="001E4895">
      <w:pPr>
        <w:tabs>
          <w:tab w:val="left" w:pos="368"/>
        </w:tabs>
        <w:spacing w:after="0" w:line="360" w:lineRule="auto"/>
        <w:jc w:val="both"/>
        <w:rPr>
          <w:rFonts w:asciiTheme="minorBidi" w:hAnsiTheme="minorBidi" w:cstheme="minorBidi"/>
          <w:b/>
          <w:bCs/>
          <w:sz w:val="24"/>
          <w:szCs w:val="24"/>
          <w:rtl/>
        </w:rPr>
      </w:pPr>
    </w:p>
    <w:p w:rsidR="004723B4" w:rsidRDefault="004723B4" w:rsidP="00017F10">
      <w:pPr>
        <w:shd w:val="clear" w:color="auto" w:fill="FFFFFF"/>
        <w:spacing w:line="240" w:lineRule="auto"/>
        <w:ind w:left="5040"/>
        <w:jc w:val="center"/>
        <w:rPr>
          <w:rFonts w:asciiTheme="minorBidi" w:hAnsiTheme="minorBidi" w:cstheme="minorBidi"/>
          <w:b/>
          <w:bCs/>
          <w:sz w:val="24"/>
          <w:szCs w:val="24"/>
          <w:rtl/>
        </w:rPr>
      </w:pPr>
      <w:r w:rsidRPr="004E4371">
        <w:rPr>
          <w:rFonts w:asciiTheme="minorBidi" w:hAnsiTheme="minorBidi" w:cstheme="minorBidi"/>
          <w:b/>
          <w:bCs/>
          <w:sz w:val="24"/>
          <w:szCs w:val="24"/>
          <w:rtl/>
        </w:rPr>
        <w:t>עמית לנג</w:t>
      </w:r>
    </w:p>
    <w:p w:rsidR="00017F10" w:rsidRPr="004E4371" w:rsidRDefault="00017F10" w:rsidP="00017F10">
      <w:pPr>
        <w:shd w:val="clear" w:color="auto" w:fill="FFFFFF"/>
        <w:spacing w:line="240" w:lineRule="auto"/>
        <w:ind w:left="5040"/>
        <w:jc w:val="center"/>
        <w:rPr>
          <w:rFonts w:asciiTheme="minorBidi" w:hAnsiTheme="minorBidi" w:cstheme="minorBidi"/>
          <w:b/>
          <w:bCs/>
          <w:sz w:val="24"/>
          <w:szCs w:val="24"/>
          <w:rtl/>
        </w:rPr>
      </w:pPr>
    </w:p>
    <w:p w:rsidR="004E4371" w:rsidRPr="004E4371" w:rsidRDefault="004723B4" w:rsidP="00017F10">
      <w:pPr>
        <w:tabs>
          <w:tab w:val="left" w:pos="206"/>
          <w:tab w:val="num" w:pos="360"/>
        </w:tabs>
        <w:spacing w:after="0" w:line="360" w:lineRule="auto"/>
        <w:ind w:left="5040"/>
        <w:jc w:val="center"/>
        <w:rPr>
          <w:rFonts w:asciiTheme="minorBidi" w:eastAsiaTheme="minorBidi" w:hAnsiTheme="minorBidi" w:cstheme="minorBidi"/>
          <w:b/>
          <w:bCs/>
          <w:sz w:val="24"/>
          <w:szCs w:val="24"/>
          <w:rtl/>
        </w:rPr>
      </w:pPr>
      <w:r w:rsidRPr="004E4371">
        <w:rPr>
          <w:rFonts w:asciiTheme="minorBidi" w:hAnsiTheme="minorBidi" w:cstheme="minorBidi"/>
          <w:b/>
          <w:bCs/>
          <w:sz w:val="24"/>
          <w:szCs w:val="24"/>
          <w:rtl/>
        </w:rPr>
        <w:t>המנהל הכללי</w:t>
      </w:r>
      <w:bookmarkStart w:id="12" w:name="a13"/>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6F28E8" w:rsidRPr="006F28E8" w:rsidRDefault="006F28E8" w:rsidP="00DF1000">
      <w:pPr>
        <w:tabs>
          <w:tab w:val="left" w:pos="206"/>
          <w:tab w:val="num" w:pos="360"/>
        </w:tabs>
        <w:spacing w:after="0" w:line="360" w:lineRule="auto"/>
        <w:ind w:left="360" w:hanging="360"/>
        <w:jc w:val="both"/>
        <w:rPr>
          <w:rFonts w:asciiTheme="minorBidi" w:eastAsiaTheme="minorBidi" w:hAnsiTheme="minorBidi" w:cstheme="minorBidi"/>
          <w:sz w:val="24"/>
          <w:szCs w:val="24"/>
          <w:rtl/>
        </w:rPr>
      </w:pPr>
      <w:r w:rsidRPr="006F28E8">
        <w:rPr>
          <w:rFonts w:asciiTheme="minorBidi" w:eastAsiaTheme="minorBidi" w:hAnsiTheme="minorBidi" w:cstheme="minorBidi"/>
          <w:sz w:val="24"/>
          <w:szCs w:val="24"/>
          <w:rtl/>
        </w:rPr>
        <w:t xml:space="preserve">ירושלים, </w:t>
      </w:r>
      <w:r w:rsidR="00DF1000">
        <w:rPr>
          <w:rFonts w:asciiTheme="minorBidi" w:eastAsiaTheme="minorBidi" w:hAnsiTheme="minorBidi" w:cstheme="minorBidi" w:hint="eastAsia"/>
          <w:sz w:val="24"/>
          <w:szCs w:val="24"/>
          <w:rtl/>
        </w:rPr>
        <w:t>‏כ</w:t>
      </w:r>
      <w:r w:rsidR="00DF1000">
        <w:rPr>
          <w:rFonts w:asciiTheme="minorBidi" w:eastAsiaTheme="minorBidi" w:hAnsiTheme="minorBidi" w:cstheme="minorBidi"/>
          <w:sz w:val="24"/>
          <w:szCs w:val="24"/>
          <w:rtl/>
        </w:rPr>
        <w:t>"ד תשרי תשע"ו</w:t>
      </w:r>
    </w:p>
    <w:p w:rsidR="006F28E8" w:rsidRPr="006F28E8" w:rsidRDefault="006F28E8" w:rsidP="00DF1000">
      <w:pPr>
        <w:tabs>
          <w:tab w:val="left" w:pos="206"/>
          <w:tab w:val="num" w:pos="360"/>
        </w:tabs>
        <w:spacing w:after="0" w:line="360" w:lineRule="auto"/>
        <w:ind w:left="360" w:hanging="360"/>
        <w:jc w:val="both"/>
        <w:rPr>
          <w:rFonts w:asciiTheme="minorBidi" w:eastAsiaTheme="minorBidi" w:hAnsiTheme="minorBidi" w:cstheme="minorBidi"/>
          <w:sz w:val="24"/>
          <w:szCs w:val="24"/>
          <w:rtl/>
        </w:rPr>
      </w:pPr>
      <w:r w:rsidRPr="006F28E8">
        <w:rPr>
          <w:rFonts w:asciiTheme="minorBidi" w:eastAsiaTheme="minorBidi" w:hAnsiTheme="minorBidi" w:cstheme="minorBidi"/>
          <w:sz w:val="24"/>
          <w:szCs w:val="24"/>
          <w:rtl/>
        </w:rPr>
        <w:t xml:space="preserve">‏            </w:t>
      </w:r>
      <w:r w:rsidR="00DF1000">
        <w:rPr>
          <w:rFonts w:asciiTheme="minorBidi" w:eastAsiaTheme="minorBidi" w:hAnsiTheme="minorBidi" w:cstheme="minorBidi" w:hint="eastAsia"/>
          <w:sz w:val="24"/>
          <w:szCs w:val="24"/>
          <w:rtl/>
        </w:rPr>
        <w:t>‏</w:t>
      </w:r>
      <w:r w:rsidR="00DF1000">
        <w:rPr>
          <w:rFonts w:asciiTheme="minorBidi" w:eastAsiaTheme="minorBidi" w:hAnsiTheme="minorBidi" w:cstheme="minorBidi"/>
          <w:sz w:val="24"/>
          <w:szCs w:val="24"/>
          <w:rtl/>
        </w:rPr>
        <w:t>07 אוקטובר 2015</w:t>
      </w:r>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6F28E8" w:rsidRDefault="006F28E8" w:rsidP="001E4895">
      <w:pPr>
        <w:tabs>
          <w:tab w:val="left" w:pos="206"/>
          <w:tab w:val="num" w:pos="360"/>
        </w:tabs>
        <w:spacing w:after="0" w:line="360" w:lineRule="auto"/>
        <w:ind w:left="360" w:hanging="360"/>
        <w:jc w:val="both"/>
        <w:rPr>
          <w:rFonts w:asciiTheme="minorBidi" w:eastAsiaTheme="minorBidi" w:hAnsiTheme="minorBidi" w:cstheme="minorBidi"/>
          <w:b/>
          <w:bCs/>
          <w:sz w:val="14"/>
          <w:szCs w:val="14"/>
          <w:rtl/>
        </w:rPr>
      </w:pPr>
    </w:p>
    <w:p w:rsidR="004E4371" w:rsidRPr="00D51161" w:rsidRDefault="004E4371" w:rsidP="001E4895">
      <w:pPr>
        <w:tabs>
          <w:tab w:val="left" w:pos="206"/>
          <w:tab w:val="num" w:pos="360"/>
        </w:tabs>
        <w:spacing w:after="0" w:line="360" w:lineRule="auto"/>
        <w:ind w:left="360" w:hanging="360"/>
        <w:jc w:val="both"/>
        <w:rPr>
          <w:rFonts w:asciiTheme="minorBidi" w:hAnsiTheme="minorBidi" w:cstheme="minorBidi"/>
          <w:sz w:val="24"/>
          <w:szCs w:val="24"/>
        </w:rPr>
      </w:pPr>
      <w:r w:rsidRPr="00D51161">
        <w:rPr>
          <w:rFonts w:asciiTheme="minorBidi" w:eastAsiaTheme="minorBidi" w:hAnsiTheme="minorBidi" w:cstheme="minorBidi"/>
          <w:b/>
          <w:bCs/>
          <w:sz w:val="24"/>
          <w:szCs w:val="24"/>
          <w:rtl/>
        </w:rPr>
        <w:t xml:space="preserve"> </w:t>
      </w:r>
      <w:r w:rsidRPr="00D51161">
        <w:rPr>
          <w:rFonts w:asciiTheme="minorBidi" w:hAnsiTheme="minorBidi" w:cstheme="minorBidi"/>
          <w:b/>
          <w:bCs/>
          <w:sz w:val="24"/>
          <w:szCs w:val="24"/>
          <w:u w:val="single"/>
          <w:rtl/>
        </w:rPr>
        <w:t>נספחים</w:t>
      </w:r>
      <w:r w:rsidRPr="00D51161">
        <w:rPr>
          <w:rFonts w:asciiTheme="minorBidi" w:hAnsiTheme="minorBidi" w:cstheme="minorBidi"/>
          <w:b/>
          <w:bCs/>
          <w:sz w:val="24"/>
          <w:szCs w:val="24"/>
          <w:rtl/>
        </w:rPr>
        <w:t xml:space="preserve"> </w:t>
      </w:r>
    </w:p>
    <w:bookmarkEnd w:id="12"/>
    <w:p w:rsidR="004E4371" w:rsidRPr="00017F10" w:rsidRDefault="004E4371" w:rsidP="001E4895">
      <w:pPr>
        <w:tabs>
          <w:tab w:val="left" w:pos="368"/>
          <w:tab w:val="left" w:pos="509"/>
        </w:tabs>
        <w:spacing w:after="0" w:line="360" w:lineRule="auto"/>
        <w:jc w:val="both"/>
        <w:rPr>
          <w:rFonts w:asciiTheme="minorBidi" w:hAnsiTheme="minorBidi" w:cstheme="minorBidi"/>
          <w:sz w:val="24"/>
          <w:szCs w:val="24"/>
          <w:rtl/>
        </w:rPr>
      </w:pPr>
      <w:r w:rsidRPr="00017F10">
        <w:rPr>
          <w:rFonts w:asciiTheme="minorBidi" w:hAnsiTheme="minorBidi" w:cstheme="minorBidi"/>
          <w:sz w:val="24"/>
          <w:szCs w:val="24"/>
        </w:rPr>
        <w:fldChar w:fldCharType="begin"/>
      </w:r>
      <w:r w:rsidRPr="00017F10">
        <w:rPr>
          <w:rFonts w:asciiTheme="minorBidi" w:hAnsiTheme="minorBidi" w:cstheme="minorBidi"/>
          <w:sz w:val="24"/>
          <w:szCs w:val="24"/>
        </w:rPr>
        <w:instrText xml:space="preserve"> HYPERLINK "http://www.moital.gov.il/NR/rdonlyres/414F200A-2FAD-482D-AB92-19AFAED3B79E/0/</w:instrText>
      </w:r>
      <w:r w:rsidRPr="00017F10">
        <w:rPr>
          <w:rFonts w:asciiTheme="minorBidi" w:hAnsiTheme="minorBidi" w:cstheme="minorBidi"/>
          <w:sz w:val="24"/>
          <w:szCs w:val="24"/>
          <w:rtl/>
        </w:rPr>
        <w:instrText>נספחדטופסמילויפרטים</w:instrText>
      </w:r>
      <w:r w:rsidRPr="00017F10">
        <w:rPr>
          <w:rFonts w:asciiTheme="minorBidi" w:hAnsiTheme="minorBidi" w:cstheme="minorBidi"/>
          <w:sz w:val="24"/>
          <w:szCs w:val="24"/>
        </w:rPr>
        <w:instrText xml:space="preserve">.doc" </w:instrText>
      </w:r>
      <w:r w:rsidRPr="00017F10">
        <w:rPr>
          <w:rFonts w:asciiTheme="minorBidi" w:hAnsiTheme="minorBidi" w:cstheme="minorBidi"/>
          <w:sz w:val="24"/>
          <w:szCs w:val="24"/>
        </w:rPr>
        <w:fldChar w:fldCharType="separate"/>
      </w:r>
      <w:r w:rsidRPr="00017F10">
        <w:rPr>
          <w:rFonts w:asciiTheme="minorBidi" w:hAnsiTheme="minorBidi" w:cstheme="minorBidi"/>
          <w:sz w:val="24"/>
          <w:szCs w:val="24"/>
          <w:rtl/>
        </w:rPr>
        <w:t xml:space="preserve">נספח  </w:t>
      </w:r>
      <w:r w:rsidRPr="00017F10">
        <w:rPr>
          <w:rFonts w:asciiTheme="minorBidi" w:hAnsiTheme="minorBidi" w:cstheme="minorBidi" w:hint="cs"/>
          <w:sz w:val="24"/>
          <w:szCs w:val="24"/>
          <w:rtl/>
        </w:rPr>
        <w:t>1</w:t>
      </w:r>
      <w:r w:rsidRPr="00017F10">
        <w:rPr>
          <w:rFonts w:asciiTheme="minorBidi" w:hAnsiTheme="minorBidi" w:cstheme="minorBidi"/>
          <w:sz w:val="24"/>
          <w:szCs w:val="24"/>
          <w:rtl/>
        </w:rPr>
        <w:t>– טופס ראשוני למילוי פרטים</w:t>
      </w:r>
      <w:r w:rsidRPr="00017F10">
        <w:rPr>
          <w:rFonts w:asciiTheme="minorBidi" w:hAnsiTheme="minorBidi" w:cstheme="minorBidi"/>
          <w:sz w:val="24"/>
          <w:szCs w:val="24"/>
        </w:rPr>
        <w:fldChar w:fldCharType="end"/>
      </w:r>
      <w:r w:rsidR="00017F10">
        <w:rPr>
          <w:rFonts w:asciiTheme="minorBidi" w:hAnsiTheme="minorBidi" w:cstheme="minorBidi" w:hint="cs"/>
          <w:sz w:val="24"/>
          <w:szCs w:val="24"/>
          <w:rtl/>
        </w:rPr>
        <w:t>.</w:t>
      </w:r>
    </w:p>
    <w:p w:rsidR="004E4371" w:rsidRPr="00017F10" w:rsidRDefault="00801EC2" w:rsidP="001E4895">
      <w:pPr>
        <w:tabs>
          <w:tab w:val="left" w:pos="368"/>
          <w:tab w:val="left" w:pos="509"/>
        </w:tabs>
        <w:spacing w:after="0" w:line="360" w:lineRule="auto"/>
        <w:jc w:val="both"/>
        <w:rPr>
          <w:rFonts w:asciiTheme="minorBidi" w:hAnsiTheme="minorBidi" w:cstheme="minorBidi"/>
          <w:sz w:val="24"/>
          <w:szCs w:val="24"/>
          <w:rtl/>
        </w:rPr>
      </w:pPr>
      <w:hyperlink r:id="rId12" w:history="1">
        <w:r w:rsidR="004E4371" w:rsidRPr="00017F10">
          <w:rPr>
            <w:rFonts w:asciiTheme="minorBidi" w:hAnsiTheme="minorBidi" w:cstheme="minorBidi"/>
            <w:sz w:val="24"/>
            <w:szCs w:val="24"/>
            <w:rtl/>
          </w:rPr>
          <w:t xml:space="preserve">נספח </w:t>
        </w:r>
        <w:r w:rsidR="004E4371" w:rsidRPr="00017F10">
          <w:rPr>
            <w:rFonts w:asciiTheme="minorBidi" w:hAnsiTheme="minorBidi" w:cstheme="minorBidi" w:hint="cs"/>
            <w:sz w:val="24"/>
            <w:szCs w:val="24"/>
            <w:rtl/>
          </w:rPr>
          <w:t xml:space="preserve">2 </w:t>
        </w:r>
        <w:r w:rsidR="004E4371" w:rsidRPr="00017F10">
          <w:rPr>
            <w:rFonts w:asciiTheme="minorBidi" w:hAnsiTheme="minorBidi" w:cstheme="minorBidi"/>
            <w:sz w:val="24"/>
            <w:szCs w:val="24"/>
            <w:rtl/>
          </w:rPr>
          <w:t>– עדכון פרטי מוטב</w:t>
        </w:r>
      </w:hyperlink>
      <w:r w:rsidR="00017F10">
        <w:rPr>
          <w:rFonts w:asciiTheme="minorBidi" w:hAnsiTheme="minorBidi" w:cstheme="minorBidi" w:hint="cs"/>
          <w:sz w:val="24"/>
          <w:szCs w:val="24"/>
          <w:rtl/>
        </w:rPr>
        <w:t>.</w:t>
      </w:r>
    </w:p>
    <w:p w:rsidR="004E4371" w:rsidRPr="00017F10" w:rsidRDefault="00801EC2" w:rsidP="001E4895">
      <w:pPr>
        <w:tabs>
          <w:tab w:val="left" w:pos="368"/>
          <w:tab w:val="left" w:pos="509"/>
        </w:tabs>
        <w:spacing w:after="0" w:line="360" w:lineRule="auto"/>
        <w:jc w:val="both"/>
        <w:rPr>
          <w:rFonts w:asciiTheme="minorBidi" w:hAnsiTheme="minorBidi" w:cstheme="minorBidi"/>
          <w:sz w:val="24"/>
          <w:szCs w:val="24"/>
          <w:rtl/>
        </w:rPr>
      </w:pPr>
      <w:hyperlink r:id="rId13" w:history="1">
        <w:r w:rsidR="004E4371" w:rsidRPr="00017F10">
          <w:rPr>
            <w:rFonts w:asciiTheme="minorBidi" w:hAnsiTheme="minorBidi" w:cstheme="minorBidi"/>
            <w:sz w:val="24"/>
            <w:szCs w:val="24"/>
            <w:rtl/>
          </w:rPr>
          <w:t xml:space="preserve">נספח </w:t>
        </w:r>
        <w:r w:rsidR="004E4371" w:rsidRPr="00017F10">
          <w:rPr>
            <w:rFonts w:asciiTheme="minorBidi" w:hAnsiTheme="minorBidi" w:cstheme="minorBidi" w:hint="cs"/>
            <w:sz w:val="24"/>
            <w:szCs w:val="24"/>
            <w:rtl/>
          </w:rPr>
          <w:t>3</w:t>
        </w:r>
        <w:r w:rsidR="004E4371" w:rsidRPr="00017F10">
          <w:rPr>
            <w:rFonts w:asciiTheme="minorBidi" w:hAnsiTheme="minorBidi" w:cstheme="minorBidi"/>
            <w:sz w:val="24"/>
            <w:szCs w:val="24"/>
            <w:rtl/>
          </w:rPr>
          <w:t xml:space="preserve">- </w:t>
        </w:r>
      </w:hyperlink>
      <w:hyperlink r:id="rId14" w:history="1">
        <w:r w:rsidR="004E4371" w:rsidRPr="00017F10">
          <w:rPr>
            <w:rFonts w:asciiTheme="minorBidi" w:hAnsiTheme="minorBidi" w:cstheme="minorBidi"/>
            <w:sz w:val="24"/>
            <w:szCs w:val="24"/>
            <w:rtl/>
          </w:rPr>
          <w:t xml:space="preserve"> אזורי עדיפות לאומית</w:t>
        </w:r>
      </w:hyperlink>
      <w:r w:rsidR="00017F10">
        <w:rPr>
          <w:rFonts w:asciiTheme="minorBidi" w:hAnsiTheme="minorBidi" w:cstheme="minorBidi" w:hint="cs"/>
          <w:sz w:val="24"/>
          <w:szCs w:val="24"/>
          <w:rtl/>
        </w:rPr>
        <w:t>.</w:t>
      </w:r>
    </w:p>
    <w:p w:rsidR="0085371D" w:rsidRPr="0028466C" w:rsidRDefault="0085371D" w:rsidP="001E4895">
      <w:pPr>
        <w:spacing w:after="0" w:line="360" w:lineRule="auto"/>
        <w:jc w:val="both"/>
        <w:rPr>
          <w:rFonts w:asciiTheme="minorBidi" w:hAnsiTheme="minorBidi" w:cstheme="minorBidi"/>
          <w:sz w:val="24"/>
          <w:szCs w:val="24"/>
          <w:rtl/>
        </w:rPr>
      </w:pPr>
    </w:p>
    <w:sectPr w:rsidR="0085371D" w:rsidRPr="0028466C" w:rsidSect="000223FD">
      <w:headerReference w:type="default" r:id="rId15"/>
      <w:footerReference w:type="default" r:id="rId16"/>
      <w:pgSz w:w="11906" w:h="16838"/>
      <w:pgMar w:top="1440" w:right="1800" w:bottom="1440" w:left="1800"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2880" w:rsidRDefault="00662880">
      <w:pPr>
        <w:spacing w:after="0" w:line="240" w:lineRule="auto"/>
      </w:pPr>
      <w:r>
        <w:separator/>
      </w:r>
    </w:p>
  </w:endnote>
  <w:endnote w:type="continuationSeparator" w:id="0">
    <w:p w:rsidR="00662880" w:rsidRDefault="00662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7942207"/>
      <w:docPartObj>
        <w:docPartGallery w:val="Page Numbers (Bottom of Page)"/>
        <w:docPartUnique/>
      </w:docPartObj>
    </w:sdtPr>
    <w:sdtEndPr/>
    <w:sdtContent>
      <w:sdt>
        <w:sdtPr>
          <w:rPr>
            <w:rtl/>
          </w:rPr>
          <w:id w:val="860082579"/>
          <w:docPartObj>
            <w:docPartGallery w:val="Page Numbers (Top of Page)"/>
            <w:docPartUnique/>
          </w:docPartObj>
        </w:sdtPr>
        <w:sdtEndPr/>
        <w:sdtContent>
          <w:p w:rsidR="00921B37" w:rsidRDefault="00921B37">
            <w:pPr>
              <w:pStyle w:val="a7"/>
              <w:jc w:val="right"/>
              <w:rPr>
                <w:rtl/>
                <w:cs/>
              </w:rPr>
            </w:pPr>
            <w:r>
              <w:rPr>
                <w:rtl/>
                <w:cs/>
                <w:lang w:val="he-IL"/>
              </w:rPr>
              <w:t xml:space="preserve">עמוד </w:t>
            </w:r>
            <w:r>
              <w:rPr>
                <w:b/>
                <w:bCs/>
                <w:sz w:val="24"/>
                <w:szCs w:val="24"/>
              </w:rPr>
              <w:fldChar w:fldCharType="begin"/>
            </w:r>
            <w:r>
              <w:rPr>
                <w:b/>
                <w:bCs/>
                <w:rtl/>
                <w:cs/>
              </w:rPr>
              <w:instrText>PAGE</w:instrText>
            </w:r>
            <w:r>
              <w:rPr>
                <w:b/>
                <w:bCs/>
                <w:sz w:val="24"/>
                <w:szCs w:val="24"/>
              </w:rPr>
              <w:fldChar w:fldCharType="separate"/>
            </w:r>
            <w:r w:rsidR="00801EC2">
              <w:rPr>
                <w:b/>
                <w:bCs/>
                <w:noProof/>
                <w:sz w:val="24"/>
                <w:szCs w:val="24"/>
                <w:rtl/>
              </w:rPr>
              <w:t>1</w:t>
            </w:r>
            <w:r>
              <w:rPr>
                <w:b/>
                <w:bCs/>
                <w:sz w:val="24"/>
                <w:szCs w:val="24"/>
              </w:rPr>
              <w:fldChar w:fldCharType="end"/>
            </w:r>
            <w:r>
              <w:rPr>
                <w:rtl/>
                <w:cs/>
                <w:lang w:val="he-IL"/>
              </w:rPr>
              <w:t xml:space="preserve"> מתוך </w:t>
            </w:r>
            <w:r>
              <w:rPr>
                <w:b/>
                <w:bCs/>
                <w:sz w:val="24"/>
                <w:szCs w:val="24"/>
              </w:rPr>
              <w:fldChar w:fldCharType="begin"/>
            </w:r>
            <w:r>
              <w:rPr>
                <w:b/>
                <w:bCs/>
                <w:rtl/>
                <w:cs/>
              </w:rPr>
              <w:instrText>NUMPAGES</w:instrText>
            </w:r>
            <w:r>
              <w:rPr>
                <w:b/>
                <w:bCs/>
                <w:sz w:val="24"/>
                <w:szCs w:val="24"/>
              </w:rPr>
              <w:fldChar w:fldCharType="separate"/>
            </w:r>
            <w:r w:rsidR="00801EC2">
              <w:rPr>
                <w:b/>
                <w:bCs/>
                <w:noProof/>
                <w:sz w:val="24"/>
                <w:szCs w:val="24"/>
                <w:rtl/>
              </w:rPr>
              <w:t>9</w:t>
            </w:r>
            <w:r>
              <w:rPr>
                <w:b/>
                <w:bCs/>
                <w:sz w:val="24"/>
                <w:szCs w:val="24"/>
              </w:rPr>
              <w:fldChar w:fldCharType="end"/>
            </w:r>
          </w:p>
        </w:sdtContent>
      </w:sdt>
    </w:sdtContent>
  </w:sdt>
  <w:p w:rsidR="00733625" w:rsidRDefault="00733625" w:rsidP="0081202D">
    <w:pPr>
      <w:pStyle w:val="a7"/>
      <w:ind w:hanging="175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2880" w:rsidRDefault="00662880">
      <w:pPr>
        <w:spacing w:after="0" w:line="240" w:lineRule="auto"/>
      </w:pPr>
      <w:r>
        <w:separator/>
      </w:r>
    </w:p>
  </w:footnote>
  <w:footnote w:type="continuationSeparator" w:id="0">
    <w:p w:rsidR="00662880" w:rsidRDefault="006628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625" w:rsidRDefault="00733625" w:rsidP="0081202D">
    <w:pPr>
      <w:pStyle w:val="a5"/>
      <w:tabs>
        <w:tab w:val="clear" w:pos="8306"/>
      </w:tabs>
      <w:ind w:left="-58" w:right="-1800" w:hanging="1701"/>
      <w:rPr>
        <w:rtl/>
      </w:rPr>
    </w:pPr>
  </w:p>
  <w:p w:rsidR="00733625" w:rsidRDefault="00733625" w:rsidP="0081202D">
    <w:pPr>
      <w:pStyle w:val="a5"/>
      <w:tabs>
        <w:tab w:val="clear" w:pos="8306"/>
      </w:tabs>
      <w:ind w:left="-58" w:right="-1800" w:hanging="1701"/>
      <w:rPr>
        <w:rtl/>
      </w:rPr>
    </w:pPr>
  </w:p>
  <w:p w:rsidR="00733625" w:rsidRDefault="00733625" w:rsidP="0081202D">
    <w:pPr>
      <w:pStyle w:val="a5"/>
      <w:tabs>
        <w:tab w:val="clear" w:pos="8306"/>
      </w:tabs>
      <w:ind w:left="-58" w:right="-1800" w:hanging="1701"/>
      <w:rPr>
        <w:noProof/>
        <w:rtl/>
      </w:rPr>
    </w:pPr>
  </w:p>
  <w:p w:rsidR="00733625" w:rsidRDefault="00733625" w:rsidP="0081202D">
    <w:pPr>
      <w:pStyle w:val="a5"/>
      <w:tabs>
        <w:tab w:val="clear" w:pos="8306"/>
      </w:tabs>
      <w:ind w:left="-58" w:right="-1800" w:hanging="1701"/>
      <w:rPr>
        <w:noProof/>
        <w:rtl/>
      </w:rPr>
    </w:pPr>
    <w:r>
      <w:rPr>
        <w:noProof/>
      </w:rPr>
      <w:drawing>
        <wp:anchor distT="0" distB="0" distL="114300" distR="114300" simplePos="0" relativeHeight="251658240" behindDoc="1" locked="0" layoutInCell="1" allowOverlap="1" wp14:anchorId="75DD5F08" wp14:editId="4893A865">
          <wp:simplePos x="0" y="0"/>
          <wp:positionH relativeFrom="column">
            <wp:posOffset>-463550</wp:posOffset>
          </wp:positionH>
          <wp:positionV relativeFrom="paragraph">
            <wp:posOffset>70485</wp:posOffset>
          </wp:positionV>
          <wp:extent cx="6191250" cy="942975"/>
          <wp:effectExtent l="0" t="0" r="0" b="9525"/>
          <wp:wrapNone/>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33625" w:rsidRDefault="00733625" w:rsidP="00334857">
    <w:pPr>
      <w:pStyle w:val="a5"/>
      <w:tabs>
        <w:tab w:val="clear" w:pos="4153"/>
        <w:tab w:val="clear" w:pos="8306"/>
        <w:tab w:val="left" w:pos="720"/>
        <w:tab w:val="left" w:pos="1440"/>
        <w:tab w:val="left" w:pos="2160"/>
        <w:tab w:val="left" w:pos="2880"/>
        <w:tab w:val="left" w:pos="3600"/>
        <w:tab w:val="left" w:pos="4320"/>
        <w:tab w:val="left" w:pos="5040"/>
        <w:tab w:val="left" w:pos="5760"/>
      </w:tabs>
      <w:ind w:left="-58" w:right="-1800" w:hanging="1701"/>
      <w:rPr>
        <w:noProof/>
        <w:rtl/>
      </w:rPr>
    </w:pPr>
    <w:r>
      <w:rPr>
        <w:noProof/>
        <w:rtl/>
      </w:rPr>
      <w:tab/>
    </w:r>
    <w:r>
      <w:rPr>
        <w:noProof/>
        <w:rtl/>
      </w:rPr>
      <w:tab/>
    </w:r>
    <w:r>
      <w:rPr>
        <w:noProof/>
        <w:rtl/>
      </w:rPr>
      <w:tab/>
    </w:r>
    <w:r>
      <w:rPr>
        <w:noProof/>
        <w:rtl/>
      </w:rPr>
      <w:tab/>
    </w:r>
    <w:r>
      <w:rPr>
        <w:noProof/>
        <w:rtl/>
      </w:rPr>
      <w:tab/>
    </w:r>
    <w:r>
      <w:rPr>
        <w:noProof/>
        <w:rtl/>
      </w:rPr>
      <w:tab/>
    </w:r>
    <w:r>
      <w:rPr>
        <w:noProof/>
        <w:rtl/>
      </w:rPr>
      <w:tab/>
    </w:r>
    <w:r>
      <w:rPr>
        <w:noProof/>
        <w:rtl/>
      </w:rPr>
      <w:tab/>
    </w:r>
    <w:r>
      <w:rPr>
        <w:noProof/>
        <w:rtl/>
      </w:rPr>
      <w:tab/>
    </w:r>
  </w:p>
  <w:p w:rsidR="00733625" w:rsidRDefault="00733625" w:rsidP="00395E11">
    <w:pPr>
      <w:pStyle w:val="a5"/>
      <w:tabs>
        <w:tab w:val="clear" w:pos="8306"/>
      </w:tabs>
      <w:ind w:left="-58" w:right="-1800" w:hanging="1701"/>
      <w:jc w:val="center"/>
      <w:rPr>
        <w:noProof/>
        <w:rtl/>
      </w:rPr>
    </w:pPr>
  </w:p>
  <w:p w:rsidR="00733625" w:rsidRDefault="00733625" w:rsidP="0081202D">
    <w:pPr>
      <w:pStyle w:val="a5"/>
      <w:tabs>
        <w:tab w:val="clear" w:pos="8306"/>
      </w:tabs>
      <w:ind w:left="-58" w:right="-1800" w:hanging="1701"/>
      <w:rPr>
        <w:noProof/>
        <w:rtl/>
      </w:rPr>
    </w:pPr>
  </w:p>
  <w:p w:rsidR="00733625" w:rsidRDefault="00733625" w:rsidP="0081202D">
    <w:pPr>
      <w:pStyle w:val="a5"/>
      <w:tabs>
        <w:tab w:val="clear" w:pos="8306"/>
      </w:tabs>
      <w:ind w:left="-58" w:right="-1800" w:hanging="1701"/>
      <w:rPr>
        <w:rtl/>
      </w:rPr>
    </w:pPr>
  </w:p>
  <w:p w:rsidR="00733625" w:rsidRDefault="00733625" w:rsidP="0081202D">
    <w:pPr>
      <w:pStyle w:val="a5"/>
      <w:tabs>
        <w:tab w:val="clear" w:pos="8306"/>
      </w:tabs>
      <w:ind w:left="-58" w:right="-1800" w:hanging="1701"/>
      <w:rPr>
        <w:rtl/>
      </w:rPr>
    </w:pPr>
  </w:p>
  <w:p w:rsidR="00733625" w:rsidRDefault="00733625" w:rsidP="0081202D">
    <w:pPr>
      <w:pStyle w:val="a5"/>
      <w:tabs>
        <w:tab w:val="clear" w:pos="8306"/>
      </w:tabs>
      <w:ind w:left="-58" w:right="-1800" w:hanging="1701"/>
      <w:rPr>
        <w:rt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00B2F"/>
    <w:multiLevelType w:val="multilevel"/>
    <w:tmpl w:val="9BA6D66A"/>
    <w:lvl w:ilvl="0">
      <w:start w:val="9"/>
      <w:numFmt w:val="decimal"/>
      <w:lvlText w:val="%1"/>
      <w:lvlJc w:val="left"/>
      <w:pPr>
        <w:ind w:left="360" w:hanging="360"/>
      </w:pPr>
      <w:rPr>
        <w:rFonts w:hint="default"/>
      </w:rPr>
    </w:lvl>
    <w:lvl w:ilvl="1">
      <w:start w:val="1"/>
      <w:numFmt w:val="decimal"/>
      <w:lvlText w:val="%1.%2"/>
      <w:lvlJc w:val="left"/>
      <w:pPr>
        <w:ind w:left="2610" w:hanging="360"/>
      </w:pPr>
      <w:rPr>
        <w:rFonts w:hint="default"/>
      </w:rPr>
    </w:lvl>
    <w:lvl w:ilvl="2">
      <w:start w:val="1"/>
      <w:numFmt w:val="decimal"/>
      <w:lvlText w:val="%1.%2.%3"/>
      <w:lvlJc w:val="left"/>
      <w:pPr>
        <w:ind w:left="5220" w:hanging="720"/>
      </w:pPr>
      <w:rPr>
        <w:rFonts w:hint="default"/>
      </w:rPr>
    </w:lvl>
    <w:lvl w:ilvl="3">
      <w:start w:val="1"/>
      <w:numFmt w:val="decimal"/>
      <w:lvlText w:val="%1.%2.%3.%4"/>
      <w:lvlJc w:val="left"/>
      <w:pPr>
        <w:ind w:left="7830" w:hanging="1080"/>
      </w:pPr>
      <w:rPr>
        <w:rFonts w:hint="default"/>
      </w:rPr>
    </w:lvl>
    <w:lvl w:ilvl="4">
      <w:start w:val="1"/>
      <w:numFmt w:val="decimal"/>
      <w:lvlText w:val="%1.%2.%3.%4.%5"/>
      <w:lvlJc w:val="left"/>
      <w:pPr>
        <w:ind w:left="10080" w:hanging="1080"/>
      </w:pPr>
      <w:rPr>
        <w:rFonts w:hint="default"/>
      </w:rPr>
    </w:lvl>
    <w:lvl w:ilvl="5">
      <w:start w:val="1"/>
      <w:numFmt w:val="decimal"/>
      <w:lvlText w:val="%1.%2.%3.%4.%5.%6"/>
      <w:lvlJc w:val="left"/>
      <w:pPr>
        <w:ind w:left="12690" w:hanging="1440"/>
      </w:pPr>
      <w:rPr>
        <w:rFonts w:hint="default"/>
      </w:rPr>
    </w:lvl>
    <w:lvl w:ilvl="6">
      <w:start w:val="1"/>
      <w:numFmt w:val="decimal"/>
      <w:lvlText w:val="%1.%2.%3.%4.%5.%6.%7"/>
      <w:lvlJc w:val="left"/>
      <w:pPr>
        <w:ind w:left="14940" w:hanging="1440"/>
      </w:pPr>
      <w:rPr>
        <w:rFonts w:hint="default"/>
      </w:rPr>
    </w:lvl>
    <w:lvl w:ilvl="7">
      <w:start w:val="1"/>
      <w:numFmt w:val="decimal"/>
      <w:lvlText w:val="%1.%2.%3.%4.%5.%6.%7.%8"/>
      <w:lvlJc w:val="left"/>
      <w:pPr>
        <w:ind w:left="17550" w:hanging="1800"/>
      </w:pPr>
      <w:rPr>
        <w:rFonts w:hint="default"/>
      </w:rPr>
    </w:lvl>
    <w:lvl w:ilvl="8">
      <w:start w:val="1"/>
      <w:numFmt w:val="decimal"/>
      <w:lvlText w:val="%1.%2.%3.%4.%5.%6.%7.%8.%9"/>
      <w:lvlJc w:val="left"/>
      <w:pPr>
        <w:ind w:left="19800" w:hanging="1800"/>
      </w:pPr>
      <w:rPr>
        <w:rFonts w:hint="default"/>
      </w:rPr>
    </w:lvl>
  </w:abstractNum>
  <w:abstractNum w:abstractNumId="1">
    <w:nsid w:val="08DA4170"/>
    <w:multiLevelType w:val="multilevel"/>
    <w:tmpl w:val="71DEE922"/>
    <w:lvl w:ilvl="0">
      <w:start w:val="3"/>
      <w:numFmt w:val="decimal"/>
      <w:lvlText w:val="%1"/>
      <w:lvlJc w:val="left"/>
      <w:pPr>
        <w:ind w:left="435" w:hanging="435"/>
      </w:pPr>
      <w:rPr>
        <w:rFonts w:hint="default"/>
      </w:rPr>
    </w:lvl>
    <w:lvl w:ilvl="1">
      <w:start w:val="1"/>
      <w:numFmt w:val="decimal"/>
      <w:lvlText w:val="%1.%2"/>
      <w:lvlJc w:val="left"/>
      <w:pPr>
        <w:ind w:left="3041" w:hanging="435"/>
      </w:pPr>
      <w:rPr>
        <w:rFonts w:hint="default"/>
      </w:rPr>
    </w:lvl>
    <w:lvl w:ilvl="2">
      <w:start w:val="6"/>
      <w:numFmt w:val="decimal"/>
      <w:lvlText w:val="%1.%2.%3"/>
      <w:lvlJc w:val="left"/>
      <w:pPr>
        <w:ind w:left="5965" w:hanging="720"/>
      </w:pPr>
      <w:rPr>
        <w:rFonts w:hint="default"/>
      </w:rPr>
    </w:lvl>
    <w:lvl w:ilvl="3">
      <w:start w:val="1"/>
      <w:numFmt w:val="decimal"/>
      <w:lvlText w:val="%1.%2.%3.%4"/>
      <w:lvlJc w:val="left"/>
      <w:pPr>
        <w:ind w:left="8898" w:hanging="1080"/>
      </w:pPr>
      <w:rPr>
        <w:rFonts w:hint="default"/>
      </w:rPr>
    </w:lvl>
    <w:lvl w:ilvl="4">
      <w:start w:val="1"/>
      <w:numFmt w:val="decimal"/>
      <w:lvlText w:val="%1.%2.%3.%4.%5"/>
      <w:lvlJc w:val="left"/>
      <w:pPr>
        <w:ind w:left="11504" w:hanging="1080"/>
      </w:pPr>
      <w:rPr>
        <w:rFonts w:hint="default"/>
      </w:rPr>
    </w:lvl>
    <w:lvl w:ilvl="5">
      <w:start w:val="1"/>
      <w:numFmt w:val="decimal"/>
      <w:lvlText w:val="%1.%2.%3.%4.%5.%6"/>
      <w:lvlJc w:val="left"/>
      <w:pPr>
        <w:ind w:left="14470" w:hanging="1440"/>
      </w:pPr>
      <w:rPr>
        <w:rFonts w:hint="default"/>
      </w:rPr>
    </w:lvl>
    <w:lvl w:ilvl="6">
      <w:start w:val="1"/>
      <w:numFmt w:val="decimal"/>
      <w:lvlText w:val="%1.%2.%3.%4.%5.%6.%7"/>
      <w:lvlJc w:val="left"/>
      <w:pPr>
        <w:ind w:left="17076" w:hanging="1440"/>
      </w:pPr>
      <w:rPr>
        <w:rFonts w:hint="default"/>
      </w:rPr>
    </w:lvl>
    <w:lvl w:ilvl="7">
      <w:start w:val="1"/>
      <w:numFmt w:val="decimal"/>
      <w:lvlText w:val="%1.%2.%3.%4.%5.%6.%7.%8"/>
      <w:lvlJc w:val="left"/>
      <w:pPr>
        <w:ind w:left="20042" w:hanging="1800"/>
      </w:pPr>
      <w:rPr>
        <w:rFonts w:hint="default"/>
      </w:rPr>
    </w:lvl>
    <w:lvl w:ilvl="8">
      <w:start w:val="1"/>
      <w:numFmt w:val="decimal"/>
      <w:lvlText w:val="%1.%2.%3.%4.%5.%6.%7.%8.%9"/>
      <w:lvlJc w:val="left"/>
      <w:pPr>
        <w:ind w:left="22648" w:hanging="1800"/>
      </w:pPr>
      <w:rPr>
        <w:rFonts w:hint="default"/>
      </w:rPr>
    </w:lvl>
  </w:abstractNum>
  <w:abstractNum w:abstractNumId="2">
    <w:nsid w:val="104724B1"/>
    <w:multiLevelType w:val="multilevel"/>
    <w:tmpl w:val="A75A97D8"/>
    <w:lvl w:ilvl="0">
      <w:start w:val="2"/>
      <w:numFmt w:val="decimal"/>
      <w:lvlText w:val="%1"/>
      <w:lvlJc w:val="left"/>
      <w:pPr>
        <w:ind w:left="360" w:hanging="360"/>
      </w:pPr>
      <w:rPr>
        <w:rFonts w:ascii="Arial" w:hAnsi="Arial" w:hint="default"/>
        <w:color w:val="000000"/>
      </w:rPr>
    </w:lvl>
    <w:lvl w:ilvl="1">
      <w:start w:val="11"/>
      <w:numFmt w:val="decimal"/>
      <w:lvlText w:val="%1.%2"/>
      <w:lvlJc w:val="left"/>
      <w:pPr>
        <w:ind w:left="1886" w:hanging="360"/>
      </w:pPr>
      <w:rPr>
        <w:rFonts w:ascii="Arial" w:hAnsi="Arial" w:hint="default"/>
        <w:color w:val="000000"/>
      </w:rPr>
    </w:lvl>
    <w:lvl w:ilvl="2">
      <w:start w:val="1"/>
      <w:numFmt w:val="decimal"/>
      <w:lvlText w:val="%1.%2.%3"/>
      <w:lvlJc w:val="left"/>
      <w:pPr>
        <w:ind w:left="3772" w:hanging="720"/>
      </w:pPr>
      <w:rPr>
        <w:rFonts w:ascii="Arial" w:hAnsi="Arial" w:hint="default"/>
        <w:color w:val="000000"/>
      </w:rPr>
    </w:lvl>
    <w:lvl w:ilvl="3">
      <w:start w:val="1"/>
      <w:numFmt w:val="decimal"/>
      <w:lvlText w:val="%1.%2.%3.%4"/>
      <w:lvlJc w:val="left"/>
      <w:pPr>
        <w:ind w:left="5298" w:hanging="720"/>
      </w:pPr>
      <w:rPr>
        <w:rFonts w:ascii="Arial" w:hAnsi="Arial" w:hint="default"/>
        <w:color w:val="000000"/>
      </w:rPr>
    </w:lvl>
    <w:lvl w:ilvl="4">
      <w:start w:val="1"/>
      <w:numFmt w:val="decimal"/>
      <w:lvlText w:val="%1.%2.%3.%4.%5"/>
      <w:lvlJc w:val="left"/>
      <w:pPr>
        <w:ind w:left="7184" w:hanging="1080"/>
      </w:pPr>
      <w:rPr>
        <w:rFonts w:ascii="Arial" w:hAnsi="Arial" w:hint="default"/>
        <w:color w:val="000000"/>
      </w:rPr>
    </w:lvl>
    <w:lvl w:ilvl="5">
      <w:start w:val="1"/>
      <w:numFmt w:val="decimal"/>
      <w:lvlText w:val="%1.%2.%3.%4.%5.%6"/>
      <w:lvlJc w:val="left"/>
      <w:pPr>
        <w:ind w:left="8710" w:hanging="1080"/>
      </w:pPr>
      <w:rPr>
        <w:rFonts w:ascii="Arial" w:hAnsi="Arial" w:hint="default"/>
        <w:color w:val="000000"/>
      </w:rPr>
    </w:lvl>
    <w:lvl w:ilvl="6">
      <w:start w:val="1"/>
      <w:numFmt w:val="decimal"/>
      <w:lvlText w:val="%1.%2.%3.%4.%5.%6.%7"/>
      <w:lvlJc w:val="left"/>
      <w:pPr>
        <w:ind w:left="10596" w:hanging="1440"/>
      </w:pPr>
      <w:rPr>
        <w:rFonts w:ascii="Arial" w:hAnsi="Arial" w:hint="default"/>
        <w:color w:val="000000"/>
      </w:rPr>
    </w:lvl>
    <w:lvl w:ilvl="7">
      <w:start w:val="1"/>
      <w:numFmt w:val="decimal"/>
      <w:lvlText w:val="%1.%2.%3.%4.%5.%6.%7.%8"/>
      <w:lvlJc w:val="left"/>
      <w:pPr>
        <w:ind w:left="12122" w:hanging="1440"/>
      </w:pPr>
      <w:rPr>
        <w:rFonts w:ascii="Arial" w:hAnsi="Arial" w:hint="default"/>
        <w:color w:val="000000"/>
      </w:rPr>
    </w:lvl>
    <w:lvl w:ilvl="8">
      <w:start w:val="1"/>
      <w:numFmt w:val="decimal"/>
      <w:lvlText w:val="%1.%2.%3.%4.%5.%6.%7.%8.%9"/>
      <w:lvlJc w:val="left"/>
      <w:pPr>
        <w:ind w:left="13648" w:hanging="1440"/>
      </w:pPr>
      <w:rPr>
        <w:rFonts w:ascii="Arial" w:hAnsi="Arial" w:hint="default"/>
        <w:color w:val="000000"/>
      </w:rPr>
    </w:lvl>
  </w:abstractNum>
  <w:abstractNum w:abstractNumId="3">
    <w:nsid w:val="12B02801"/>
    <w:multiLevelType w:val="multilevel"/>
    <w:tmpl w:val="EDFA11E6"/>
    <w:lvl w:ilvl="0">
      <w:start w:val="4"/>
      <w:numFmt w:val="decimal"/>
      <w:lvlText w:val="%1"/>
      <w:lvlJc w:val="left"/>
      <w:pPr>
        <w:ind w:left="360" w:hanging="360"/>
      </w:pPr>
      <w:rPr>
        <w:rFonts w:hint="default"/>
      </w:rPr>
    </w:lvl>
    <w:lvl w:ilvl="1">
      <w:start w:val="2"/>
      <w:numFmt w:val="decimal"/>
      <w:lvlText w:val="%1.%2"/>
      <w:lvlJc w:val="left"/>
      <w:pPr>
        <w:ind w:left="1884" w:hanging="360"/>
      </w:pPr>
      <w:rPr>
        <w:rFonts w:hint="default"/>
      </w:rPr>
    </w:lvl>
    <w:lvl w:ilvl="2">
      <w:start w:val="1"/>
      <w:numFmt w:val="decimal"/>
      <w:lvlText w:val="%1.%2.%3"/>
      <w:lvlJc w:val="left"/>
      <w:pPr>
        <w:ind w:left="3768" w:hanging="720"/>
      </w:pPr>
      <w:rPr>
        <w:rFonts w:hint="default"/>
      </w:rPr>
    </w:lvl>
    <w:lvl w:ilvl="3">
      <w:start w:val="1"/>
      <w:numFmt w:val="decimal"/>
      <w:lvlText w:val="%1.%2.%3.%4"/>
      <w:lvlJc w:val="left"/>
      <w:pPr>
        <w:ind w:left="5292" w:hanging="720"/>
      </w:pPr>
      <w:rPr>
        <w:rFonts w:hint="default"/>
      </w:rPr>
    </w:lvl>
    <w:lvl w:ilvl="4">
      <w:start w:val="1"/>
      <w:numFmt w:val="decimal"/>
      <w:lvlText w:val="%1.%2.%3.%4.%5"/>
      <w:lvlJc w:val="left"/>
      <w:pPr>
        <w:ind w:left="7176" w:hanging="1080"/>
      </w:pPr>
      <w:rPr>
        <w:rFonts w:hint="default"/>
      </w:rPr>
    </w:lvl>
    <w:lvl w:ilvl="5">
      <w:start w:val="1"/>
      <w:numFmt w:val="decimal"/>
      <w:lvlText w:val="%1.%2.%3.%4.%5.%6"/>
      <w:lvlJc w:val="left"/>
      <w:pPr>
        <w:ind w:left="8700" w:hanging="1080"/>
      </w:pPr>
      <w:rPr>
        <w:rFonts w:hint="default"/>
      </w:rPr>
    </w:lvl>
    <w:lvl w:ilvl="6">
      <w:start w:val="1"/>
      <w:numFmt w:val="decimal"/>
      <w:lvlText w:val="%1.%2.%3.%4.%5.%6.%7"/>
      <w:lvlJc w:val="left"/>
      <w:pPr>
        <w:ind w:left="10224" w:hanging="1080"/>
      </w:pPr>
      <w:rPr>
        <w:rFonts w:hint="default"/>
      </w:rPr>
    </w:lvl>
    <w:lvl w:ilvl="7">
      <w:start w:val="1"/>
      <w:numFmt w:val="decimal"/>
      <w:lvlText w:val="%1.%2.%3.%4.%5.%6.%7.%8"/>
      <w:lvlJc w:val="left"/>
      <w:pPr>
        <w:ind w:left="12108" w:hanging="1440"/>
      </w:pPr>
      <w:rPr>
        <w:rFonts w:hint="default"/>
      </w:rPr>
    </w:lvl>
    <w:lvl w:ilvl="8">
      <w:start w:val="1"/>
      <w:numFmt w:val="decimal"/>
      <w:lvlText w:val="%1.%2.%3.%4.%5.%6.%7.%8.%9"/>
      <w:lvlJc w:val="left"/>
      <w:pPr>
        <w:ind w:left="13632" w:hanging="1440"/>
      </w:pPr>
      <w:rPr>
        <w:rFonts w:hint="default"/>
      </w:rPr>
    </w:lvl>
  </w:abstractNum>
  <w:abstractNum w:abstractNumId="4">
    <w:nsid w:val="13A83C47"/>
    <w:multiLevelType w:val="multilevel"/>
    <w:tmpl w:val="45B0E040"/>
    <w:lvl w:ilvl="0">
      <w:start w:val="2"/>
      <w:numFmt w:val="decimal"/>
      <w:lvlText w:val="%1"/>
      <w:lvlJc w:val="left"/>
      <w:pPr>
        <w:ind w:left="360" w:hanging="360"/>
      </w:pPr>
      <w:rPr>
        <w:rFonts w:ascii="Arial" w:hAnsi="Arial" w:hint="default"/>
        <w:color w:val="000000"/>
      </w:rPr>
    </w:lvl>
    <w:lvl w:ilvl="1">
      <w:start w:val="12"/>
      <w:numFmt w:val="decimal"/>
      <w:lvlText w:val="%1.%2"/>
      <w:lvlJc w:val="left"/>
      <w:pPr>
        <w:ind w:left="2628" w:hanging="360"/>
      </w:pPr>
      <w:rPr>
        <w:rFonts w:ascii="Arial" w:hAnsi="Arial" w:hint="default"/>
        <w:color w:val="000000"/>
      </w:rPr>
    </w:lvl>
    <w:lvl w:ilvl="2">
      <w:start w:val="1"/>
      <w:numFmt w:val="decimal"/>
      <w:lvlText w:val="%1.%2.%3"/>
      <w:lvlJc w:val="left"/>
      <w:pPr>
        <w:ind w:left="5212" w:hanging="720"/>
      </w:pPr>
      <w:rPr>
        <w:rFonts w:ascii="Arial" w:hAnsi="Arial" w:hint="default"/>
        <w:color w:val="000000"/>
      </w:rPr>
    </w:lvl>
    <w:lvl w:ilvl="3">
      <w:start w:val="1"/>
      <w:numFmt w:val="decimal"/>
      <w:lvlText w:val="%1.%2.%3.%4"/>
      <w:lvlJc w:val="left"/>
      <w:pPr>
        <w:ind w:left="7458" w:hanging="720"/>
      </w:pPr>
      <w:rPr>
        <w:rFonts w:ascii="Arial" w:hAnsi="Arial" w:hint="default"/>
        <w:color w:val="000000"/>
      </w:rPr>
    </w:lvl>
    <w:lvl w:ilvl="4">
      <w:start w:val="1"/>
      <w:numFmt w:val="decimal"/>
      <w:lvlText w:val="%1.%2.%3.%4.%5"/>
      <w:lvlJc w:val="left"/>
      <w:pPr>
        <w:ind w:left="10064" w:hanging="1080"/>
      </w:pPr>
      <w:rPr>
        <w:rFonts w:ascii="Arial" w:hAnsi="Arial" w:hint="default"/>
        <w:color w:val="000000"/>
      </w:rPr>
    </w:lvl>
    <w:lvl w:ilvl="5">
      <w:start w:val="1"/>
      <w:numFmt w:val="decimal"/>
      <w:lvlText w:val="%1.%2.%3.%4.%5.%6"/>
      <w:lvlJc w:val="left"/>
      <w:pPr>
        <w:ind w:left="12310" w:hanging="1080"/>
      </w:pPr>
      <w:rPr>
        <w:rFonts w:ascii="Arial" w:hAnsi="Arial" w:hint="default"/>
        <w:color w:val="000000"/>
      </w:rPr>
    </w:lvl>
    <w:lvl w:ilvl="6">
      <w:start w:val="1"/>
      <w:numFmt w:val="decimal"/>
      <w:lvlText w:val="%1.%2.%3.%4.%5.%6.%7"/>
      <w:lvlJc w:val="left"/>
      <w:pPr>
        <w:ind w:left="14916" w:hanging="1440"/>
      </w:pPr>
      <w:rPr>
        <w:rFonts w:ascii="Arial" w:hAnsi="Arial" w:hint="default"/>
        <w:color w:val="000000"/>
      </w:rPr>
    </w:lvl>
    <w:lvl w:ilvl="7">
      <w:start w:val="1"/>
      <w:numFmt w:val="decimal"/>
      <w:lvlText w:val="%1.%2.%3.%4.%5.%6.%7.%8"/>
      <w:lvlJc w:val="left"/>
      <w:pPr>
        <w:ind w:left="17162" w:hanging="1440"/>
      </w:pPr>
      <w:rPr>
        <w:rFonts w:ascii="Arial" w:hAnsi="Arial" w:hint="default"/>
        <w:color w:val="000000"/>
      </w:rPr>
    </w:lvl>
    <w:lvl w:ilvl="8">
      <w:start w:val="1"/>
      <w:numFmt w:val="decimal"/>
      <w:lvlText w:val="%1.%2.%3.%4.%5.%6.%7.%8.%9"/>
      <w:lvlJc w:val="left"/>
      <w:pPr>
        <w:ind w:left="19408" w:hanging="1440"/>
      </w:pPr>
      <w:rPr>
        <w:rFonts w:ascii="Arial" w:hAnsi="Arial" w:hint="default"/>
        <w:color w:val="000000"/>
      </w:rPr>
    </w:lvl>
  </w:abstractNum>
  <w:abstractNum w:abstractNumId="5">
    <w:nsid w:val="15E2281D"/>
    <w:multiLevelType w:val="multilevel"/>
    <w:tmpl w:val="2396A38A"/>
    <w:lvl w:ilvl="0">
      <w:start w:val="4"/>
      <w:numFmt w:val="decimal"/>
      <w:lvlText w:val="%1"/>
      <w:lvlJc w:val="left"/>
      <w:pPr>
        <w:ind w:left="360" w:hanging="360"/>
      </w:pPr>
      <w:rPr>
        <w:rFonts w:hint="default"/>
      </w:rPr>
    </w:lvl>
    <w:lvl w:ilvl="1">
      <w:start w:val="1"/>
      <w:numFmt w:val="decimal"/>
      <w:lvlText w:val="%1.%2"/>
      <w:lvlJc w:val="left"/>
      <w:pPr>
        <w:ind w:left="1482" w:hanging="360"/>
      </w:pPr>
      <w:rPr>
        <w:rFonts w:hint="default"/>
      </w:rPr>
    </w:lvl>
    <w:lvl w:ilvl="2">
      <w:start w:val="2"/>
      <w:numFmt w:val="decimal"/>
      <w:lvlText w:val="%1.%2.%3"/>
      <w:lvlJc w:val="left"/>
      <w:pPr>
        <w:ind w:left="2964" w:hanging="720"/>
      </w:pPr>
      <w:rPr>
        <w:rFonts w:hint="default"/>
      </w:rPr>
    </w:lvl>
    <w:lvl w:ilvl="3">
      <w:start w:val="1"/>
      <w:numFmt w:val="decimal"/>
      <w:lvlText w:val="%1.%2.%3.%4"/>
      <w:lvlJc w:val="left"/>
      <w:pPr>
        <w:ind w:left="4086" w:hanging="720"/>
      </w:pPr>
      <w:rPr>
        <w:rFonts w:hint="default"/>
      </w:rPr>
    </w:lvl>
    <w:lvl w:ilvl="4">
      <w:start w:val="1"/>
      <w:numFmt w:val="decimal"/>
      <w:lvlText w:val="%1.%2.%3.%4.%5"/>
      <w:lvlJc w:val="left"/>
      <w:pPr>
        <w:ind w:left="5568" w:hanging="1080"/>
      </w:pPr>
      <w:rPr>
        <w:rFonts w:hint="default"/>
      </w:rPr>
    </w:lvl>
    <w:lvl w:ilvl="5">
      <w:start w:val="1"/>
      <w:numFmt w:val="decimal"/>
      <w:lvlText w:val="%1.%2.%3.%4.%5.%6"/>
      <w:lvlJc w:val="left"/>
      <w:pPr>
        <w:ind w:left="6690" w:hanging="1080"/>
      </w:pPr>
      <w:rPr>
        <w:rFonts w:hint="default"/>
      </w:rPr>
    </w:lvl>
    <w:lvl w:ilvl="6">
      <w:start w:val="1"/>
      <w:numFmt w:val="decimal"/>
      <w:lvlText w:val="%1.%2.%3.%4.%5.%6.%7"/>
      <w:lvlJc w:val="left"/>
      <w:pPr>
        <w:ind w:left="7812" w:hanging="1080"/>
      </w:pPr>
      <w:rPr>
        <w:rFonts w:hint="default"/>
      </w:rPr>
    </w:lvl>
    <w:lvl w:ilvl="7">
      <w:start w:val="1"/>
      <w:numFmt w:val="decimal"/>
      <w:lvlText w:val="%1.%2.%3.%4.%5.%6.%7.%8"/>
      <w:lvlJc w:val="left"/>
      <w:pPr>
        <w:ind w:left="9294" w:hanging="1440"/>
      </w:pPr>
      <w:rPr>
        <w:rFonts w:hint="default"/>
      </w:rPr>
    </w:lvl>
    <w:lvl w:ilvl="8">
      <w:start w:val="1"/>
      <w:numFmt w:val="decimal"/>
      <w:lvlText w:val="%1.%2.%3.%4.%5.%6.%7.%8.%9"/>
      <w:lvlJc w:val="left"/>
      <w:pPr>
        <w:ind w:left="10416" w:hanging="1440"/>
      </w:pPr>
      <w:rPr>
        <w:rFonts w:hint="default"/>
      </w:rPr>
    </w:lvl>
  </w:abstractNum>
  <w:abstractNum w:abstractNumId="6">
    <w:nsid w:val="169C0457"/>
    <w:multiLevelType w:val="hybridMultilevel"/>
    <w:tmpl w:val="3E4EBE28"/>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1E0E2787"/>
    <w:multiLevelType w:val="multilevel"/>
    <w:tmpl w:val="09D0E836"/>
    <w:lvl w:ilvl="0">
      <w:start w:val="1"/>
      <w:numFmt w:val="decimal"/>
      <w:lvlText w:val="%1."/>
      <w:lvlJc w:val="left"/>
      <w:pPr>
        <w:tabs>
          <w:tab w:val="num" w:pos="360"/>
        </w:tabs>
        <w:ind w:left="360" w:hanging="360"/>
      </w:pPr>
      <w:rPr>
        <w:rFonts w:ascii="Arial" w:hAnsi="Arial" w:cs="Arial" w:hint="default"/>
      </w:rPr>
    </w:lvl>
    <w:lvl w:ilvl="1">
      <w:start w:val="1"/>
      <w:numFmt w:val="decimal"/>
      <w:lvlText w:val="%1.%2."/>
      <w:lvlJc w:val="left"/>
      <w:pPr>
        <w:tabs>
          <w:tab w:val="num" w:pos="792"/>
        </w:tabs>
        <w:ind w:left="792" w:hanging="432"/>
      </w:pPr>
      <w:rPr>
        <w:rFonts w:ascii="Arial" w:hAnsi="Arial" w:cs="Arial" w:hint="default"/>
        <w:b/>
        <w:bCs w:val="0"/>
        <w:color w:val="auto"/>
      </w:rPr>
    </w:lvl>
    <w:lvl w:ilvl="2">
      <w:start w:val="1"/>
      <w:numFmt w:val="decimal"/>
      <w:lvlText w:val="%1.%2.%3."/>
      <w:lvlJc w:val="left"/>
      <w:pPr>
        <w:tabs>
          <w:tab w:val="num" w:pos="1854"/>
        </w:tabs>
        <w:ind w:left="1638" w:hanging="504"/>
      </w:pPr>
      <w:rPr>
        <w:rFonts w:ascii="Arial" w:hAnsi="Arial" w:cs="Arial" w:hint="default"/>
        <w:b w:val="0"/>
        <w:bCs w:val="0"/>
        <w:color w:val="auto"/>
      </w:rPr>
    </w:lvl>
    <w:lvl w:ilvl="3">
      <w:start w:val="1"/>
      <w:numFmt w:val="hebrew1"/>
      <w:lvlText w:val="%4."/>
      <w:lvlJc w:val="center"/>
      <w:pPr>
        <w:tabs>
          <w:tab w:val="num" w:pos="1440"/>
        </w:tabs>
        <w:ind w:left="1440" w:hanging="360"/>
      </w:pPr>
      <w:rPr>
        <w:rFonts w:cs="Times New Roman"/>
        <w:sz w:val="2"/>
        <w:szCs w:val="22"/>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20354785"/>
    <w:multiLevelType w:val="multilevel"/>
    <w:tmpl w:val="F02417AC"/>
    <w:lvl w:ilvl="0">
      <w:start w:val="7"/>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nsid w:val="218F2D8A"/>
    <w:multiLevelType w:val="multilevel"/>
    <w:tmpl w:val="735642AA"/>
    <w:lvl w:ilvl="0">
      <w:start w:val="2"/>
      <w:numFmt w:val="decimal"/>
      <w:lvlText w:val="%1"/>
      <w:lvlJc w:val="left"/>
      <w:pPr>
        <w:ind w:left="360" w:hanging="360"/>
      </w:pPr>
      <w:rPr>
        <w:rFonts w:hint="default"/>
        <w:b/>
      </w:rPr>
    </w:lvl>
    <w:lvl w:ilvl="1">
      <w:start w:val="5"/>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10">
    <w:nsid w:val="29556BA3"/>
    <w:multiLevelType w:val="multilevel"/>
    <w:tmpl w:val="2C6CB988"/>
    <w:lvl w:ilvl="0">
      <w:start w:val="2"/>
      <w:numFmt w:val="decimal"/>
      <w:lvlText w:val="%1"/>
      <w:lvlJc w:val="left"/>
      <w:pPr>
        <w:ind w:left="360" w:hanging="360"/>
      </w:pPr>
      <w:rPr>
        <w:rFonts w:hint="default"/>
        <w:b/>
      </w:rPr>
    </w:lvl>
    <w:lvl w:ilvl="1">
      <w:start w:val="3"/>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11">
    <w:nsid w:val="29A9655D"/>
    <w:multiLevelType w:val="multilevel"/>
    <w:tmpl w:val="12A0F0AE"/>
    <w:lvl w:ilvl="0">
      <w:start w:val="1"/>
      <w:numFmt w:val="decimal"/>
      <w:lvlText w:val="%1"/>
      <w:lvlJc w:val="left"/>
      <w:pPr>
        <w:ind w:left="574" w:hanging="432"/>
      </w:pPr>
      <w:rPr>
        <w:rFonts w:hint="default"/>
        <w:b/>
        <w:bCs/>
        <w:sz w:val="20"/>
      </w:rPr>
    </w:lvl>
    <w:lvl w:ilvl="1">
      <w:start w:val="1"/>
      <w:numFmt w:val="decimal"/>
      <w:lvlText w:val="%1.%2"/>
      <w:lvlJc w:val="left"/>
      <w:pPr>
        <w:ind w:left="576" w:hanging="576"/>
      </w:pPr>
      <w:rPr>
        <w:b/>
        <w:bCs/>
        <w:sz w:val="24"/>
        <w:szCs w:val="24"/>
        <w:lang w:val="en-US"/>
      </w:rPr>
    </w:lvl>
    <w:lvl w:ilvl="2">
      <w:start w:val="1"/>
      <w:numFmt w:val="decimal"/>
      <w:lvlText w:val="%1.%2.%3"/>
      <w:lvlJc w:val="left"/>
      <w:pPr>
        <w:ind w:left="720" w:hanging="720"/>
      </w:pPr>
      <w:rPr>
        <w:b/>
        <w:bCs/>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2">
    <w:nsid w:val="2D541C66"/>
    <w:multiLevelType w:val="hybridMultilevel"/>
    <w:tmpl w:val="0CD249C6"/>
    <w:lvl w:ilvl="0" w:tplc="A8345954">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B00B1D4">
      <w:start w:val="8"/>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DA4ADB"/>
    <w:multiLevelType w:val="multilevel"/>
    <w:tmpl w:val="6D0CD8BE"/>
    <w:lvl w:ilvl="0">
      <w:start w:val="1"/>
      <w:numFmt w:val="decimal"/>
      <w:lvlText w:val="%1"/>
      <w:lvlJc w:val="left"/>
      <w:pPr>
        <w:ind w:left="574" w:hanging="432"/>
      </w:pPr>
      <w:rPr>
        <w:rFonts w:hint="default"/>
        <w:b/>
        <w:bCs/>
        <w:sz w:val="20"/>
      </w:rPr>
    </w:lvl>
    <w:lvl w:ilvl="1">
      <w:start w:val="1"/>
      <w:numFmt w:val="decimal"/>
      <w:lvlText w:val="%1.%2"/>
      <w:lvlJc w:val="left"/>
      <w:pPr>
        <w:ind w:left="576" w:hanging="576"/>
      </w:pPr>
      <w:rPr>
        <w:b/>
        <w:bCs/>
      </w:rPr>
    </w:lvl>
    <w:lvl w:ilvl="2">
      <w:start w:val="1"/>
      <w:numFmt w:val="decimal"/>
      <w:lvlText w:val="%1.%2.%3"/>
      <w:lvlJc w:val="left"/>
      <w:pPr>
        <w:ind w:left="720" w:hanging="720"/>
      </w:pPr>
      <w:rPr>
        <w:b/>
        <w:bCs/>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nsid w:val="3E161A93"/>
    <w:multiLevelType w:val="hybridMultilevel"/>
    <w:tmpl w:val="D57A339E"/>
    <w:lvl w:ilvl="0" w:tplc="01ECF5BC">
      <w:start w:val="1"/>
      <w:numFmt w:val="hebrew1"/>
      <w:lvlText w:val="%1."/>
      <w:lvlJc w:val="left"/>
      <w:pPr>
        <w:ind w:left="1080" w:hanging="360"/>
      </w:pPr>
      <w:rPr>
        <w:rFonts w:ascii="Calibri" w:hAnsi="Calibri"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1760276"/>
    <w:multiLevelType w:val="multilevel"/>
    <w:tmpl w:val="4E2ED020"/>
    <w:lvl w:ilvl="0">
      <w:start w:val="2"/>
      <w:numFmt w:val="decimal"/>
      <w:lvlText w:val="%1"/>
      <w:lvlJc w:val="left"/>
      <w:pPr>
        <w:tabs>
          <w:tab w:val="num" w:pos="360"/>
        </w:tabs>
        <w:ind w:left="360" w:hanging="360"/>
      </w:pPr>
      <w:rPr>
        <w:rFonts w:ascii="Calibri" w:hAnsi="Calibri" w:cs="David" w:hint="default"/>
        <w:b w:val="0"/>
        <w:bCs w:val="0"/>
      </w:rPr>
    </w:lvl>
    <w:lvl w:ilvl="1">
      <w:start w:val="1"/>
      <w:numFmt w:val="decimal"/>
      <w:lvlText w:val="%1.%2"/>
      <w:lvlJc w:val="left"/>
      <w:pPr>
        <w:tabs>
          <w:tab w:val="num" w:pos="360"/>
        </w:tabs>
        <w:ind w:left="360" w:hanging="360"/>
      </w:pPr>
      <w:rPr>
        <w:rFonts w:ascii="Calibri" w:hAnsi="Calibri" w:cs="David" w:hint="default"/>
        <w:b w:val="0"/>
        <w:bCs w:val="0"/>
      </w:rPr>
    </w:lvl>
    <w:lvl w:ilvl="2">
      <w:start w:val="1"/>
      <w:numFmt w:val="decimal"/>
      <w:lvlText w:val="%1.%2.%3"/>
      <w:lvlJc w:val="left"/>
      <w:pPr>
        <w:tabs>
          <w:tab w:val="num" w:pos="720"/>
        </w:tabs>
        <w:ind w:left="720" w:hanging="720"/>
      </w:pPr>
      <w:rPr>
        <w:rFonts w:ascii="Calibri" w:hAnsi="Calibri" w:cs="Times New Roman" w:hint="default"/>
        <w:b/>
        <w:lang w:bidi="he-IL"/>
      </w:rPr>
    </w:lvl>
    <w:lvl w:ilvl="3">
      <w:start w:val="1"/>
      <w:numFmt w:val="decimal"/>
      <w:lvlText w:val="%1.%2.%3.%4"/>
      <w:lvlJc w:val="left"/>
      <w:pPr>
        <w:tabs>
          <w:tab w:val="num" w:pos="1080"/>
        </w:tabs>
        <w:ind w:left="1080" w:hanging="1080"/>
      </w:pPr>
      <w:rPr>
        <w:rFonts w:ascii="Calibri" w:hAnsi="Calibri" w:cs="Times New Roman" w:hint="default"/>
        <w:b/>
      </w:rPr>
    </w:lvl>
    <w:lvl w:ilvl="4">
      <w:start w:val="1"/>
      <w:numFmt w:val="decimal"/>
      <w:lvlText w:val="%1.%2.%3.%4.%5"/>
      <w:lvlJc w:val="left"/>
      <w:pPr>
        <w:tabs>
          <w:tab w:val="num" w:pos="1080"/>
        </w:tabs>
        <w:ind w:left="1080" w:hanging="1080"/>
      </w:pPr>
      <w:rPr>
        <w:rFonts w:ascii="Calibri" w:hAnsi="Calibri" w:cs="Times New Roman" w:hint="default"/>
        <w:b/>
      </w:rPr>
    </w:lvl>
    <w:lvl w:ilvl="5">
      <w:start w:val="1"/>
      <w:numFmt w:val="decimal"/>
      <w:lvlText w:val="%1.%2.%3.%4.%5.%6"/>
      <w:lvlJc w:val="left"/>
      <w:pPr>
        <w:tabs>
          <w:tab w:val="num" w:pos="1440"/>
        </w:tabs>
        <w:ind w:left="1440" w:hanging="1440"/>
      </w:pPr>
      <w:rPr>
        <w:rFonts w:ascii="Calibri" w:hAnsi="Calibri" w:cs="Times New Roman" w:hint="default"/>
        <w:b/>
      </w:rPr>
    </w:lvl>
    <w:lvl w:ilvl="6">
      <w:start w:val="1"/>
      <w:numFmt w:val="decimal"/>
      <w:lvlText w:val="%1.%2.%3.%4.%5.%6.%7"/>
      <w:lvlJc w:val="left"/>
      <w:pPr>
        <w:tabs>
          <w:tab w:val="num" w:pos="1440"/>
        </w:tabs>
        <w:ind w:left="1440" w:hanging="1440"/>
      </w:pPr>
      <w:rPr>
        <w:rFonts w:ascii="Calibri" w:hAnsi="Calibri" w:cs="Times New Roman" w:hint="default"/>
        <w:b/>
      </w:rPr>
    </w:lvl>
    <w:lvl w:ilvl="7">
      <w:start w:val="1"/>
      <w:numFmt w:val="decimal"/>
      <w:lvlText w:val="%1.%2.%3.%4.%5.%6.%7.%8"/>
      <w:lvlJc w:val="left"/>
      <w:pPr>
        <w:tabs>
          <w:tab w:val="num" w:pos="1800"/>
        </w:tabs>
        <w:ind w:left="1800" w:hanging="1800"/>
      </w:pPr>
      <w:rPr>
        <w:rFonts w:ascii="Calibri" w:hAnsi="Calibri" w:cs="Times New Roman" w:hint="default"/>
        <w:b/>
      </w:rPr>
    </w:lvl>
    <w:lvl w:ilvl="8">
      <w:start w:val="1"/>
      <w:numFmt w:val="decimal"/>
      <w:lvlText w:val="%1.%2.%3.%4.%5.%6.%7.%8.%9"/>
      <w:lvlJc w:val="left"/>
      <w:pPr>
        <w:tabs>
          <w:tab w:val="num" w:pos="1800"/>
        </w:tabs>
        <w:ind w:left="1800" w:hanging="1800"/>
      </w:pPr>
      <w:rPr>
        <w:rFonts w:ascii="Calibri" w:hAnsi="Calibri" w:cs="Times New Roman" w:hint="default"/>
        <w:b/>
      </w:rPr>
    </w:lvl>
  </w:abstractNum>
  <w:abstractNum w:abstractNumId="16">
    <w:nsid w:val="42574099"/>
    <w:multiLevelType w:val="multilevel"/>
    <w:tmpl w:val="F24CEDB4"/>
    <w:lvl w:ilvl="0">
      <w:start w:val="2"/>
      <w:numFmt w:val="decimal"/>
      <w:lvlText w:val="%1"/>
      <w:lvlJc w:val="left"/>
      <w:pPr>
        <w:ind w:left="360" w:hanging="360"/>
      </w:pPr>
      <w:rPr>
        <w:rFonts w:hint="default"/>
        <w:b/>
      </w:rPr>
    </w:lvl>
    <w:lvl w:ilvl="1">
      <w:start w:val="4"/>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abstractNum w:abstractNumId="17">
    <w:nsid w:val="4F774AB4"/>
    <w:multiLevelType w:val="multilevel"/>
    <w:tmpl w:val="45E0FE26"/>
    <w:lvl w:ilvl="0">
      <w:start w:val="3"/>
      <w:numFmt w:val="decimal"/>
      <w:lvlText w:val="%1"/>
      <w:lvlJc w:val="left"/>
      <w:pPr>
        <w:ind w:left="435" w:hanging="435"/>
      </w:pPr>
      <w:rPr>
        <w:rFonts w:hint="default"/>
      </w:rPr>
    </w:lvl>
    <w:lvl w:ilvl="1">
      <w:start w:val="1"/>
      <w:numFmt w:val="decimal"/>
      <w:lvlText w:val="%1.%2"/>
      <w:lvlJc w:val="left"/>
      <w:pPr>
        <w:ind w:left="2681" w:hanging="435"/>
      </w:pPr>
      <w:rPr>
        <w:rFonts w:hint="default"/>
      </w:rPr>
    </w:lvl>
    <w:lvl w:ilvl="2">
      <w:start w:val="1"/>
      <w:numFmt w:val="decimal"/>
      <w:lvlText w:val="%1.%2.%3"/>
      <w:lvlJc w:val="left"/>
      <w:pPr>
        <w:ind w:left="5212" w:hanging="720"/>
      </w:pPr>
      <w:rPr>
        <w:rFonts w:hint="default"/>
      </w:rPr>
    </w:lvl>
    <w:lvl w:ilvl="3">
      <w:start w:val="1"/>
      <w:numFmt w:val="decimal"/>
      <w:lvlText w:val="%1.%2.%3.%4"/>
      <w:lvlJc w:val="left"/>
      <w:pPr>
        <w:ind w:left="7818" w:hanging="1080"/>
      </w:pPr>
      <w:rPr>
        <w:rFonts w:hint="default"/>
      </w:rPr>
    </w:lvl>
    <w:lvl w:ilvl="4">
      <w:start w:val="1"/>
      <w:numFmt w:val="decimal"/>
      <w:lvlText w:val="%1.%2.%3.%4.%5"/>
      <w:lvlJc w:val="left"/>
      <w:pPr>
        <w:ind w:left="10064" w:hanging="1080"/>
      </w:pPr>
      <w:rPr>
        <w:rFonts w:hint="default"/>
      </w:rPr>
    </w:lvl>
    <w:lvl w:ilvl="5">
      <w:start w:val="1"/>
      <w:numFmt w:val="decimal"/>
      <w:lvlText w:val="%1.%2.%3.%4.%5.%6"/>
      <w:lvlJc w:val="left"/>
      <w:pPr>
        <w:ind w:left="12670" w:hanging="1440"/>
      </w:pPr>
      <w:rPr>
        <w:rFonts w:hint="default"/>
      </w:rPr>
    </w:lvl>
    <w:lvl w:ilvl="6">
      <w:start w:val="1"/>
      <w:numFmt w:val="decimal"/>
      <w:lvlText w:val="%1.%2.%3.%4.%5.%6.%7"/>
      <w:lvlJc w:val="left"/>
      <w:pPr>
        <w:ind w:left="14916" w:hanging="1440"/>
      </w:pPr>
      <w:rPr>
        <w:rFonts w:hint="default"/>
      </w:rPr>
    </w:lvl>
    <w:lvl w:ilvl="7">
      <w:start w:val="1"/>
      <w:numFmt w:val="decimal"/>
      <w:lvlText w:val="%1.%2.%3.%4.%5.%6.%7.%8"/>
      <w:lvlJc w:val="left"/>
      <w:pPr>
        <w:ind w:left="17522" w:hanging="1800"/>
      </w:pPr>
      <w:rPr>
        <w:rFonts w:hint="default"/>
      </w:rPr>
    </w:lvl>
    <w:lvl w:ilvl="8">
      <w:start w:val="1"/>
      <w:numFmt w:val="decimal"/>
      <w:lvlText w:val="%1.%2.%3.%4.%5.%6.%7.%8.%9"/>
      <w:lvlJc w:val="left"/>
      <w:pPr>
        <w:ind w:left="19768" w:hanging="1800"/>
      </w:pPr>
      <w:rPr>
        <w:rFonts w:hint="default"/>
      </w:rPr>
    </w:lvl>
  </w:abstractNum>
  <w:abstractNum w:abstractNumId="18">
    <w:nsid w:val="4FB461E8"/>
    <w:multiLevelType w:val="multilevel"/>
    <w:tmpl w:val="A22ABAF6"/>
    <w:lvl w:ilvl="0">
      <w:start w:val="2"/>
      <w:numFmt w:val="decimal"/>
      <w:lvlText w:val="%1"/>
      <w:lvlJc w:val="left"/>
      <w:pPr>
        <w:ind w:left="360" w:hanging="360"/>
      </w:pPr>
      <w:rPr>
        <w:rFonts w:ascii="Arial" w:hAnsi="Arial" w:hint="default"/>
        <w:color w:val="000000"/>
      </w:rPr>
    </w:lvl>
    <w:lvl w:ilvl="1">
      <w:start w:val="9"/>
      <w:numFmt w:val="decimal"/>
      <w:lvlText w:val="%1.%2"/>
      <w:lvlJc w:val="left"/>
      <w:pPr>
        <w:ind w:left="1211" w:hanging="360"/>
      </w:pPr>
      <w:rPr>
        <w:rFonts w:ascii="Arial" w:hAnsi="Arial" w:hint="default"/>
        <w:color w:val="000000"/>
      </w:rPr>
    </w:lvl>
    <w:lvl w:ilvl="2">
      <w:start w:val="1"/>
      <w:numFmt w:val="decimal"/>
      <w:lvlText w:val="%1.%2.%3"/>
      <w:lvlJc w:val="left"/>
      <w:pPr>
        <w:ind w:left="2340" w:hanging="720"/>
      </w:pPr>
      <w:rPr>
        <w:rFonts w:ascii="Arial" w:hAnsi="Arial" w:hint="default"/>
        <w:color w:val="000000"/>
      </w:rPr>
    </w:lvl>
    <w:lvl w:ilvl="3">
      <w:start w:val="1"/>
      <w:numFmt w:val="decimal"/>
      <w:lvlText w:val="%1.%2.%3.%4"/>
      <w:lvlJc w:val="left"/>
      <w:pPr>
        <w:ind w:left="3150" w:hanging="720"/>
      </w:pPr>
      <w:rPr>
        <w:rFonts w:ascii="Arial" w:hAnsi="Arial" w:hint="default"/>
        <w:color w:val="000000"/>
      </w:rPr>
    </w:lvl>
    <w:lvl w:ilvl="4">
      <w:start w:val="1"/>
      <w:numFmt w:val="decimal"/>
      <w:lvlText w:val="%1.%2.%3.%4.%5"/>
      <w:lvlJc w:val="left"/>
      <w:pPr>
        <w:ind w:left="4320" w:hanging="1080"/>
      </w:pPr>
      <w:rPr>
        <w:rFonts w:ascii="Arial" w:hAnsi="Arial" w:hint="default"/>
        <w:color w:val="000000"/>
      </w:rPr>
    </w:lvl>
    <w:lvl w:ilvl="5">
      <w:start w:val="1"/>
      <w:numFmt w:val="decimal"/>
      <w:lvlText w:val="%1.%2.%3.%4.%5.%6"/>
      <w:lvlJc w:val="left"/>
      <w:pPr>
        <w:ind w:left="5130" w:hanging="1080"/>
      </w:pPr>
      <w:rPr>
        <w:rFonts w:ascii="Arial" w:hAnsi="Arial" w:hint="default"/>
        <w:color w:val="000000"/>
      </w:rPr>
    </w:lvl>
    <w:lvl w:ilvl="6">
      <w:start w:val="1"/>
      <w:numFmt w:val="decimal"/>
      <w:lvlText w:val="%1.%2.%3.%4.%5.%6.%7"/>
      <w:lvlJc w:val="left"/>
      <w:pPr>
        <w:ind w:left="6300" w:hanging="1440"/>
      </w:pPr>
      <w:rPr>
        <w:rFonts w:ascii="Arial" w:hAnsi="Arial" w:hint="default"/>
        <w:color w:val="000000"/>
      </w:rPr>
    </w:lvl>
    <w:lvl w:ilvl="7">
      <w:start w:val="1"/>
      <w:numFmt w:val="decimal"/>
      <w:lvlText w:val="%1.%2.%3.%4.%5.%6.%7.%8"/>
      <w:lvlJc w:val="left"/>
      <w:pPr>
        <w:ind w:left="7110" w:hanging="1440"/>
      </w:pPr>
      <w:rPr>
        <w:rFonts w:ascii="Arial" w:hAnsi="Arial" w:hint="default"/>
        <w:color w:val="000000"/>
      </w:rPr>
    </w:lvl>
    <w:lvl w:ilvl="8">
      <w:start w:val="1"/>
      <w:numFmt w:val="decimal"/>
      <w:lvlText w:val="%1.%2.%3.%4.%5.%6.%7.%8.%9"/>
      <w:lvlJc w:val="left"/>
      <w:pPr>
        <w:ind w:left="7920" w:hanging="1440"/>
      </w:pPr>
      <w:rPr>
        <w:rFonts w:ascii="Arial" w:hAnsi="Arial" w:hint="default"/>
        <w:color w:val="000000"/>
      </w:rPr>
    </w:lvl>
  </w:abstractNum>
  <w:abstractNum w:abstractNumId="19">
    <w:nsid w:val="51A9187F"/>
    <w:multiLevelType w:val="hybridMultilevel"/>
    <w:tmpl w:val="C5803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5C4ED6"/>
    <w:multiLevelType w:val="multilevel"/>
    <w:tmpl w:val="4B3CC36E"/>
    <w:lvl w:ilvl="0">
      <w:start w:val="10"/>
      <w:numFmt w:val="decimal"/>
      <w:lvlText w:val="%1"/>
      <w:lvlJc w:val="left"/>
      <w:pPr>
        <w:ind w:left="360" w:hanging="360"/>
      </w:pPr>
      <w:rPr>
        <w:rFonts w:hint="default"/>
      </w:rPr>
    </w:lvl>
    <w:lvl w:ilvl="1">
      <w:start w:val="1"/>
      <w:numFmt w:val="decimal"/>
      <w:lvlText w:val="%1.%2"/>
      <w:lvlJc w:val="left"/>
      <w:pPr>
        <w:ind w:left="2715" w:hanging="360"/>
      </w:pPr>
      <w:rPr>
        <w:rFonts w:hint="default"/>
      </w:rPr>
    </w:lvl>
    <w:lvl w:ilvl="2">
      <w:start w:val="1"/>
      <w:numFmt w:val="decimal"/>
      <w:lvlText w:val="%1.%2.%3"/>
      <w:lvlJc w:val="left"/>
      <w:pPr>
        <w:ind w:left="5430" w:hanging="720"/>
      </w:pPr>
      <w:rPr>
        <w:rFonts w:hint="default"/>
      </w:rPr>
    </w:lvl>
    <w:lvl w:ilvl="3">
      <w:start w:val="1"/>
      <w:numFmt w:val="decimal"/>
      <w:lvlText w:val="%1.%2.%3.%4"/>
      <w:lvlJc w:val="left"/>
      <w:pPr>
        <w:ind w:left="8145" w:hanging="1080"/>
      </w:pPr>
      <w:rPr>
        <w:rFonts w:hint="default"/>
      </w:rPr>
    </w:lvl>
    <w:lvl w:ilvl="4">
      <w:start w:val="1"/>
      <w:numFmt w:val="decimal"/>
      <w:lvlText w:val="%1.%2.%3.%4.%5"/>
      <w:lvlJc w:val="left"/>
      <w:pPr>
        <w:ind w:left="10500" w:hanging="1080"/>
      </w:pPr>
      <w:rPr>
        <w:rFonts w:hint="default"/>
      </w:rPr>
    </w:lvl>
    <w:lvl w:ilvl="5">
      <w:start w:val="1"/>
      <w:numFmt w:val="decimal"/>
      <w:lvlText w:val="%1.%2.%3.%4.%5.%6"/>
      <w:lvlJc w:val="left"/>
      <w:pPr>
        <w:ind w:left="13215" w:hanging="1440"/>
      </w:pPr>
      <w:rPr>
        <w:rFonts w:hint="default"/>
      </w:rPr>
    </w:lvl>
    <w:lvl w:ilvl="6">
      <w:start w:val="1"/>
      <w:numFmt w:val="decimal"/>
      <w:lvlText w:val="%1.%2.%3.%4.%5.%6.%7"/>
      <w:lvlJc w:val="left"/>
      <w:pPr>
        <w:ind w:left="15570" w:hanging="1440"/>
      </w:pPr>
      <w:rPr>
        <w:rFonts w:hint="default"/>
      </w:rPr>
    </w:lvl>
    <w:lvl w:ilvl="7">
      <w:start w:val="1"/>
      <w:numFmt w:val="decimal"/>
      <w:lvlText w:val="%1.%2.%3.%4.%5.%6.%7.%8"/>
      <w:lvlJc w:val="left"/>
      <w:pPr>
        <w:ind w:left="18285" w:hanging="1800"/>
      </w:pPr>
      <w:rPr>
        <w:rFonts w:hint="default"/>
      </w:rPr>
    </w:lvl>
    <w:lvl w:ilvl="8">
      <w:start w:val="1"/>
      <w:numFmt w:val="decimal"/>
      <w:lvlText w:val="%1.%2.%3.%4.%5.%6.%7.%8.%9"/>
      <w:lvlJc w:val="left"/>
      <w:pPr>
        <w:ind w:left="20640" w:hanging="1800"/>
      </w:pPr>
      <w:rPr>
        <w:rFonts w:hint="default"/>
      </w:rPr>
    </w:lvl>
  </w:abstractNum>
  <w:abstractNum w:abstractNumId="21">
    <w:nsid w:val="548E0E2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58824995"/>
    <w:multiLevelType w:val="multilevel"/>
    <w:tmpl w:val="3A30D672"/>
    <w:lvl w:ilvl="0">
      <w:start w:val="10"/>
      <w:numFmt w:val="decimal"/>
      <w:lvlText w:val="%1"/>
      <w:lvlJc w:val="left"/>
      <w:pPr>
        <w:ind w:left="360" w:hanging="360"/>
      </w:pPr>
      <w:rPr>
        <w:rFonts w:hint="default"/>
      </w:rPr>
    </w:lvl>
    <w:lvl w:ilvl="1">
      <w:start w:val="3"/>
      <w:numFmt w:val="decimal"/>
      <w:lvlText w:val="%1.%2"/>
      <w:lvlJc w:val="left"/>
      <w:pPr>
        <w:ind w:left="3435" w:hanging="360"/>
      </w:pPr>
      <w:rPr>
        <w:rFonts w:hint="default"/>
      </w:rPr>
    </w:lvl>
    <w:lvl w:ilvl="2">
      <w:start w:val="1"/>
      <w:numFmt w:val="decimal"/>
      <w:lvlText w:val="%1.%2.%3"/>
      <w:lvlJc w:val="left"/>
      <w:pPr>
        <w:ind w:left="6870" w:hanging="720"/>
      </w:pPr>
      <w:rPr>
        <w:rFonts w:hint="default"/>
      </w:rPr>
    </w:lvl>
    <w:lvl w:ilvl="3">
      <w:start w:val="1"/>
      <w:numFmt w:val="decimal"/>
      <w:lvlText w:val="%1.%2.%3.%4"/>
      <w:lvlJc w:val="left"/>
      <w:pPr>
        <w:ind w:left="10305" w:hanging="1080"/>
      </w:pPr>
      <w:rPr>
        <w:rFonts w:hint="default"/>
      </w:rPr>
    </w:lvl>
    <w:lvl w:ilvl="4">
      <w:start w:val="1"/>
      <w:numFmt w:val="decimal"/>
      <w:lvlText w:val="%1.%2.%3.%4.%5"/>
      <w:lvlJc w:val="left"/>
      <w:pPr>
        <w:ind w:left="13380" w:hanging="1080"/>
      </w:pPr>
      <w:rPr>
        <w:rFonts w:hint="default"/>
      </w:rPr>
    </w:lvl>
    <w:lvl w:ilvl="5">
      <w:start w:val="1"/>
      <w:numFmt w:val="decimal"/>
      <w:lvlText w:val="%1.%2.%3.%4.%5.%6"/>
      <w:lvlJc w:val="left"/>
      <w:pPr>
        <w:ind w:left="16815" w:hanging="1440"/>
      </w:pPr>
      <w:rPr>
        <w:rFonts w:hint="default"/>
      </w:rPr>
    </w:lvl>
    <w:lvl w:ilvl="6">
      <w:start w:val="1"/>
      <w:numFmt w:val="decimal"/>
      <w:lvlText w:val="%1.%2.%3.%4.%5.%6.%7"/>
      <w:lvlJc w:val="left"/>
      <w:pPr>
        <w:ind w:left="19890" w:hanging="1440"/>
      </w:pPr>
      <w:rPr>
        <w:rFonts w:hint="default"/>
      </w:rPr>
    </w:lvl>
    <w:lvl w:ilvl="7">
      <w:start w:val="1"/>
      <w:numFmt w:val="decimal"/>
      <w:lvlText w:val="%1.%2.%3.%4.%5.%6.%7.%8"/>
      <w:lvlJc w:val="left"/>
      <w:pPr>
        <w:ind w:left="23325" w:hanging="1800"/>
      </w:pPr>
      <w:rPr>
        <w:rFonts w:hint="default"/>
      </w:rPr>
    </w:lvl>
    <w:lvl w:ilvl="8">
      <w:start w:val="1"/>
      <w:numFmt w:val="decimal"/>
      <w:lvlText w:val="%1.%2.%3.%4.%5.%6.%7.%8.%9"/>
      <w:lvlJc w:val="left"/>
      <w:pPr>
        <w:ind w:left="26400" w:hanging="1800"/>
      </w:pPr>
      <w:rPr>
        <w:rFonts w:hint="default"/>
      </w:rPr>
    </w:lvl>
  </w:abstractNum>
  <w:abstractNum w:abstractNumId="23">
    <w:nsid w:val="61D73A69"/>
    <w:multiLevelType w:val="hybridMultilevel"/>
    <w:tmpl w:val="FB385798"/>
    <w:lvl w:ilvl="0" w:tplc="0409000F">
      <w:start w:val="1"/>
      <w:numFmt w:val="decimal"/>
      <w:lvlText w:val="%1."/>
      <w:lvlJc w:val="left"/>
      <w:pPr>
        <w:tabs>
          <w:tab w:val="num" w:pos="360"/>
        </w:tabs>
        <w:ind w:left="360" w:hanging="360"/>
      </w:pPr>
      <w:rPr>
        <w:rFonts w:cs="Times New Roman"/>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24">
    <w:nsid w:val="654273EF"/>
    <w:multiLevelType w:val="multilevel"/>
    <w:tmpl w:val="C090E020"/>
    <w:lvl w:ilvl="0">
      <w:start w:val="3"/>
      <w:numFmt w:val="decimal"/>
      <w:lvlText w:val="%1"/>
      <w:lvlJc w:val="left"/>
      <w:pPr>
        <w:ind w:left="360" w:hanging="360"/>
      </w:pPr>
      <w:rPr>
        <w:rFonts w:hint="default"/>
      </w:rPr>
    </w:lvl>
    <w:lvl w:ilvl="1">
      <w:start w:val="1"/>
      <w:numFmt w:val="decimal"/>
      <w:lvlText w:val="%1.%2"/>
      <w:lvlJc w:val="left"/>
      <w:pPr>
        <w:ind w:left="2982" w:hanging="360"/>
      </w:pPr>
      <w:rPr>
        <w:rFonts w:hint="default"/>
      </w:rPr>
    </w:lvl>
    <w:lvl w:ilvl="2">
      <w:start w:val="5"/>
      <w:numFmt w:val="decimal"/>
      <w:lvlText w:val="%1.%2.%3"/>
      <w:lvlJc w:val="left"/>
      <w:pPr>
        <w:ind w:left="5964" w:hanging="720"/>
      </w:pPr>
      <w:rPr>
        <w:rFonts w:hint="default"/>
      </w:rPr>
    </w:lvl>
    <w:lvl w:ilvl="3">
      <w:start w:val="1"/>
      <w:numFmt w:val="decimal"/>
      <w:lvlText w:val="%1.%2.%3.%4"/>
      <w:lvlJc w:val="left"/>
      <w:pPr>
        <w:ind w:left="8946" w:hanging="1080"/>
      </w:pPr>
      <w:rPr>
        <w:rFonts w:hint="default"/>
      </w:rPr>
    </w:lvl>
    <w:lvl w:ilvl="4">
      <w:start w:val="1"/>
      <w:numFmt w:val="decimal"/>
      <w:lvlText w:val="%1.%2.%3.%4.%5"/>
      <w:lvlJc w:val="left"/>
      <w:pPr>
        <w:ind w:left="11568" w:hanging="1080"/>
      </w:pPr>
      <w:rPr>
        <w:rFonts w:hint="default"/>
      </w:rPr>
    </w:lvl>
    <w:lvl w:ilvl="5">
      <w:start w:val="1"/>
      <w:numFmt w:val="decimal"/>
      <w:lvlText w:val="%1.%2.%3.%4.%5.%6"/>
      <w:lvlJc w:val="left"/>
      <w:pPr>
        <w:ind w:left="14550" w:hanging="1440"/>
      </w:pPr>
      <w:rPr>
        <w:rFonts w:hint="default"/>
      </w:rPr>
    </w:lvl>
    <w:lvl w:ilvl="6">
      <w:start w:val="1"/>
      <w:numFmt w:val="decimal"/>
      <w:lvlText w:val="%1.%2.%3.%4.%5.%6.%7"/>
      <w:lvlJc w:val="left"/>
      <w:pPr>
        <w:ind w:left="17172" w:hanging="1440"/>
      </w:pPr>
      <w:rPr>
        <w:rFonts w:hint="default"/>
      </w:rPr>
    </w:lvl>
    <w:lvl w:ilvl="7">
      <w:start w:val="1"/>
      <w:numFmt w:val="decimal"/>
      <w:lvlText w:val="%1.%2.%3.%4.%5.%6.%7.%8"/>
      <w:lvlJc w:val="left"/>
      <w:pPr>
        <w:ind w:left="20154" w:hanging="1800"/>
      </w:pPr>
      <w:rPr>
        <w:rFonts w:hint="default"/>
      </w:rPr>
    </w:lvl>
    <w:lvl w:ilvl="8">
      <w:start w:val="1"/>
      <w:numFmt w:val="decimal"/>
      <w:lvlText w:val="%1.%2.%3.%4.%5.%6.%7.%8.%9"/>
      <w:lvlJc w:val="left"/>
      <w:pPr>
        <w:ind w:left="22776" w:hanging="1800"/>
      </w:pPr>
      <w:rPr>
        <w:rFonts w:hint="default"/>
      </w:rPr>
    </w:lvl>
  </w:abstractNum>
  <w:abstractNum w:abstractNumId="25">
    <w:nsid w:val="661501F6"/>
    <w:multiLevelType w:val="hybridMultilevel"/>
    <w:tmpl w:val="AA34005E"/>
    <w:lvl w:ilvl="0" w:tplc="6A48B7CC">
      <w:start w:val="1"/>
      <w:numFmt w:val="decimal"/>
      <w:lvlText w:val="%1."/>
      <w:lvlJc w:val="left"/>
      <w:pPr>
        <w:ind w:left="443" w:hanging="360"/>
      </w:pPr>
      <w:rPr>
        <w:rFonts w:hint="default"/>
      </w:rPr>
    </w:lvl>
    <w:lvl w:ilvl="1" w:tplc="04090019" w:tentative="1">
      <w:start w:val="1"/>
      <w:numFmt w:val="lowerLetter"/>
      <w:lvlText w:val="%2."/>
      <w:lvlJc w:val="left"/>
      <w:pPr>
        <w:ind w:left="1163" w:hanging="360"/>
      </w:pPr>
    </w:lvl>
    <w:lvl w:ilvl="2" w:tplc="0409001B" w:tentative="1">
      <w:start w:val="1"/>
      <w:numFmt w:val="lowerRoman"/>
      <w:lvlText w:val="%3."/>
      <w:lvlJc w:val="right"/>
      <w:pPr>
        <w:ind w:left="1883" w:hanging="180"/>
      </w:pPr>
    </w:lvl>
    <w:lvl w:ilvl="3" w:tplc="0409000F" w:tentative="1">
      <w:start w:val="1"/>
      <w:numFmt w:val="decimal"/>
      <w:lvlText w:val="%4."/>
      <w:lvlJc w:val="left"/>
      <w:pPr>
        <w:ind w:left="2603" w:hanging="360"/>
      </w:pPr>
    </w:lvl>
    <w:lvl w:ilvl="4" w:tplc="04090019" w:tentative="1">
      <w:start w:val="1"/>
      <w:numFmt w:val="lowerLetter"/>
      <w:lvlText w:val="%5."/>
      <w:lvlJc w:val="left"/>
      <w:pPr>
        <w:ind w:left="3323" w:hanging="360"/>
      </w:pPr>
    </w:lvl>
    <w:lvl w:ilvl="5" w:tplc="0409001B" w:tentative="1">
      <w:start w:val="1"/>
      <w:numFmt w:val="lowerRoman"/>
      <w:lvlText w:val="%6."/>
      <w:lvlJc w:val="right"/>
      <w:pPr>
        <w:ind w:left="4043" w:hanging="180"/>
      </w:pPr>
    </w:lvl>
    <w:lvl w:ilvl="6" w:tplc="0409000F" w:tentative="1">
      <w:start w:val="1"/>
      <w:numFmt w:val="decimal"/>
      <w:lvlText w:val="%7."/>
      <w:lvlJc w:val="left"/>
      <w:pPr>
        <w:ind w:left="4763" w:hanging="360"/>
      </w:pPr>
    </w:lvl>
    <w:lvl w:ilvl="7" w:tplc="04090019" w:tentative="1">
      <w:start w:val="1"/>
      <w:numFmt w:val="lowerLetter"/>
      <w:lvlText w:val="%8."/>
      <w:lvlJc w:val="left"/>
      <w:pPr>
        <w:ind w:left="5483" w:hanging="360"/>
      </w:pPr>
    </w:lvl>
    <w:lvl w:ilvl="8" w:tplc="0409001B" w:tentative="1">
      <w:start w:val="1"/>
      <w:numFmt w:val="lowerRoman"/>
      <w:lvlText w:val="%9."/>
      <w:lvlJc w:val="right"/>
      <w:pPr>
        <w:ind w:left="6203" w:hanging="180"/>
      </w:pPr>
    </w:lvl>
  </w:abstractNum>
  <w:abstractNum w:abstractNumId="26">
    <w:nsid w:val="68223767"/>
    <w:multiLevelType w:val="multilevel"/>
    <w:tmpl w:val="75B8A3E6"/>
    <w:lvl w:ilvl="0">
      <w:start w:val="12"/>
      <w:numFmt w:val="decimal"/>
      <w:lvlText w:val="%1"/>
      <w:lvlJc w:val="left"/>
      <w:pPr>
        <w:ind w:left="360" w:hanging="360"/>
      </w:pPr>
      <w:rPr>
        <w:rFonts w:hint="default"/>
      </w:rPr>
    </w:lvl>
    <w:lvl w:ilvl="1">
      <w:start w:val="2"/>
      <w:numFmt w:val="decimal"/>
      <w:lvlText w:val="%1.%2"/>
      <w:lvlJc w:val="left"/>
      <w:pPr>
        <w:ind w:left="2770" w:hanging="360"/>
      </w:pPr>
      <w:rPr>
        <w:rFonts w:hint="default"/>
      </w:rPr>
    </w:lvl>
    <w:lvl w:ilvl="2">
      <w:start w:val="1"/>
      <w:numFmt w:val="decimal"/>
      <w:lvlText w:val="%1.%2.%3"/>
      <w:lvlJc w:val="left"/>
      <w:pPr>
        <w:ind w:left="5430" w:hanging="720"/>
      </w:pPr>
      <w:rPr>
        <w:rFonts w:hint="default"/>
      </w:rPr>
    </w:lvl>
    <w:lvl w:ilvl="3">
      <w:start w:val="1"/>
      <w:numFmt w:val="decimal"/>
      <w:lvlText w:val="%1.%2.%3.%4"/>
      <w:lvlJc w:val="left"/>
      <w:pPr>
        <w:ind w:left="8145" w:hanging="1080"/>
      </w:pPr>
      <w:rPr>
        <w:rFonts w:hint="default"/>
      </w:rPr>
    </w:lvl>
    <w:lvl w:ilvl="4">
      <w:start w:val="1"/>
      <w:numFmt w:val="decimal"/>
      <w:lvlText w:val="%1.%2.%3.%4.%5"/>
      <w:lvlJc w:val="left"/>
      <w:pPr>
        <w:ind w:left="10500" w:hanging="1080"/>
      </w:pPr>
      <w:rPr>
        <w:rFonts w:hint="default"/>
      </w:rPr>
    </w:lvl>
    <w:lvl w:ilvl="5">
      <w:start w:val="1"/>
      <w:numFmt w:val="decimal"/>
      <w:lvlText w:val="%1.%2.%3.%4.%5.%6"/>
      <w:lvlJc w:val="left"/>
      <w:pPr>
        <w:ind w:left="13215" w:hanging="1440"/>
      </w:pPr>
      <w:rPr>
        <w:rFonts w:hint="default"/>
      </w:rPr>
    </w:lvl>
    <w:lvl w:ilvl="6">
      <w:start w:val="1"/>
      <w:numFmt w:val="decimal"/>
      <w:lvlText w:val="%1.%2.%3.%4.%5.%6.%7"/>
      <w:lvlJc w:val="left"/>
      <w:pPr>
        <w:ind w:left="15570" w:hanging="1440"/>
      </w:pPr>
      <w:rPr>
        <w:rFonts w:hint="default"/>
      </w:rPr>
    </w:lvl>
    <w:lvl w:ilvl="7">
      <w:start w:val="1"/>
      <w:numFmt w:val="decimal"/>
      <w:lvlText w:val="%1.%2.%3.%4.%5.%6.%7.%8"/>
      <w:lvlJc w:val="left"/>
      <w:pPr>
        <w:ind w:left="18285" w:hanging="1800"/>
      </w:pPr>
      <w:rPr>
        <w:rFonts w:hint="default"/>
      </w:rPr>
    </w:lvl>
    <w:lvl w:ilvl="8">
      <w:start w:val="1"/>
      <w:numFmt w:val="decimal"/>
      <w:lvlText w:val="%1.%2.%3.%4.%5.%6.%7.%8.%9"/>
      <w:lvlJc w:val="left"/>
      <w:pPr>
        <w:ind w:left="20640" w:hanging="1800"/>
      </w:pPr>
      <w:rPr>
        <w:rFonts w:hint="default"/>
      </w:rPr>
    </w:lvl>
  </w:abstractNum>
  <w:abstractNum w:abstractNumId="27">
    <w:nsid w:val="68CE01BB"/>
    <w:multiLevelType w:val="multilevel"/>
    <w:tmpl w:val="2E9EB328"/>
    <w:lvl w:ilvl="0">
      <w:start w:val="1"/>
      <w:numFmt w:val="decimal"/>
      <w:pStyle w:val="1"/>
      <w:lvlText w:val="%1"/>
      <w:lvlJc w:val="left"/>
      <w:pPr>
        <w:ind w:left="432" w:hanging="432"/>
      </w:pPr>
    </w:lvl>
    <w:lvl w:ilvl="1">
      <w:start w:val="1"/>
      <w:numFmt w:val="decimal"/>
      <w:pStyle w:val="2"/>
      <w:lvlText w:val="%1.%2"/>
      <w:lvlJc w:val="left"/>
      <w:pPr>
        <w:ind w:left="576" w:hanging="576"/>
      </w:pPr>
      <w:rPr>
        <w:rFonts w:asciiTheme="minorBidi" w:hAnsiTheme="minorBidi" w:cstheme="minorBidi" w:hint="default"/>
        <w:color w:val="auto"/>
      </w:r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8">
    <w:nsid w:val="6D995EB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DCA208D"/>
    <w:multiLevelType w:val="hybridMultilevel"/>
    <w:tmpl w:val="3F6440F4"/>
    <w:lvl w:ilvl="0" w:tplc="1F14C820">
      <w:start w:val="1"/>
      <w:numFmt w:val="decimal"/>
      <w:lvlText w:val="%1."/>
      <w:lvlJc w:val="left"/>
      <w:pPr>
        <w:ind w:left="415" w:hanging="360"/>
      </w:pPr>
      <w:rPr>
        <w:rFonts w:hint="default"/>
      </w:rPr>
    </w:lvl>
    <w:lvl w:ilvl="1" w:tplc="0409000F">
      <w:start w:val="1"/>
      <w:numFmt w:val="decimal"/>
      <w:lvlText w:val="%2."/>
      <w:lvlJc w:val="left"/>
      <w:pPr>
        <w:ind w:left="1135" w:hanging="360"/>
      </w:pPr>
    </w:lvl>
    <w:lvl w:ilvl="2" w:tplc="0409001B" w:tentative="1">
      <w:start w:val="1"/>
      <w:numFmt w:val="lowerRoman"/>
      <w:lvlText w:val="%3."/>
      <w:lvlJc w:val="right"/>
      <w:pPr>
        <w:ind w:left="1855" w:hanging="180"/>
      </w:pPr>
    </w:lvl>
    <w:lvl w:ilvl="3" w:tplc="0409000F" w:tentative="1">
      <w:start w:val="1"/>
      <w:numFmt w:val="decimal"/>
      <w:lvlText w:val="%4."/>
      <w:lvlJc w:val="left"/>
      <w:pPr>
        <w:ind w:left="2575" w:hanging="360"/>
      </w:pPr>
    </w:lvl>
    <w:lvl w:ilvl="4" w:tplc="04090019" w:tentative="1">
      <w:start w:val="1"/>
      <w:numFmt w:val="lowerLetter"/>
      <w:lvlText w:val="%5."/>
      <w:lvlJc w:val="left"/>
      <w:pPr>
        <w:ind w:left="3295" w:hanging="360"/>
      </w:pPr>
    </w:lvl>
    <w:lvl w:ilvl="5" w:tplc="0409001B" w:tentative="1">
      <w:start w:val="1"/>
      <w:numFmt w:val="lowerRoman"/>
      <w:lvlText w:val="%6."/>
      <w:lvlJc w:val="right"/>
      <w:pPr>
        <w:ind w:left="4015" w:hanging="180"/>
      </w:pPr>
    </w:lvl>
    <w:lvl w:ilvl="6" w:tplc="0409000F" w:tentative="1">
      <w:start w:val="1"/>
      <w:numFmt w:val="decimal"/>
      <w:lvlText w:val="%7."/>
      <w:lvlJc w:val="left"/>
      <w:pPr>
        <w:ind w:left="4735" w:hanging="360"/>
      </w:pPr>
    </w:lvl>
    <w:lvl w:ilvl="7" w:tplc="04090019" w:tentative="1">
      <w:start w:val="1"/>
      <w:numFmt w:val="lowerLetter"/>
      <w:lvlText w:val="%8."/>
      <w:lvlJc w:val="left"/>
      <w:pPr>
        <w:ind w:left="5455" w:hanging="360"/>
      </w:pPr>
    </w:lvl>
    <w:lvl w:ilvl="8" w:tplc="0409001B" w:tentative="1">
      <w:start w:val="1"/>
      <w:numFmt w:val="lowerRoman"/>
      <w:lvlText w:val="%9."/>
      <w:lvlJc w:val="right"/>
      <w:pPr>
        <w:ind w:left="6175" w:hanging="180"/>
      </w:pPr>
    </w:lvl>
  </w:abstractNum>
  <w:abstractNum w:abstractNumId="30">
    <w:nsid w:val="6EA32028"/>
    <w:multiLevelType w:val="multilevel"/>
    <w:tmpl w:val="9D7C2112"/>
    <w:lvl w:ilvl="0">
      <w:start w:val="1"/>
      <w:numFmt w:val="decimal"/>
      <w:lvlText w:val="%1"/>
      <w:lvlJc w:val="left"/>
      <w:pPr>
        <w:ind w:left="574" w:hanging="432"/>
      </w:pPr>
      <w:rPr>
        <w:rFonts w:hint="default"/>
        <w:b/>
        <w:bCs/>
        <w:sz w:val="20"/>
      </w:rPr>
    </w:lvl>
    <w:lvl w:ilvl="1">
      <w:start w:val="1"/>
      <w:numFmt w:val="decimal"/>
      <w:lvlText w:val="%1.%2"/>
      <w:lvlJc w:val="left"/>
      <w:pPr>
        <w:ind w:left="576" w:hanging="576"/>
      </w:pPr>
      <w:rPr>
        <w:b/>
        <w:bCs/>
        <w:sz w:val="24"/>
        <w:szCs w:val="24"/>
        <w:lang w:val="en-US"/>
      </w:rPr>
    </w:lvl>
    <w:lvl w:ilvl="2">
      <w:start w:val="1"/>
      <w:numFmt w:val="decimal"/>
      <w:lvlText w:val="%1.%2.%3"/>
      <w:lvlJc w:val="left"/>
      <w:pPr>
        <w:ind w:left="720" w:hanging="720"/>
      </w:pPr>
      <w:rPr>
        <w:b w:val="0"/>
        <w:bCs w:val="0"/>
        <w:sz w:val="24"/>
        <w:szCs w:val="24"/>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1">
    <w:nsid w:val="75E81C6C"/>
    <w:multiLevelType w:val="hybridMultilevel"/>
    <w:tmpl w:val="DD269F7A"/>
    <w:lvl w:ilvl="0" w:tplc="2752D786">
      <w:start w:val="1"/>
      <w:numFmt w:val="hebrew1"/>
      <w:lvlText w:val="%1."/>
      <w:lvlJc w:val="left"/>
      <w:pPr>
        <w:ind w:left="786" w:hanging="360"/>
      </w:pPr>
      <w:rPr>
        <w:rFonts w:hint="default"/>
      </w:rPr>
    </w:lvl>
    <w:lvl w:ilvl="1" w:tplc="04090019">
      <w:start w:val="1"/>
      <w:numFmt w:val="lowerLetter"/>
      <w:lvlText w:val="%2."/>
      <w:lvlJc w:val="left"/>
      <w:pPr>
        <w:ind w:left="1494"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9FC1A31"/>
    <w:multiLevelType w:val="multilevel"/>
    <w:tmpl w:val="1CAEAD52"/>
    <w:lvl w:ilvl="0">
      <w:start w:val="1"/>
      <w:numFmt w:val="decimal"/>
      <w:lvlText w:val="%1."/>
      <w:lvlJc w:val="left"/>
      <w:pPr>
        <w:tabs>
          <w:tab w:val="num" w:pos="360"/>
        </w:tabs>
        <w:ind w:left="360" w:hanging="360"/>
      </w:pPr>
      <w:rPr>
        <w:rFonts w:cs="David"/>
        <w:b/>
        <w:bCs/>
        <w:color w:val="auto"/>
      </w:rPr>
    </w:lvl>
    <w:lvl w:ilvl="1">
      <w:start w:val="1"/>
      <w:numFmt w:val="decimal"/>
      <w:lvlText w:val="%1.%2."/>
      <w:lvlJc w:val="left"/>
      <w:pPr>
        <w:tabs>
          <w:tab w:val="num" w:pos="999"/>
        </w:tabs>
        <w:ind w:left="999" w:hanging="432"/>
      </w:pPr>
      <w:rPr>
        <w:rFonts w:cs="David"/>
        <w:b/>
        <w:bCs/>
        <w:color w:val="auto"/>
        <w:lang w:val="en-US"/>
      </w:rPr>
    </w:lvl>
    <w:lvl w:ilvl="2">
      <w:start w:val="1"/>
      <w:numFmt w:val="decimal"/>
      <w:lvlText w:val="%1.%2.%3."/>
      <w:lvlJc w:val="left"/>
      <w:pPr>
        <w:tabs>
          <w:tab w:val="num" w:pos="1224"/>
        </w:tabs>
        <w:ind w:left="1224" w:hanging="504"/>
      </w:pPr>
      <w:rPr>
        <w:rFonts w:cs="David"/>
        <w:b/>
        <w:bCs/>
        <w:color w:val="auto"/>
        <w:lang w:val="en-US"/>
      </w:rPr>
    </w:lvl>
    <w:lvl w:ilvl="3">
      <w:start w:val="1"/>
      <w:numFmt w:val="hebrew1"/>
      <w:lvlText w:val="%4."/>
      <w:lvlJc w:val="center"/>
      <w:pPr>
        <w:tabs>
          <w:tab w:val="num" w:pos="1800"/>
        </w:tabs>
        <w:ind w:left="1728" w:hanging="648"/>
      </w:pPr>
      <w:rPr>
        <w:b/>
        <w:bCs/>
        <w:color w:val="auto"/>
      </w:rPr>
    </w:lvl>
    <w:lvl w:ilvl="4">
      <w:start w:val="1"/>
      <w:numFmt w:val="hebrew1"/>
      <w:lvlText w:val="%5."/>
      <w:lvlJc w:val="center"/>
      <w:pPr>
        <w:tabs>
          <w:tab w:val="num" w:pos="2520"/>
        </w:tabs>
        <w:ind w:left="2232" w:hanging="792"/>
      </w:p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num w:numId="1">
    <w:abstractNumId w:val="32"/>
  </w:num>
  <w:num w:numId="2">
    <w:abstractNumId w:val="15"/>
  </w:num>
  <w:num w:numId="3">
    <w:abstractNumId w:val="6"/>
  </w:num>
  <w:num w:numId="4">
    <w:abstractNumId w:val="23"/>
  </w:num>
  <w:num w:numId="5">
    <w:abstractNumId w:val="7"/>
  </w:num>
  <w:num w:numId="6">
    <w:abstractNumId w:val="19"/>
  </w:num>
  <w:num w:numId="7">
    <w:abstractNumId w:val="31"/>
  </w:num>
  <w:num w:numId="8">
    <w:abstractNumId w:val="12"/>
  </w:num>
  <w:num w:numId="9">
    <w:abstractNumId w:val="0"/>
  </w:num>
  <w:num w:numId="10">
    <w:abstractNumId w:val="8"/>
  </w:num>
  <w:num w:numId="11">
    <w:abstractNumId w:val="20"/>
  </w:num>
  <w:num w:numId="12">
    <w:abstractNumId w:val="26"/>
  </w:num>
  <w:num w:numId="13">
    <w:abstractNumId w:val="10"/>
  </w:num>
  <w:num w:numId="14">
    <w:abstractNumId w:val="18"/>
  </w:num>
  <w:num w:numId="15">
    <w:abstractNumId w:val="22"/>
  </w:num>
  <w:num w:numId="16">
    <w:abstractNumId w:val="2"/>
  </w:num>
  <w:num w:numId="17">
    <w:abstractNumId w:val="4"/>
  </w:num>
  <w:num w:numId="18">
    <w:abstractNumId w:val="16"/>
  </w:num>
  <w:num w:numId="19">
    <w:abstractNumId w:val="9"/>
  </w:num>
  <w:num w:numId="20">
    <w:abstractNumId w:val="14"/>
  </w:num>
  <w:num w:numId="21">
    <w:abstractNumId w:val="17"/>
  </w:num>
  <w:num w:numId="22">
    <w:abstractNumId w:val="1"/>
  </w:num>
  <w:num w:numId="23">
    <w:abstractNumId w:val="24"/>
  </w:num>
  <w:num w:numId="24">
    <w:abstractNumId w:val="28"/>
  </w:num>
  <w:num w:numId="25">
    <w:abstractNumId w:val="3"/>
  </w:num>
  <w:num w:numId="26">
    <w:abstractNumId w:val="5"/>
  </w:num>
  <w:num w:numId="27">
    <w:abstractNumId w:val="30"/>
  </w:num>
  <w:num w:numId="28">
    <w:abstractNumId w:val="27"/>
  </w:num>
  <w:num w:numId="29">
    <w:abstractNumId w:val="29"/>
  </w:num>
  <w:num w:numId="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num>
  <w:num w:numId="32">
    <w:abstractNumId w:val="25"/>
  </w:num>
  <w:num w:numId="33">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גלית יעקובוב">
    <w15:presenceInfo w15:providerId="AD" w15:userId="S-1-5-21-1268061190-157126368-1604868279-151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Formatting/>
  <w:documentProtection w:edit="readOnly" w:enforcement="1"/>
  <w:defaultTabStop w:val="720"/>
  <w:doNotHyphenateCaps/>
  <w:characterSpacingControl w:val="doNotCompress"/>
  <w:doNotValidateAgainstSchema/>
  <w:doNotDemarcateInvalidXml/>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0DF"/>
    <w:rsid w:val="00005976"/>
    <w:rsid w:val="00013A33"/>
    <w:rsid w:val="00017F10"/>
    <w:rsid w:val="000223FD"/>
    <w:rsid w:val="000365D6"/>
    <w:rsid w:val="00045B5A"/>
    <w:rsid w:val="00047C03"/>
    <w:rsid w:val="000547CA"/>
    <w:rsid w:val="00054A39"/>
    <w:rsid w:val="000565BB"/>
    <w:rsid w:val="000603C4"/>
    <w:rsid w:val="00076FD1"/>
    <w:rsid w:val="00077E58"/>
    <w:rsid w:val="00083B0A"/>
    <w:rsid w:val="0009041E"/>
    <w:rsid w:val="00094E80"/>
    <w:rsid w:val="0009535A"/>
    <w:rsid w:val="00095D8B"/>
    <w:rsid w:val="00096501"/>
    <w:rsid w:val="000A30D1"/>
    <w:rsid w:val="000B320B"/>
    <w:rsid w:val="000B5B6E"/>
    <w:rsid w:val="000B5F75"/>
    <w:rsid w:val="000C48B0"/>
    <w:rsid w:val="000C5993"/>
    <w:rsid w:val="000D012B"/>
    <w:rsid w:val="000D25D1"/>
    <w:rsid w:val="000D6C33"/>
    <w:rsid w:val="000E1F85"/>
    <w:rsid w:val="000E23C7"/>
    <w:rsid w:val="000E2FF4"/>
    <w:rsid w:val="000E4324"/>
    <w:rsid w:val="000F032B"/>
    <w:rsid w:val="000F1070"/>
    <w:rsid w:val="00105451"/>
    <w:rsid w:val="00112AEC"/>
    <w:rsid w:val="0011574B"/>
    <w:rsid w:val="00117B69"/>
    <w:rsid w:val="00135317"/>
    <w:rsid w:val="00152714"/>
    <w:rsid w:val="001547B0"/>
    <w:rsid w:val="00166293"/>
    <w:rsid w:val="001838E9"/>
    <w:rsid w:val="00185669"/>
    <w:rsid w:val="001878A3"/>
    <w:rsid w:val="001A1799"/>
    <w:rsid w:val="001A1966"/>
    <w:rsid w:val="001A20F5"/>
    <w:rsid w:val="001A5F29"/>
    <w:rsid w:val="001A6115"/>
    <w:rsid w:val="001B0331"/>
    <w:rsid w:val="001B1B28"/>
    <w:rsid w:val="001B1E56"/>
    <w:rsid w:val="001B4A39"/>
    <w:rsid w:val="001B544A"/>
    <w:rsid w:val="001B58D8"/>
    <w:rsid w:val="001C1DCB"/>
    <w:rsid w:val="001D2E3C"/>
    <w:rsid w:val="001D6301"/>
    <w:rsid w:val="001E1391"/>
    <w:rsid w:val="001E3CE4"/>
    <w:rsid w:val="001E4895"/>
    <w:rsid w:val="001E4AAD"/>
    <w:rsid w:val="001E5DC2"/>
    <w:rsid w:val="001E7D51"/>
    <w:rsid w:val="001E7F99"/>
    <w:rsid w:val="001F23B8"/>
    <w:rsid w:val="001F4F21"/>
    <w:rsid w:val="001F5356"/>
    <w:rsid w:val="00200E60"/>
    <w:rsid w:val="00201BC5"/>
    <w:rsid w:val="00201CBB"/>
    <w:rsid w:val="00203230"/>
    <w:rsid w:val="00203382"/>
    <w:rsid w:val="0020343F"/>
    <w:rsid w:val="00216A00"/>
    <w:rsid w:val="00220BB6"/>
    <w:rsid w:val="00222B0A"/>
    <w:rsid w:val="0022495D"/>
    <w:rsid w:val="0023405C"/>
    <w:rsid w:val="00235A81"/>
    <w:rsid w:val="002434A3"/>
    <w:rsid w:val="00247418"/>
    <w:rsid w:val="00247E44"/>
    <w:rsid w:val="00252AF1"/>
    <w:rsid w:val="00253F63"/>
    <w:rsid w:val="0025536E"/>
    <w:rsid w:val="00261BC9"/>
    <w:rsid w:val="00264F8F"/>
    <w:rsid w:val="0026682B"/>
    <w:rsid w:val="00266835"/>
    <w:rsid w:val="00271509"/>
    <w:rsid w:val="00282245"/>
    <w:rsid w:val="0028466C"/>
    <w:rsid w:val="002848E0"/>
    <w:rsid w:val="00285DD1"/>
    <w:rsid w:val="002911F5"/>
    <w:rsid w:val="00296BBB"/>
    <w:rsid w:val="002A5A61"/>
    <w:rsid w:val="002B1174"/>
    <w:rsid w:val="002B4101"/>
    <w:rsid w:val="002B51D2"/>
    <w:rsid w:val="002B6810"/>
    <w:rsid w:val="002C0E71"/>
    <w:rsid w:val="002C2024"/>
    <w:rsid w:val="002C3376"/>
    <w:rsid w:val="002C4130"/>
    <w:rsid w:val="002C6472"/>
    <w:rsid w:val="002D07E0"/>
    <w:rsid w:val="002D1165"/>
    <w:rsid w:val="002D3F97"/>
    <w:rsid w:val="002D5212"/>
    <w:rsid w:val="002E01E8"/>
    <w:rsid w:val="002E511D"/>
    <w:rsid w:val="002F126D"/>
    <w:rsid w:val="002F1308"/>
    <w:rsid w:val="002F1397"/>
    <w:rsid w:val="00300197"/>
    <w:rsid w:val="003018E4"/>
    <w:rsid w:val="00302F47"/>
    <w:rsid w:val="0030651D"/>
    <w:rsid w:val="00307D8C"/>
    <w:rsid w:val="00314620"/>
    <w:rsid w:val="00324B95"/>
    <w:rsid w:val="00334857"/>
    <w:rsid w:val="00337C79"/>
    <w:rsid w:val="00337FFA"/>
    <w:rsid w:val="003417E9"/>
    <w:rsid w:val="00341D3F"/>
    <w:rsid w:val="00343EDC"/>
    <w:rsid w:val="003441D7"/>
    <w:rsid w:val="00353C12"/>
    <w:rsid w:val="003547EA"/>
    <w:rsid w:val="00354B91"/>
    <w:rsid w:val="00355B43"/>
    <w:rsid w:val="0035693A"/>
    <w:rsid w:val="003607FA"/>
    <w:rsid w:val="00362C99"/>
    <w:rsid w:val="00370323"/>
    <w:rsid w:val="00370DA7"/>
    <w:rsid w:val="00371E29"/>
    <w:rsid w:val="003729C3"/>
    <w:rsid w:val="003824BD"/>
    <w:rsid w:val="00395E11"/>
    <w:rsid w:val="00396632"/>
    <w:rsid w:val="00396D14"/>
    <w:rsid w:val="003A21E3"/>
    <w:rsid w:val="003B254B"/>
    <w:rsid w:val="003B6AC4"/>
    <w:rsid w:val="003C4A6F"/>
    <w:rsid w:val="003C6A56"/>
    <w:rsid w:val="003D0B79"/>
    <w:rsid w:val="003D1B89"/>
    <w:rsid w:val="003D29AD"/>
    <w:rsid w:val="003D578D"/>
    <w:rsid w:val="003E26FA"/>
    <w:rsid w:val="003F6B27"/>
    <w:rsid w:val="003F7E37"/>
    <w:rsid w:val="0040447E"/>
    <w:rsid w:val="00406742"/>
    <w:rsid w:val="0040692C"/>
    <w:rsid w:val="00414D6E"/>
    <w:rsid w:val="0041654B"/>
    <w:rsid w:val="004258E2"/>
    <w:rsid w:val="004265B1"/>
    <w:rsid w:val="00432B21"/>
    <w:rsid w:val="00432C0A"/>
    <w:rsid w:val="0043487E"/>
    <w:rsid w:val="00434909"/>
    <w:rsid w:val="00436204"/>
    <w:rsid w:val="004536F9"/>
    <w:rsid w:val="00460EE9"/>
    <w:rsid w:val="00462F76"/>
    <w:rsid w:val="00463C7A"/>
    <w:rsid w:val="004668A5"/>
    <w:rsid w:val="00472248"/>
    <w:rsid w:val="004723B4"/>
    <w:rsid w:val="00481225"/>
    <w:rsid w:val="0048492D"/>
    <w:rsid w:val="00485D85"/>
    <w:rsid w:val="00486E72"/>
    <w:rsid w:val="00491195"/>
    <w:rsid w:val="00493261"/>
    <w:rsid w:val="0049566E"/>
    <w:rsid w:val="004977F5"/>
    <w:rsid w:val="004A34B2"/>
    <w:rsid w:val="004B3237"/>
    <w:rsid w:val="004B3F3D"/>
    <w:rsid w:val="004B4329"/>
    <w:rsid w:val="004B6CA0"/>
    <w:rsid w:val="004C074C"/>
    <w:rsid w:val="004C25CF"/>
    <w:rsid w:val="004C286A"/>
    <w:rsid w:val="004C3D09"/>
    <w:rsid w:val="004C6650"/>
    <w:rsid w:val="004C7F61"/>
    <w:rsid w:val="004D3CC8"/>
    <w:rsid w:val="004D7856"/>
    <w:rsid w:val="004E4371"/>
    <w:rsid w:val="004F046D"/>
    <w:rsid w:val="004F0CA6"/>
    <w:rsid w:val="004F5B3D"/>
    <w:rsid w:val="004F6038"/>
    <w:rsid w:val="004F6C15"/>
    <w:rsid w:val="00502CF9"/>
    <w:rsid w:val="00503679"/>
    <w:rsid w:val="00506765"/>
    <w:rsid w:val="00524469"/>
    <w:rsid w:val="00527246"/>
    <w:rsid w:val="0052750E"/>
    <w:rsid w:val="00542C31"/>
    <w:rsid w:val="00546BCC"/>
    <w:rsid w:val="00554ABB"/>
    <w:rsid w:val="00556AAB"/>
    <w:rsid w:val="00561357"/>
    <w:rsid w:val="00563B9F"/>
    <w:rsid w:val="00572B24"/>
    <w:rsid w:val="00575AA3"/>
    <w:rsid w:val="00580DA0"/>
    <w:rsid w:val="00587948"/>
    <w:rsid w:val="00590CDB"/>
    <w:rsid w:val="005A4121"/>
    <w:rsid w:val="005B6173"/>
    <w:rsid w:val="005D4591"/>
    <w:rsid w:val="005E6F1E"/>
    <w:rsid w:val="005F3A63"/>
    <w:rsid w:val="00601488"/>
    <w:rsid w:val="006023BE"/>
    <w:rsid w:val="00610D06"/>
    <w:rsid w:val="00627894"/>
    <w:rsid w:val="00634BCA"/>
    <w:rsid w:val="00636152"/>
    <w:rsid w:val="00637A10"/>
    <w:rsid w:val="00643ACB"/>
    <w:rsid w:val="0064415A"/>
    <w:rsid w:val="00652F61"/>
    <w:rsid w:val="006543EE"/>
    <w:rsid w:val="006548EC"/>
    <w:rsid w:val="00662880"/>
    <w:rsid w:val="00663A61"/>
    <w:rsid w:val="0067117C"/>
    <w:rsid w:val="00672346"/>
    <w:rsid w:val="00672EBD"/>
    <w:rsid w:val="00673C03"/>
    <w:rsid w:val="006807EF"/>
    <w:rsid w:val="0068390E"/>
    <w:rsid w:val="00685047"/>
    <w:rsid w:val="00690EF0"/>
    <w:rsid w:val="00692C4B"/>
    <w:rsid w:val="006944B3"/>
    <w:rsid w:val="006A6F65"/>
    <w:rsid w:val="006A783D"/>
    <w:rsid w:val="006B2A4F"/>
    <w:rsid w:val="006B2FFA"/>
    <w:rsid w:val="006B64CD"/>
    <w:rsid w:val="006C685A"/>
    <w:rsid w:val="006D0739"/>
    <w:rsid w:val="006D146D"/>
    <w:rsid w:val="006D5D2E"/>
    <w:rsid w:val="006E14E1"/>
    <w:rsid w:val="006E1B74"/>
    <w:rsid w:val="006E3692"/>
    <w:rsid w:val="006E5BFE"/>
    <w:rsid w:val="006F2441"/>
    <w:rsid w:val="006F28E8"/>
    <w:rsid w:val="006F5C00"/>
    <w:rsid w:val="006F5FA7"/>
    <w:rsid w:val="0070008C"/>
    <w:rsid w:val="007011B6"/>
    <w:rsid w:val="007042CA"/>
    <w:rsid w:val="00707231"/>
    <w:rsid w:val="00707AA1"/>
    <w:rsid w:val="007100DB"/>
    <w:rsid w:val="007136E8"/>
    <w:rsid w:val="00725187"/>
    <w:rsid w:val="00732DA0"/>
    <w:rsid w:val="00733625"/>
    <w:rsid w:val="00733BC2"/>
    <w:rsid w:val="007361D1"/>
    <w:rsid w:val="007364AE"/>
    <w:rsid w:val="007378CA"/>
    <w:rsid w:val="007407B6"/>
    <w:rsid w:val="00751BAF"/>
    <w:rsid w:val="00752A2D"/>
    <w:rsid w:val="0075527C"/>
    <w:rsid w:val="00763BC1"/>
    <w:rsid w:val="00763C1A"/>
    <w:rsid w:val="0076792A"/>
    <w:rsid w:val="00767D84"/>
    <w:rsid w:val="007919BE"/>
    <w:rsid w:val="00792517"/>
    <w:rsid w:val="00793FAC"/>
    <w:rsid w:val="00795BA9"/>
    <w:rsid w:val="007A1713"/>
    <w:rsid w:val="007A1988"/>
    <w:rsid w:val="007A1B65"/>
    <w:rsid w:val="007A4132"/>
    <w:rsid w:val="007A524A"/>
    <w:rsid w:val="007B1E27"/>
    <w:rsid w:val="007B45B8"/>
    <w:rsid w:val="007C18DF"/>
    <w:rsid w:val="007C3763"/>
    <w:rsid w:val="007C5C7B"/>
    <w:rsid w:val="007D26D4"/>
    <w:rsid w:val="007D3953"/>
    <w:rsid w:val="007D3FD4"/>
    <w:rsid w:val="007E343A"/>
    <w:rsid w:val="007E6B3A"/>
    <w:rsid w:val="007F1F47"/>
    <w:rsid w:val="00801EC2"/>
    <w:rsid w:val="00803875"/>
    <w:rsid w:val="00811713"/>
    <w:rsid w:val="0081202D"/>
    <w:rsid w:val="00817D5D"/>
    <w:rsid w:val="008229D4"/>
    <w:rsid w:val="00826F7F"/>
    <w:rsid w:val="00831FAD"/>
    <w:rsid w:val="00832944"/>
    <w:rsid w:val="00841511"/>
    <w:rsid w:val="008527CD"/>
    <w:rsid w:val="0085371D"/>
    <w:rsid w:val="00854A18"/>
    <w:rsid w:val="0085578C"/>
    <w:rsid w:val="0086410B"/>
    <w:rsid w:val="00864DE0"/>
    <w:rsid w:val="00870EBD"/>
    <w:rsid w:val="00884C1D"/>
    <w:rsid w:val="0088577E"/>
    <w:rsid w:val="00891AD1"/>
    <w:rsid w:val="008926B1"/>
    <w:rsid w:val="008A0CC4"/>
    <w:rsid w:val="008A1C1F"/>
    <w:rsid w:val="008A2506"/>
    <w:rsid w:val="008A65B4"/>
    <w:rsid w:val="008A740B"/>
    <w:rsid w:val="008B28CD"/>
    <w:rsid w:val="008B7E29"/>
    <w:rsid w:val="008C2B90"/>
    <w:rsid w:val="008C6E19"/>
    <w:rsid w:val="008D06EC"/>
    <w:rsid w:val="008D79D1"/>
    <w:rsid w:val="008E22B8"/>
    <w:rsid w:val="008F087E"/>
    <w:rsid w:val="008F6469"/>
    <w:rsid w:val="008F7297"/>
    <w:rsid w:val="00900298"/>
    <w:rsid w:val="00903939"/>
    <w:rsid w:val="00904EB0"/>
    <w:rsid w:val="009068A1"/>
    <w:rsid w:val="009141D7"/>
    <w:rsid w:val="009148E2"/>
    <w:rsid w:val="00915063"/>
    <w:rsid w:val="009168B9"/>
    <w:rsid w:val="00921B37"/>
    <w:rsid w:val="00925DFF"/>
    <w:rsid w:val="00925EB0"/>
    <w:rsid w:val="00926DC7"/>
    <w:rsid w:val="0093218B"/>
    <w:rsid w:val="00932CA6"/>
    <w:rsid w:val="009334F1"/>
    <w:rsid w:val="00934C8B"/>
    <w:rsid w:val="00940506"/>
    <w:rsid w:val="00944F21"/>
    <w:rsid w:val="00946163"/>
    <w:rsid w:val="009468CE"/>
    <w:rsid w:val="0095260A"/>
    <w:rsid w:val="009564E7"/>
    <w:rsid w:val="00961A15"/>
    <w:rsid w:val="00962FB9"/>
    <w:rsid w:val="00963B62"/>
    <w:rsid w:val="00967299"/>
    <w:rsid w:val="00972274"/>
    <w:rsid w:val="00974A06"/>
    <w:rsid w:val="00976200"/>
    <w:rsid w:val="00977757"/>
    <w:rsid w:val="00977953"/>
    <w:rsid w:val="00990C6B"/>
    <w:rsid w:val="00994830"/>
    <w:rsid w:val="00996AB6"/>
    <w:rsid w:val="009A36C7"/>
    <w:rsid w:val="009A5B08"/>
    <w:rsid w:val="009B3B6F"/>
    <w:rsid w:val="009B6563"/>
    <w:rsid w:val="009B6DA8"/>
    <w:rsid w:val="009C4EF8"/>
    <w:rsid w:val="009C587A"/>
    <w:rsid w:val="009D33B4"/>
    <w:rsid w:val="009D4571"/>
    <w:rsid w:val="009D5AF1"/>
    <w:rsid w:val="009D7B91"/>
    <w:rsid w:val="009E5118"/>
    <w:rsid w:val="009E5609"/>
    <w:rsid w:val="009E5A26"/>
    <w:rsid w:val="009E635B"/>
    <w:rsid w:val="009F5CEF"/>
    <w:rsid w:val="00A01EAF"/>
    <w:rsid w:val="00A03982"/>
    <w:rsid w:val="00A07A89"/>
    <w:rsid w:val="00A14833"/>
    <w:rsid w:val="00A17735"/>
    <w:rsid w:val="00A215F2"/>
    <w:rsid w:val="00A25934"/>
    <w:rsid w:val="00A348CA"/>
    <w:rsid w:val="00A34968"/>
    <w:rsid w:val="00A40EE4"/>
    <w:rsid w:val="00A442E4"/>
    <w:rsid w:val="00A4453A"/>
    <w:rsid w:val="00A51F0C"/>
    <w:rsid w:val="00A56AEB"/>
    <w:rsid w:val="00A609AC"/>
    <w:rsid w:val="00A641EE"/>
    <w:rsid w:val="00A72062"/>
    <w:rsid w:val="00A74B53"/>
    <w:rsid w:val="00A763B2"/>
    <w:rsid w:val="00A7724E"/>
    <w:rsid w:val="00A879D1"/>
    <w:rsid w:val="00A93A94"/>
    <w:rsid w:val="00A9566F"/>
    <w:rsid w:val="00AA17FB"/>
    <w:rsid w:val="00AA1F36"/>
    <w:rsid w:val="00AA2C87"/>
    <w:rsid w:val="00AA41D9"/>
    <w:rsid w:val="00AA42B2"/>
    <w:rsid w:val="00AA48EE"/>
    <w:rsid w:val="00AA4FF3"/>
    <w:rsid w:val="00AA5867"/>
    <w:rsid w:val="00AB0C2A"/>
    <w:rsid w:val="00AB571B"/>
    <w:rsid w:val="00AB6BC4"/>
    <w:rsid w:val="00AC1729"/>
    <w:rsid w:val="00AE1053"/>
    <w:rsid w:val="00AE2C49"/>
    <w:rsid w:val="00AF5677"/>
    <w:rsid w:val="00B02BF7"/>
    <w:rsid w:val="00B0390F"/>
    <w:rsid w:val="00B131CD"/>
    <w:rsid w:val="00B22DA1"/>
    <w:rsid w:val="00B300D4"/>
    <w:rsid w:val="00B34B0D"/>
    <w:rsid w:val="00B35122"/>
    <w:rsid w:val="00B36184"/>
    <w:rsid w:val="00B42F8E"/>
    <w:rsid w:val="00B45E71"/>
    <w:rsid w:val="00B4618B"/>
    <w:rsid w:val="00B502FD"/>
    <w:rsid w:val="00B50C65"/>
    <w:rsid w:val="00B5348A"/>
    <w:rsid w:val="00B56AC8"/>
    <w:rsid w:val="00B573DF"/>
    <w:rsid w:val="00B577B6"/>
    <w:rsid w:val="00B61E12"/>
    <w:rsid w:val="00B62B43"/>
    <w:rsid w:val="00B649CD"/>
    <w:rsid w:val="00B67787"/>
    <w:rsid w:val="00B73FA3"/>
    <w:rsid w:val="00B81A96"/>
    <w:rsid w:val="00B8396E"/>
    <w:rsid w:val="00B83D2F"/>
    <w:rsid w:val="00B83D7E"/>
    <w:rsid w:val="00B84214"/>
    <w:rsid w:val="00B848C6"/>
    <w:rsid w:val="00B85372"/>
    <w:rsid w:val="00B9078C"/>
    <w:rsid w:val="00B921EA"/>
    <w:rsid w:val="00B943BB"/>
    <w:rsid w:val="00B95704"/>
    <w:rsid w:val="00B96614"/>
    <w:rsid w:val="00BA0CDB"/>
    <w:rsid w:val="00BA2DD1"/>
    <w:rsid w:val="00BA3B0D"/>
    <w:rsid w:val="00BB1B7A"/>
    <w:rsid w:val="00BC0715"/>
    <w:rsid w:val="00BC7BB2"/>
    <w:rsid w:val="00BE1EC1"/>
    <w:rsid w:val="00BE5C3F"/>
    <w:rsid w:val="00BE61BF"/>
    <w:rsid w:val="00BF768F"/>
    <w:rsid w:val="00C021D5"/>
    <w:rsid w:val="00C172A2"/>
    <w:rsid w:val="00C215BC"/>
    <w:rsid w:val="00C221AB"/>
    <w:rsid w:val="00C25B77"/>
    <w:rsid w:val="00C305E6"/>
    <w:rsid w:val="00C31396"/>
    <w:rsid w:val="00C35C7B"/>
    <w:rsid w:val="00C41477"/>
    <w:rsid w:val="00C432FF"/>
    <w:rsid w:val="00C46886"/>
    <w:rsid w:val="00C5431C"/>
    <w:rsid w:val="00C6107B"/>
    <w:rsid w:val="00C61E68"/>
    <w:rsid w:val="00C77339"/>
    <w:rsid w:val="00C77408"/>
    <w:rsid w:val="00C913EE"/>
    <w:rsid w:val="00C932B7"/>
    <w:rsid w:val="00CA07EE"/>
    <w:rsid w:val="00CA2BB0"/>
    <w:rsid w:val="00CA6DD6"/>
    <w:rsid w:val="00CC1303"/>
    <w:rsid w:val="00CC1AA1"/>
    <w:rsid w:val="00CD4AB7"/>
    <w:rsid w:val="00CD68CC"/>
    <w:rsid w:val="00CD7BFA"/>
    <w:rsid w:val="00CE05B5"/>
    <w:rsid w:val="00CE16BE"/>
    <w:rsid w:val="00CE51AA"/>
    <w:rsid w:val="00CF0223"/>
    <w:rsid w:val="00CF1FD7"/>
    <w:rsid w:val="00CF5C60"/>
    <w:rsid w:val="00CF77C7"/>
    <w:rsid w:val="00CF77E2"/>
    <w:rsid w:val="00D03244"/>
    <w:rsid w:val="00D04FC2"/>
    <w:rsid w:val="00D06376"/>
    <w:rsid w:val="00D1098B"/>
    <w:rsid w:val="00D10EA1"/>
    <w:rsid w:val="00D16DA4"/>
    <w:rsid w:val="00D23CC7"/>
    <w:rsid w:val="00D27C8B"/>
    <w:rsid w:val="00D4092D"/>
    <w:rsid w:val="00D40AD6"/>
    <w:rsid w:val="00D43669"/>
    <w:rsid w:val="00D47561"/>
    <w:rsid w:val="00D475B3"/>
    <w:rsid w:val="00D51161"/>
    <w:rsid w:val="00D52AD1"/>
    <w:rsid w:val="00D55BC5"/>
    <w:rsid w:val="00D56B3A"/>
    <w:rsid w:val="00D61966"/>
    <w:rsid w:val="00D63106"/>
    <w:rsid w:val="00D647EE"/>
    <w:rsid w:val="00D669B5"/>
    <w:rsid w:val="00D6796F"/>
    <w:rsid w:val="00D749F0"/>
    <w:rsid w:val="00D8342B"/>
    <w:rsid w:val="00D87E35"/>
    <w:rsid w:val="00D9247C"/>
    <w:rsid w:val="00D92972"/>
    <w:rsid w:val="00D93E9C"/>
    <w:rsid w:val="00D962E8"/>
    <w:rsid w:val="00D96E3A"/>
    <w:rsid w:val="00DA62E3"/>
    <w:rsid w:val="00DC7689"/>
    <w:rsid w:val="00DC7988"/>
    <w:rsid w:val="00DD06F6"/>
    <w:rsid w:val="00DD0D50"/>
    <w:rsid w:val="00DD1841"/>
    <w:rsid w:val="00DD3D08"/>
    <w:rsid w:val="00DD5397"/>
    <w:rsid w:val="00DE547D"/>
    <w:rsid w:val="00DE5641"/>
    <w:rsid w:val="00DE6A32"/>
    <w:rsid w:val="00DE7620"/>
    <w:rsid w:val="00DF1000"/>
    <w:rsid w:val="00DF2341"/>
    <w:rsid w:val="00DF2423"/>
    <w:rsid w:val="00DF7692"/>
    <w:rsid w:val="00E0041A"/>
    <w:rsid w:val="00E00B2D"/>
    <w:rsid w:val="00E0331A"/>
    <w:rsid w:val="00E03C16"/>
    <w:rsid w:val="00E10E82"/>
    <w:rsid w:val="00E1136F"/>
    <w:rsid w:val="00E13A40"/>
    <w:rsid w:val="00E14387"/>
    <w:rsid w:val="00E200FA"/>
    <w:rsid w:val="00E20A94"/>
    <w:rsid w:val="00E21B26"/>
    <w:rsid w:val="00E257F6"/>
    <w:rsid w:val="00E3211E"/>
    <w:rsid w:val="00E37A44"/>
    <w:rsid w:val="00E40486"/>
    <w:rsid w:val="00E45DD9"/>
    <w:rsid w:val="00E47B0E"/>
    <w:rsid w:val="00E5026B"/>
    <w:rsid w:val="00E54752"/>
    <w:rsid w:val="00E55508"/>
    <w:rsid w:val="00E611B3"/>
    <w:rsid w:val="00E653C3"/>
    <w:rsid w:val="00E6784F"/>
    <w:rsid w:val="00E7134F"/>
    <w:rsid w:val="00E72D3F"/>
    <w:rsid w:val="00E74301"/>
    <w:rsid w:val="00E86C47"/>
    <w:rsid w:val="00E91596"/>
    <w:rsid w:val="00E93964"/>
    <w:rsid w:val="00EA3321"/>
    <w:rsid w:val="00EA3C40"/>
    <w:rsid w:val="00EA41FB"/>
    <w:rsid w:val="00EA749A"/>
    <w:rsid w:val="00EB4DFB"/>
    <w:rsid w:val="00EB7169"/>
    <w:rsid w:val="00EC35D7"/>
    <w:rsid w:val="00EC4359"/>
    <w:rsid w:val="00EC57FB"/>
    <w:rsid w:val="00ED181A"/>
    <w:rsid w:val="00ED1D8D"/>
    <w:rsid w:val="00ED5068"/>
    <w:rsid w:val="00EE153E"/>
    <w:rsid w:val="00EE2C4F"/>
    <w:rsid w:val="00EE409A"/>
    <w:rsid w:val="00EF2D76"/>
    <w:rsid w:val="00EF63FA"/>
    <w:rsid w:val="00F031C2"/>
    <w:rsid w:val="00F0429A"/>
    <w:rsid w:val="00F07304"/>
    <w:rsid w:val="00F110DC"/>
    <w:rsid w:val="00F202F3"/>
    <w:rsid w:val="00F23A40"/>
    <w:rsid w:val="00F278F9"/>
    <w:rsid w:val="00F30D58"/>
    <w:rsid w:val="00F41AC0"/>
    <w:rsid w:val="00F41DB8"/>
    <w:rsid w:val="00F457D4"/>
    <w:rsid w:val="00F535F6"/>
    <w:rsid w:val="00F53CC3"/>
    <w:rsid w:val="00F6562E"/>
    <w:rsid w:val="00F67567"/>
    <w:rsid w:val="00F67BE5"/>
    <w:rsid w:val="00F71EE0"/>
    <w:rsid w:val="00F76255"/>
    <w:rsid w:val="00F80220"/>
    <w:rsid w:val="00F90D19"/>
    <w:rsid w:val="00F9253B"/>
    <w:rsid w:val="00F93358"/>
    <w:rsid w:val="00F941FA"/>
    <w:rsid w:val="00F96867"/>
    <w:rsid w:val="00FA6F81"/>
    <w:rsid w:val="00FA72C9"/>
    <w:rsid w:val="00FB020B"/>
    <w:rsid w:val="00FB1BFA"/>
    <w:rsid w:val="00FC00FA"/>
    <w:rsid w:val="00FC1294"/>
    <w:rsid w:val="00FC192A"/>
    <w:rsid w:val="00FC19C3"/>
    <w:rsid w:val="00FC6E9D"/>
    <w:rsid w:val="00FC70DF"/>
    <w:rsid w:val="00FC774A"/>
    <w:rsid w:val="00FD5687"/>
    <w:rsid w:val="00FD5CDD"/>
    <w:rsid w:val="00FD78F2"/>
    <w:rsid w:val="00FE3F47"/>
    <w:rsid w:val="00FE66AE"/>
    <w:rsid w:val="00FE6A5A"/>
    <w:rsid w:val="00FF2BE4"/>
    <w:rsid w:val="00FF447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70DF"/>
    <w:pPr>
      <w:bidi/>
      <w:spacing w:after="200" w:line="276" w:lineRule="auto"/>
    </w:pPr>
  </w:style>
  <w:style w:type="paragraph" w:styleId="1">
    <w:name w:val="heading 1"/>
    <w:basedOn w:val="a"/>
    <w:next w:val="a"/>
    <w:link w:val="10"/>
    <w:qFormat/>
    <w:locked/>
    <w:rsid w:val="000547CA"/>
    <w:pPr>
      <w:keepNext/>
      <w:keepLines/>
      <w:numPr>
        <w:numId w:val="28"/>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locked/>
    <w:rsid w:val="000547CA"/>
    <w:pPr>
      <w:keepNext/>
      <w:keepLines/>
      <w:numPr>
        <w:ilvl w:val="1"/>
        <w:numId w:val="28"/>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locked/>
    <w:rsid w:val="000547CA"/>
    <w:pPr>
      <w:keepNext/>
      <w:keepLines/>
      <w:numPr>
        <w:ilvl w:val="2"/>
        <w:numId w:val="28"/>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semiHidden/>
    <w:unhideWhenUsed/>
    <w:qFormat/>
    <w:locked/>
    <w:rsid w:val="000547CA"/>
    <w:pPr>
      <w:keepNext/>
      <w:keepLines/>
      <w:numPr>
        <w:ilvl w:val="3"/>
        <w:numId w:val="28"/>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locked/>
    <w:rsid w:val="000547CA"/>
    <w:pPr>
      <w:keepNext/>
      <w:keepLines/>
      <w:numPr>
        <w:ilvl w:val="4"/>
        <w:numId w:val="28"/>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locked/>
    <w:rsid w:val="000547CA"/>
    <w:pPr>
      <w:keepNext/>
      <w:keepLines/>
      <w:numPr>
        <w:ilvl w:val="5"/>
        <w:numId w:val="28"/>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locked/>
    <w:rsid w:val="000547CA"/>
    <w:pPr>
      <w:keepNext/>
      <w:keepLines/>
      <w:numPr>
        <w:ilvl w:val="6"/>
        <w:numId w:val="28"/>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semiHidden/>
    <w:unhideWhenUsed/>
    <w:qFormat/>
    <w:locked/>
    <w:rsid w:val="000547CA"/>
    <w:pPr>
      <w:keepNext/>
      <w:keepLines/>
      <w:numPr>
        <w:ilvl w:val="7"/>
        <w:numId w:val="28"/>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semiHidden/>
    <w:unhideWhenUsed/>
    <w:qFormat/>
    <w:locked/>
    <w:rsid w:val="000547CA"/>
    <w:pPr>
      <w:keepNext/>
      <w:keepLines/>
      <w:numPr>
        <w:ilvl w:val="8"/>
        <w:numId w:val="2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725187"/>
    <w:pPr>
      <w:spacing w:after="0" w:line="240" w:lineRule="auto"/>
    </w:pPr>
    <w:rPr>
      <w:rFonts w:ascii="Tahoma" w:hAnsi="Tahoma" w:cs="Tahoma"/>
      <w:sz w:val="16"/>
      <w:szCs w:val="16"/>
    </w:rPr>
  </w:style>
  <w:style w:type="character" w:customStyle="1" w:styleId="a4">
    <w:name w:val="טקסט בלונים תו"/>
    <w:basedOn w:val="a0"/>
    <w:link w:val="a3"/>
    <w:uiPriority w:val="99"/>
    <w:semiHidden/>
    <w:locked/>
    <w:rsid w:val="00725187"/>
    <w:rPr>
      <w:rFonts w:ascii="Tahoma" w:hAnsi="Tahoma" w:cs="Times New Roman"/>
      <w:sz w:val="16"/>
    </w:rPr>
  </w:style>
  <w:style w:type="paragraph" w:styleId="a5">
    <w:name w:val="header"/>
    <w:basedOn w:val="a"/>
    <w:link w:val="a6"/>
    <w:uiPriority w:val="99"/>
    <w:rsid w:val="00725187"/>
    <w:pPr>
      <w:tabs>
        <w:tab w:val="center" w:pos="4153"/>
        <w:tab w:val="right" w:pos="8306"/>
      </w:tabs>
      <w:spacing w:after="0" w:line="240" w:lineRule="auto"/>
    </w:pPr>
  </w:style>
  <w:style w:type="character" w:customStyle="1" w:styleId="a6">
    <w:name w:val="כותרת עליונה תו"/>
    <w:basedOn w:val="a0"/>
    <w:link w:val="a5"/>
    <w:uiPriority w:val="99"/>
    <w:locked/>
    <w:rsid w:val="00725187"/>
    <w:rPr>
      <w:rFonts w:ascii="Calibri" w:hAnsi="Calibri" w:cs="Times New Roman"/>
    </w:rPr>
  </w:style>
  <w:style w:type="paragraph" w:styleId="a7">
    <w:name w:val="footer"/>
    <w:basedOn w:val="a"/>
    <w:link w:val="a8"/>
    <w:uiPriority w:val="99"/>
    <w:rsid w:val="00725187"/>
    <w:pPr>
      <w:tabs>
        <w:tab w:val="center" w:pos="4153"/>
        <w:tab w:val="right" w:pos="8306"/>
      </w:tabs>
      <w:spacing w:after="0" w:line="240" w:lineRule="auto"/>
    </w:pPr>
  </w:style>
  <w:style w:type="character" w:customStyle="1" w:styleId="a8">
    <w:name w:val="כותרת תחתונה תו"/>
    <w:basedOn w:val="a0"/>
    <w:link w:val="a7"/>
    <w:uiPriority w:val="99"/>
    <w:locked/>
    <w:rsid w:val="00725187"/>
    <w:rPr>
      <w:rFonts w:ascii="Calibri" w:hAnsi="Calibri" w:cs="Times New Roman"/>
    </w:rPr>
  </w:style>
  <w:style w:type="character" w:styleId="Hyperlink">
    <w:name w:val="Hyperlink"/>
    <w:basedOn w:val="a0"/>
    <w:uiPriority w:val="99"/>
    <w:rsid w:val="00BE5C3F"/>
    <w:rPr>
      <w:rFonts w:cs="Times New Roman"/>
      <w:color w:val="0000FF"/>
      <w:u w:val="single"/>
    </w:rPr>
  </w:style>
  <w:style w:type="paragraph" w:styleId="a9">
    <w:name w:val="List Paragraph"/>
    <w:basedOn w:val="a"/>
    <w:link w:val="aa"/>
    <w:uiPriority w:val="34"/>
    <w:qFormat/>
    <w:rsid w:val="0023405C"/>
    <w:pPr>
      <w:ind w:left="720"/>
    </w:pPr>
    <w:rPr>
      <w:rFonts w:cs="Times New Roman"/>
      <w:sz w:val="20"/>
      <w:szCs w:val="20"/>
    </w:rPr>
  </w:style>
  <w:style w:type="character" w:customStyle="1" w:styleId="aa">
    <w:name w:val="פיסקת רשימה תו"/>
    <w:link w:val="a9"/>
    <w:uiPriority w:val="34"/>
    <w:locked/>
    <w:rsid w:val="00486E72"/>
    <w:rPr>
      <w:rFonts w:ascii="Calibri" w:hAnsi="Calibri"/>
    </w:rPr>
  </w:style>
  <w:style w:type="paragraph" w:styleId="ab">
    <w:name w:val="Body Text Indent"/>
    <w:basedOn w:val="a"/>
    <w:link w:val="ac"/>
    <w:uiPriority w:val="99"/>
    <w:rsid w:val="00486E72"/>
    <w:pPr>
      <w:tabs>
        <w:tab w:val="left" w:pos="998"/>
      </w:tabs>
      <w:spacing w:after="0" w:line="240" w:lineRule="auto"/>
      <w:ind w:left="278"/>
    </w:pPr>
    <w:rPr>
      <w:rFonts w:cs="Times New Roman"/>
      <w:sz w:val="24"/>
      <w:szCs w:val="24"/>
      <w:lang w:eastAsia="he-IL"/>
    </w:rPr>
  </w:style>
  <w:style w:type="character" w:customStyle="1" w:styleId="ac">
    <w:name w:val="כניסה בגוף טקסט תו"/>
    <w:basedOn w:val="a0"/>
    <w:link w:val="ab"/>
    <w:uiPriority w:val="99"/>
    <w:locked/>
    <w:rsid w:val="00486E72"/>
    <w:rPr>
      <w:rFonts w:ascii="Times New Roman" w:hAnsi="Times New Roman" w:cs="Times New Roman"/>
      <w:sz w:val="24"/>
      <w:lang w:eastAsia="he-IL" w:bidi="he-IL"/>
    </w:rPr>
  </w:style>
  <w:style w:type="character" w:styleId="ad">
    <w:name w:val="annotation reference"/>
    <w:basedOn w:val="a0"/>
    <w:uiPriority w:val="99"/>
    <w:semiHidden/>
    <w:rsid w:val="0022495D"/>
    <w:rPr>
      <w:rFonts w:cs="Times New Roman"/>
      <w:sz w:val="16"/>
      <w:szCs w:val="16"/>
    </w:rPr>
  </w:style>
  <w:style w:type="paragraph" w:styleId="ae">
    <w:name w:val="annotation text"/>
    <w:basedOn w:val="a"/>
    <w:link w:val="af"/>
    <w:uiPriority w:val="99"/>
    <w:semiHidden/>
    <w:rsid w:val="0022495D"/>
    <w:rPr>
      <w:sz w:val="20"/>
      <w:szCs w:val="20"/>
    </w:rPr>
  </w:style>
  <w:style w:type="character" w:customStyle="1" w:styleId="af">
    <w:name w:val="טקסט הערה תו"/>
    <w:basedOn w:val="a0"/>
    <w:link w:val="ae"/>
    <w:uiPriority w:val="99"/>
    <w:semiHidden/>
    <w:locked/>
    <w:rsid w:val="0022495D"/>
    <w:rPr>
      <w:rFonts w:cs="Times New Roman"/>
      <w:sz w:val="20"/>
      <w:szCs w:val="20"/>
    </w:rPr>
  </w:style>
  <w:style w:type="paragraph" w:styleId="af0">
    <w:name w:val="annotation subject"/>
    <w:basedOn w:val="ae"/>
    <w:next w:val="ae"/>
    <w:link w:val="af1"/>
    <w:uiPriority w:val="99"/>
    <w:semiHidden/>
    <w:rsid w:val="0022495D"/>
    <w:rPr>
      <w:b/>
      <w:bCs/>
    </w:rPr>
  </w:style>
  <w:style w:type="character" w:customStyle="1" w:styleId="af1">
    <w:name w:val="נושא הערה תו"/>
    <w:basedOn w:val="af"/>
    <w:link w:val="af0"/>
    <w:uiPriority w:val="99"/>
    <w:semiHidden/>
    <w:locked/>
    <w:rsid w:val="0022495D"/>
    <w:rPr>
      <w:rFonts w:cs="Times New Roman"/>
      <w:b/>
      <w:bCs/>
      <w:sz w:val="20"/>
      <w:szCs w:val="20"/>
    </w:rPr>
  </w:style>
  <w:style w:type="character" w:styleId="FollowedHyperlink">
    <w:name w:val="FollowedHyperlink"/>
    <w:basedOn w:val="a0"/>
    <w:uiPriority w:val="99"/>
    <w:semiHidden/>
    <w:unhideWhenUsed/>
    <w:rsid w:val="008926B1"/>
    <w:rPr>
      <w:color w:val="800080" w:themeColor="followedHyperlink"/>
      <w:u w:val="single"/>
    </w:rPr>
  </w:style>
  <w:style w:type="character" w:customStyle="1" w:styleId="10">
    <w:name w:val="כותרת 1 תו"/>
    <w:basedOn w:val="a0"/>
    <w:link w:val="1"/>
    <w:rsid w:val="000547CA"/>
    <w:rPr>
      <w:rFonts w:asciiTheme="majorHAnsi" w:eastAsiaTheme="majorEastAsia" w:hAnsiTheme="majorHAnsi" w:cstheme="majorBidi"/>
      <w:b/>
      <w:bCs/>
      <w:color w:val="365F91" w:themeColor="accent1" w:themeShade="BF"/>
      <w:sz w:val="28"/>
      <w:szCs w:val="28"/>
    </w:rPr>
  </w:style>
  <w:style w:type="character" w:customStyle="1" w:styleId="20">
    <w:name w:val="כותרת 2 תו"/>
    <w:basedOn w:val="a0"/>
    <w:link w:val="2"/>
    <w:rsid w:val="000547CA"/>
    <w:rPr>
      <w:rFonts w:asciiTheme="majorHAnsi" w:eastAsiaTheme="majorEastAsia" w:hAnsiTheme="majorHAnsi" w:cstheme="majorBidi"/>
      <w:b/>
      <w:bCs/>
      <w:color w:val="4F81BD" w:themeColor="accent1"/>
      <w:sz w:val="26"/>
      <w:szCs w:val="26"/>
    </w:rPr>
  </w:style>
  <w:style w:type="character" w:customStyle="1" w:styleId="30">
    <w:name w:val="כותרת 3 תו"/>
    <w:basedOn w:val="a0"/>
    <w:link w:val="3"/>
    <w:semiHidden/>
    <w:rsid w:val="000547CA"/>
    <w:rPr>
      <w:rFonts w:asciiTheme="majorHAnsi" w:eastAsiaTheme="majorEastAsia" w:hAnsiTheme="majorHAnsi" w:cstheme="majorBidi"/>
      <w:b/>
      <w:bCs/>
      <w:color w:val="4F81BD" w:themeColor="accent1"/>
    </w:rPr>
  </w:style>
  <w:style w:type="character" w:customStyle="1" w:styleId="40">
    <w:name w:val="כותרת 4 תו"/>
    <w:basedOn w:val="a0"/>
    <w:link w:val="4"/>
    <w:semiHidden/>
    <w:rsid w:val="000547CA"/>
    <w:rPr>
      <w:rFonts w:asciiTheme="majorHAnsi" w:eastAsiaTheme="majorEastAsia" w:hAnsiTheme="majorHAnsi" w:cstheme="majorBidi"/>
      <w:b/>
      <w:bCs/>
      <w:i/>
      <w:iCs/>
      <w:color w:val="4F81BD" w:themeColor="accent1"/>
    </w:rPr>
  </w:style>
  <w:style w:type="character" w:customStyle="1" w:styleId="50">
    <w:name w:val="כותרת 5 תו"/>
    <w:basedOn w:val="a0"/>
    <w:link w:val="5"/>
    <w:semiHidden/>
    <w:rsid w:val="000547CA"/>
    <w:rPr>
      <w:rFonts w:asciiTheme="majorHAnsi" w:eastAsiaTheme="majorEastAsia" w:hAnsiTheme="majorHAnsi" w:cstheme="majorBidi"/>
      <w:color w:val="243F60" w:themeColor="accent1" w:themeShade="7F"/>
    </w:rPr>
  </w:style>
  <w:style w:type="character" w:customStyle="1" w:styleId="60">
    <w:name w:val="כותרת 6 תו"/>
    <w:basedOn w:val="a0"/>
    <w:link w:val="6"/>
    <w:semiHidden/>
    <w:rsid w:val="000547CA"/>
    <w:rPr>
      <w:rFonts w:asciiTheme="majorHAnsi" w:eastAsiaTheme="majorEastAsia" w:hAnsiTheme="majorHAnsi" w:cstheme="majorBidi"/>
      <w:i/>
      <w:iCs/>
      <w:color w:val="243F60" w:themeColor="accent1" w:themeShade="7F"/>
    </w:rPr>
  </w:style>
  <w:style w:type="character" w:customStyle="1" w:styleId="70">
    <w:name w:val="כותרת 7 תו"/>
    <w:basedOn w:val="a0"/>
    <w:link w:val="7"/>
    <w:semiHidden/>
    <w:rsid w:val="000547CA"/>
    <w:rPr>
      <w:rFonts w:asciiTheme="majorHAnsi" w:eastAsiaTheme="majorEastAsia" w:hAnsiTheme="majorHAnsi" w:cstheme="majorBidi"/>
      <w:i/>
      <w:iCs/>
      <w:color w:val="404040" w:themeColor="text1" w:themeTint="BF"/>
    </w:rPr>
  </w:style>
  <w:style w:type="character" w:customStyle="1" w:styleId="80">
    <w:name w:val="כותרת 8 תו"/>
    <w:basedOn w:val="a0"/>
    <w:link w:val="8"/>
    <w:semiHidden/>
    <w:rsid w:val="000547CA"/>
    <w:rPr>
      <w:rFonts w:asciiTheme="majorHAnsi" w:eastAsiaTheme="majorEastAsia" w:hAnsiTheme="majorHAnsi" w:cstheme="majorBidi"/>
      <w:color w:val="404040" w:themeColor="text1" w:themeTint="BF"/>
      <w:sz w:val="20"/>
      <w:szCs w:val="20"/>
    </w:rPr>
  </w:style>
  <w:style w:type="character" w:customStyle="1" w:styleId="90">
    <w:name w:val="כותרת 9 תו"/>
    <w:basedOn w:val="a0"/>
    <w:link w:val="9"/>
    <w:semiHidden/>
    <w:rsid w:val="000547CA"/>
    <w:rPr>
      <w:rFonts w:asciiTheme="majorHAnsi" w:eastAsiaTheme="majorEastAsia" w:hAnsiTheme="majorHAnsi" w:cstheme="majorBidi"/>
      <w:i/>
      <w:iCs/>
      <w:color w:val="404040" w:themeColor="text1" w:themeTint="BF"/>
      <w:sz w:val="20"/>
      <w:szCs w:val="20"/>
    </w:rPr>
  </w:style>
  <w:style w:type="character" w:customStyle="1" w:styleId="default">
    <w:name w:val="default"/>
    <w:basedOn w:val="a0"/>
    <w:rsid w:val="00AA41D9"/>
    <w:rPr>
      <w:rFonts w:ascii="Times New Roman" w:hAnsi="Times New Roman" w:cs="Times New Roman"/>
      <w:sz w:val="26"/>
      <w:szCs w:val="26"/>
    </w:rPr>
  </w:style>
  <w:style w:type="paragraph" w:styleId="af2">
    <w:name w:val="Revision"/>
    <w:hidden/>
    <w:uiPriority w:val="99"/>
    <w:semiHidden/>
    <w:rsid w:val="008B7E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Arial"/>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70DF"/>
    <w:pPr>
      <w:bidi/>
      <w:spacing w:after="200" w:line="276" w:lineRule="auto"/>
    </w:pPr>
  </w:style>
  <w:style w:type="paragraph" w:styleId="1">
    <w:name w:val="heading 1"/>
    <w:basedOn w:val="a"/>
    <w:next w:val="a"/>
    <w:link w:val="10"/>
    <w:qFormat/>
    <w:locked/>
    <w:rsid w:val="000547CA"/>
    <w:pPr>
      <w:keepNext/>
      <w:keepLines/>
      <w:numPr>
        <w:numId w:val="28"/>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locked/>
    <w:rsid w:val="000547CA"/>
    <w:pPr>
      <w:keepNext/>
      <w:keepLines/>
      <w:numPr>
        <w:ilvl w:val="1"/>
        <w:numId w:val="28"/>
      </w:numPr>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locked/>
    <w:rsid w:val="000547CA"/>
    <w:pPr>
      <w:keepNext/>
      <w:keepLines/>
      <w:numPr>
        <w:ilvl w:val="2"/>
        <w:numId w:val="28"/>
      </w:numPr>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semiHidden/>
    <w:unhideWhenUsed/>
    <w:qFormat/>
    <w:locked/>
    <w:rsid w:val="000547CA"/>
    <w:pPr>
      <w:keepNext/>
      <w:keepLines/>
      <w:numPr>
        <w:ilvl w:val="3"/>
        <w:numId w:val="28"/>
      </w:numPr>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locked/>
    <w:rsid w:val="000547CA"/>
    <w:pPr>
      <w:keepNext/>
      <w:keepLines/>
      <w:numPr>
        <w:ilvl w:val="4"/>
        <w:numId w:val="28"/>
      </w:numPr>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locked/>
    <w:rsid w:val="000547CA"/>
    <w:pPr>
      <w:keepNext/>
      <w:keepLines/>
      <w:numPr>
        <w:ilvl w:val="5"/>
        <w:numId w:val="28"/>
      </w:numPr>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locked/>
    <w:rsid w:val="000547CA"/>
    <w:pPr>
      <w:keepNext/>
      <w:keepLines/>
      <w:numPr>
        <w:ilvl w:val="6"/>
        <w:numId w:val="28"/>
      </w:numPr>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semiHidden/>
    <w:unhideWhenUsed/>
    <w:qFormat/>
    <w:locked/>
    <w:rsid w:val="000547CA"/>
    <w:pPr>
      <w:keepNext/>
      <w:keepLines/>
      <w:numPr>
        <w:ilvl w:val="7"/>
        <w:numId w:val="28"/>
      </w:numPr>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semiHidden/>
    <w:unhideWhenUsed/>
    <w:qFormat/>
    <w:locked/>
    <w:rsid w:val="000547CA"/>
    <w:pPr>
      <w:keepNext/>
      <w:keepLines/>
      <w:numPr>
        <w:ilvl w:val="8"/>
        <w:numId w:val="28"/>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725187"/>
    <w:pPr>
      <w:spacing w:after="0" w:line="240" w:lineRule="auto"/>
    </w:pPr>
    <w:rPr>
      <w:rFonts w:ascii="Tahoma" w:hAnsi="Tahoma" w:cs="Tahoma"/>
      <w:sz w:val="16"/>
      <w:szCs w:val="16"/>
    </w:rPr>
  </w:style>
  <w:style w:type="character" w:customStyle="1" w:styleId="a4">
    <w:name w:val="טקסט בלונים תו"/>
    <w:basedOn w:val="a0"/>
    <w:link w:val="a3"/>
    <w:uiPriority w:val="99"/>
    <w:semiHidden/>
    <w:locked/>
    <w:rsid w:val="00725187"/>
    <w:rPr>
      <w:rFonts w:ascii="Tahoma" w:hAnsi="Tahoma" w:cs="Times New Roman"/>
      <w:sz w:val="16"/>
    </w:rPr>
  </w:style>
  <w:style w:type="paragraph" w:styleId="a5">
    <w:name w:val="header"/>
    <w:basedOn w:val="a"/>
    <w:link w:val="a6"/>
    <w:uiPriority w:val="99"/>
    <w:rsid w:val="00725187"/>
    <w:pPr>
      <w:tabs>
        <w:tab w:val="center" w:pos="4153"/>
        <w:tab w:val="right" w:pos="8306"/>
      </w:tabs>
      <w:spacing w:after="0" w:line="240" w:lineRule="auto"/>
    </w:pPr>
  </w:style>
  <w:style w:type="character" w:customStyle="1" w:styleId="a6">
    <w:name w:val="כותרת עליונה תו"/>
    <w:basedOn w:val="a0"/>
    <w:link w:val="a5"/>
    <w:uiPriority w:val="99"/>
    <w:locked/>
    <w:rsid w:val="00725187"/>
    <w:rPr>
      <w:rFonts w:ascii="Calibri" w:hAnsi="Calibri" w:cs="Times New Roman"/>
    </w:rPr>
  </w:style>
  <w:style w:type="paragraph" w:styleId="a7">
    <w:name w:val="footer"/>
    <w:basedOn w:val="a"/>
    <w:link w:val="a8"/>
    <w:uiPriority w:val="99"/>
    <w:rsid w:val="00725187"/>
    <w:pPr>
      <w:tabs>
        <w:tab w:val="center" w:pos="4153"/>
        <w:tab w:val="right" w:pos="8306"/>
      </w:tabs>
      <w:spacing w:after="0" w:line="240" w:lineRule="auto"/>
    </w:pPr>
  </w:style>
  <w:style w:type="character" w:customStyle="1" w:styleId="a8">
    <w:name w:val="כותרת תחתונה תו"/>
    <w:basedOn w:val="a0"/>
    <w:link w:val="a7"/>
    <w:uiPriority w:val="99"/>
    <w:locked/>
    <w:rsid w:val="00725187"/>
    <w:rPr>
      <w:rFonts w:ascii="Calibri" w:hAnsi="Calibri" w:cs="Times New Roman"/>
    </w:rPr>
  </w:style>
  <w:style w:type="character" w:styleId="Hyperlink">
    <w:name w:val="Hyperlink"/>
    <w:basedOn w:val="a0"/>
    <w:uiPriority w:val="99"/>
    <w:rsid w:val="00BE5C3F"/>
    <w:rPr>
      <w:rFonts w:cs="Times New Roman"/>
      <w:color w:val="0000FF"/>
      <w:u w:val="single"/>
    </w:rPr>
  </w:style>
  <w:style w:type="paragraph" w:styleId="a9">
    <w:name w:val="List Paragraph"/>
    <w:basedOn w:val="a"/>
    <w:link w:val="aa"/>
    <w:uiPriority w:val="34"/>
    <w:qFormat/>
    <w:rsid w:val="0023405C"/>
    <w:pPr>
      <w:ind w:left="720"/>
    </w:pPr>
    <w:rPr>
      <w:rFonts w:cs="Times New Roman"/>
      <w:sz w:val="20"/>
      <w:szCs w:val="20"/>
    </w:rPr>
  </w:style>
  <w:style w:type="character" w:customStyle="1" w:styleId="aa">
    <w:name w:val="פיסקת רשימה תו"/>
    <w:link w:val="a9"/>
    <w:uiPriority w:val="34"/>
    <w:locked/>
    <w:rsid w:val="00486E72"/>
    <w:rPr>
      <w:rFonts w:ascii="Calibri" w:hAnsi="Calibri"/>
    </w:rPr>
  </w:style>
  <w:style w:type="paragraph" w:styleId="ab">
    <w:name w:val="Body Text Indent"/>
    <w:basedOn w:val="a"/>
    <w:link w:val="ac"/>
    <w:uiPriority w:val="99"/>
    <w:rsid w:val="00486E72"/>
    <w:pPr>
      <w:tabs>
        <w:tab w:val="left" w:pos="998"/>
      </w:tabs>
      <w:spacing w:after="0" w:line="240" w:lineRule="auto"/>
      <w:ind w:left="278"/>
    </w:pPr>
    <w:rPr>
      <w:rFonts w:cs="Times New Roman"/>
      <w:sz w:val="24"/>
      <w:szCs w:val="24"/>
      <w:lang w:eastAsia="he-IL"/>
    </w:rPr>
  </w:style>
  <w:style w:type="character" w:customStyle="1" w:styleId="ac">
    <w:name w:val="כניסה בגוף טקסט תו"/>
    <w:basedOn w:val="a0"/>
    <w:link w:val="ab"/>
    <w:uiPriority w:val="99"/>
    <w:locked/>
    <w:rsid w:val="00486E72"/>
    <w:rPr>
      <w:rFonts w:ascii="Times New Roman" w:hAnsi="Times New Roman" w:cs="Times New Roman"/>
      <w:sz w:val="24"/>
      <w:lang w:eastAsia="he-IL" w:bidi="he-IL"/>
    </w:rPr>
  </w:style>
  <w:style w:type="character" w:styleId="ad">
    <w:name w:val="annotation reference"/>
    <w:basedOn w:val="a0"/>
    <w:uiPriority w:val="99"/>
    <w:semiHidden/>
    <w:rsid w:val="0022495D"/>
    <w:rPr>
      <w:rFonts w:cs="Times New Roman"/>
      <w:sz w:val="16"/>
      <w:szCs w:val="16"/>
    </w:rPr>
  </w:style>
  <w:style w:type="paragraph" w:styleId="ae">
    <w:name w:val="annotation text"/>
    <w:basedOn w:val="a"/>
    <w:link w:val="af"/>
    <w:uiPriority w:val="99"/>
    <w:semiHidden/>
    <w:rsid w:val="0022495D"/>
    <w:rPr>
      <w:sz w:val="20"/>
      <w:szCs w:val="20"/>
    </w:rPr>
  </w:style>
  <w:style w:type="character" w:customStyle="1" w:styleId="af">
    <w:name w:val="טקסט הערה תו"/>
    <w:basedOn w:val="a0"/>
    <w:link w:val="ae"/>
    <w:uiPriority w:val="99"/>
    <w:semiHidden/>
    <w:locked/>
    <w:rsid w:val="0022495D"/>
    <w:rPr>
      <w:rFonts w:cs="Times New Roman"/>
      <w:sz w:val="20"/>
      <w:szCs w:val="20"/>
    </w:rPr>
  </w:style>
  <w:style w:type="paragraph" w:styleId="af0">
    <w:name w:val="annotation subject"/>
    <w:basedOn w:val="ae"/>
    <w:next w:val="ae"/>
    <w:link w:val="af1"/>
    <w:uiPriority w:val="99"/>
    <w:semiHidden/>
    <w:rsid w:val="0022495D"/>
    <w:rPr>
      <w:b/>
      <w:bCs/>
    </w:rPr>
  </w:style>
  <w:style w:type="character" w:customStyle="1" w:styleId="af1">
    <w:name w:val="נושא הערה תו"/>
    <w:basedOn w:val="af"/>
    <w:link w:val="af0"/>
    <w:uiPriority w:val="99"/>
    <w:semiHidden/>
    <w:locked/>
    <w:rsid w:val="0022495D"/>
    <w:rPr>
      <w:rFonts w:cs="Times New Roman"/>
      <w:b/>
      <w:bCs/>
      <w:sz w:val="20"/>
      <w:szCs w:val="20"/>
    </w:rPr>
  </w:style>
  <w:style w:type="character" w:styleId="FollowedHyperlink">
    <w:name w:val="FollowedHyperlink"/>
    <w:basedOn w:val="a0"/>
    <w:uiPriority w:val="99"/>
    <w:semiHidden/>
    <w:unhideWhenUsed/>
    <w:rsid w:val="008926B1"/>
    <w:rPr>
      <w:color w:val="800080" w:themeColor="followedHyperlink"/>
      <w:u w:val="single"/>
    </w:rPr>
  </w:style>
  <w:style w:type="character" w:customStyle="1" w:styleId="10">
    <w:name w:val="כותרת 1 תו"/>
    <w:basedOn w:val="a0"/>
    <w:link w:val="1"/>
    <w:rsid w:val="000547CA"/>
    <w:rPr>
      <w:rFonts w:asciiTheme="majorHAnsi" w:eastAsiaTheme="majorEastAsia" w:hAnsiTheme="majorHAnsi" w:cstheme="majorBidi"/>
      <w:b/>
      <w:bCs/>
      <w:color w:val="365F91" w:themeColor="accent1" w:themeShade="BF"/>
      <w:sz w:val="28"/>
      <w:szCs w:val="28"/>
    </w:rPr>
  </w:style>
  <w:style w:type="character" w:customStyle="1" w:styleId="20">
    <w:name w:val="כותרת 2 תו"/>
    <w:basedOn w:val="a0"/>
    <w:link w:val="2"/>
    <w:rsid w:val="000547CA"/>
    <w:rPr>
      <w:rFonts w:asciiTheme="majorHAnsi" w:eastAsiaTheme="majorEastAsia" w:hAnsiTheme="majorHAnsi" w:cstheme="majorBidi"/>
      <w:b/>
      <w:bCs/>
      <w:color w:val="4F81BD" w:themeColor="accent1"/>
      <w:sz w:val="26"/>
      <w:szCs w:val="26"/>
    </w:rPr>
  </w:style>
  <w:style w:type="character" w:customStyle="1" w:styleId="30">
    <w:name w:val="כותרת 3 תו"/>
    <w:basedOn w:val="a0"/>
    <w:link w:val="3"/>
    <w:semiHidden/>
    <w:rsid w:val="000547CA"/>
    <w:rPr>
      <w:rFonts w:asciiTheme="majorHAnsi" w:eastAsiaTheme="majorEastAsia" w:hAnsiTheme="majorHAnsi" w:cstheme="majorBidi"/>
      <w:b/>
      <w:bCs/>
      <w:color w:val="4F81BD" w:themeColor="accent1"/>
    </w:rPr>
  </w:style>
  <w:style w:type="character" w:customStyle="1" w:styleId="40">
    <w:name w:val="כותרת 4 תו"/>
    <w:basedOn w:val="a0"/>
    <w:link w:val="4"/>
    <w:semiHidden/>
    <w:rsid w:val="000547CA"/>
    <w:rPr>
      <w:rFonts w:asciiTheme="majorHAnsi" w:eastAsiaTheme="majorEastAsia" w:hAnsiTheme="majorHAnsi" w:cstheme="majorBidi"/>
      <w:b/>
      <w:bCs/>
      <w:i/>
      <w:iCs/>
      <w:color w:val="4F81BD" w:themeColor="accent1"/>
    </w:rPr>
  </w:style>
  <w:style w:type="character" w:customStyle="1" w:styleId="50">
    <w:name w:val="כותרת 5 תו"/>
    <w:basedOn w:val="a0"/>
    <w:link w:val="5"/>
    <w:semiHidden/>
    <w:rsid w:val="000547CA"/>
    <w:rPr>
      <w:rFonts w:asciiTheme="majorHAnsi" w:eastAsiaTheme="majorEastAsia" w:hAnsiTheme="majorHAnsi" w:cstheme="majorBidi"/>
      <w:color w:val="243F60" w:themeColor="accent1" w:themeShade="7F"/>
    </w:rPr>
  </w:style>
  <w:style w:type="character" w:customStyle="1" w:styleId="60">
    <w:name w:val="כותרת 6 תו"/>
    <w:basedOn w:val="a0"/>
    <w:link w:val="6"/>
    <w:semiHidden/>
    <w:rsid w:val="000547CA"/>
    <w:rPr>
      <w:rFonts w:asciiTheme="majorHAnsi" w:eastAsiaTheme="majorEastAsia" w:hAnsiTheme="majorHAnsi" w:cstheme="majorBidi"/>
      <w:i/>
      <w:iCs/>
      <w:color w:val="243F60" w:themeColor="accent1" w:themeShade="7F"/>
    </w:rPr>
  </w:style>
  <w:style w:type="character" w:customStyle="1" w:styleId="70">
    <w:name w:val="כותרת 7 תו"/>
    <w:basedOn w:val="a0"/>
    <w:link w:val="7"/>
    <w:semiHidden/>
    <w:rsid w:val="000547CA"/>
    <w:rPr>
      <w:rFonts w:asciiTheme="majorHAnsi" w:eastAsiaTheme="majorEastAsia" w:hAnsiTheme="majorHAnsi" w:cstheme="majorBidi"/>
      <w:i/>
      <w:iCs/>
      <w:color w:val="404040" w:themeColor="text1" w:themeTint="BF"/>
    </w:rPr>
  </w:style>
  <w:style w:type="character" w:customStyle="1" w:styleId="80">
    <w:name w:val="כותרת 8 תו"/>
    <w:basedOn w:val="a0"/>
    <w:link w:val="8"/>
    <w:semiHidden/>
    <w:rsid w:val="000547CA"/>
    <w:rPr>
      <w:rFonts w:asciiTheme="majorHAnsi" w:eastAsiaTheme="majorEastAsia" w:hAnsiTheme="majorHAnsi" w:cstheme="majorBidi"/>
      <w:color w:val="404040" w:themeColor="text1" w:themeTint="BF"/>
      <w:sz w:val="20"/>
      <w:szCs w:val="20"/>
    </w:rPr>
  </w:style>
  <w:style w:type="character" w:customStyle="1" w:styleId="90">
    <w:name w:val="כותרת 9 תו"/>
    <w:basedOn w:val="a0"/>
    <w:link w:val="9"/>
    <w:semiHidden/>
    <w:rsid w:val="000547CA"/>
    <w:rPr>
      <w:rFonts w:asciiTheme="majorHAnsi" w:eastAsiaTheme="majorEastAsia" w:hAnsiTheme="majorHAnsi" w:cstheme="majorBidi"/>
      <w:i/>
      <w:iCs/>
      <w:color w:val="404040" w:themeColor="text1" w:themeTint="BF"/>
      <w:sz w:val="20"/>
      <w:szCs w:val="20"/>
    </w:rPr>
  </w:style>
  <w:style w:type="character" w:customStyle="1" w:styleId="default">
    <w:name w:val="default"/>
    <w:basedOn w:val="a0"/>
    <w:rsid w:val="00AA41D9"/>
    <w:rPr>
      <w:rFonts w:ascii="Times New Roman" w:hAnsi="Times New Roman" w:cs="Times New Roman"/>
      <w:sz w:val="26"/>
      <w:szCs w:val="26"/>
    </w:rPr>
  </w:style>
  <w:style w:type="paragraph" w:styleId="af2">
    <w:name w:val="Revision"/>
    <w:hidden/>
    <w:uiPriority w:val="99"/>
    <w:semiHidden/>
    <w:rsid w:val="008B7E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0453306">
      <w:bodyDiv w:val="1"/>
      <w:marLeft w:val="0"/>
      <w:marRight w:val="0"/>
      <w:marTop w:val="0"/>
      <w:marBottom w:val="0"/>
      <w:divBdr>
        <w:top w:val="none" w:sz="0" w:space="0" w:color="auto"/>
        <w:left w:val="none" w:sz="0" w:space="0" w:color="auto"/>
        <w:bottom w:val="none" w:sz="0" w:space="0" w:color="auto"/>
        <w:right w:val="none" w:sz="0" w:space="0" w:color="auto"/>
      </w:divBdr>
      <w:divsChild>
        <w:div w:id="1866939391">
          <w:marLeft w:val="0"/>
          <w:marRight w:val="0"/>
          <w:marTop w:val="0"/>
          <w:marBottom w:val="0"/>
          <w:divBdr>
            <w:top w:val="none" w:sz="0" w:space="0" w:color="auto"/>
            <w:left w:val="none" w:sz="0" w:space="0" w:color="auto"/>
            <w:bottom w:val="none" w:sz="0" w:space="0" w:color="auto"/>
            <w:right w:val="none" w:sz="0" w:space="0" w:color="auto"/>
          </w:divBdr>
        </w:div>
      </w:divsChild>
    </w:div>
    <w:div w:id="1191919582">
      <w:bodyDiv w:val="1"/>
      <w:marLeft w:val="0"/>
      <w:marRight w:val="0"/>
      <w:marTop w:val="0"/>
      <w:marBottom w:val="0"/>
      <w:divBdr>
        <w:top w:val="none" w:sz="0" w:space="0" w:color="auto"/>
        <w:left w:val="none" w:sz="0" w:space="0" w:color="auto"/>
        <w:bottom w:val="none" w:sz="0" w:space="0" w:color="auto"/>
        <w:right w:val="none" w:sz="0" w:space="0" w:color="auto"/>
      </w:divBdr>
    </w:div>
    <w:div w:id="1301836619">
      <w:bodyDiv w:val="1"/>
      <w:marLeft w:val="0"/>
      <w:marRight w:val="0"/>
      <w:marTop w:val="0"/>
      <w:marBottom w:val="0"/>
      <w:divBdr>
        <w:top w:val="none" w:sz="0" w:space="0" w:color="auto"/>
        <w:left w:val="none" w:sz="0" w:space="0" w:color="auto"/>
        <w:bottom w:val="none" w:sz="0" w:space="0" w:color="auto"/>
        <w:right w:val="none" w:sz="0" w:space="0" w:color="auto"/>
      </w:divBdr>
      <w:divsChild>
        <w:div w:id="1456367097">
          <w:marLeft w:val="0"/>
          <w:marRight w:val="0"/>
          <w:marTop w:val="0"/>
          <w:marBottom w:val="0"/>
          <w:divBdr>
            <w:top w:val="none" w:sz="0" w:space="0" w:color="auto"/>
            <w:left w:val="none" w:sz="0" w:space="0" w:color="auto"/>
            <w:bottom w:val="none" w:sz="0" w:space="0" w:color="auto"/>
            <w:right w:val="none" w:sz="0" w:space="0" w:color="auto"/>
          </w:divBdr>
        </w:div>
      </w:divsChild>
    </w:div>
    <w:div w:id="1842429451">
      <w:bodyDiv w:val="1"/>
      <w:marLeft w:val="0"/>
      <w:marRight w:val="0"/>
      <w:marTop w:val="0"/>
      <w:marBottom w:val="0"/>
      <w:divBdr>
        <w:top w:val="none" w:sz="0" w:space="0" w:color="auto"/>
        <w:left w:val="none" w:sz="0" w:space="0" w:color="auto"/>
        <w:bottom w:val="none" w:sz="0" w:space="0" w:color="auto"/>
        <w:right w:val="none" w:sz="0" w:space="0" w:color="auto"/>
      </w:divBdr>
    </w:div>
    <w:div w:id="204008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oital.gov.il/NR/rdonlyres/A22D58FF-68D9-4C92-99B2-CA8D36A12E93/0/&#1504;&#1505;&#1508;&#1495;&#1494;&#1488;&#1494;&#1493;&#1512;&#1497;&#1506;&#1491;&#1497;&#1508;&#1493;&#1514;&#1500;&#1488;&#1493;&#1502;&#1497;&#1514;.doc"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moital.gov.il/NR/rdonlyres/10A952A9-120B-486E-B145-F5050DAB139B/0/nispachvtofesidkun.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conomy.gov.il/Hatovim"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cbs.gov.il/webpub/pub/text_page.html?publ=94&amp;CYear=2011&amp;CMonth=1" TargetMode="Externa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www.economy.gov.il/Hatovim2015" TargetMode="External"/><Relationship Id="rId14" Type="http://schemas.openxmlformats.org/officeDocument/2006/relationships/hyperlink" Target="http://www.moital.gov.il/NR/rdonlyres/A22D58FF-68D9-4C92-99B2-CA8D36A12E93/0/&#1504;&#1505;&#1508;&#1495;&#1494;&#1488;&#1494;&#1493;&#1512;&#1497;&#1506;&#1491;&#1497;&#1508;&#1493;&#1514;&#1500;&#1488;&#1493;&#1502;&#1497;&#1514;.doc"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nstructionNumber xmlns="bb9ba7d9-303a-484f-a14f-9e6cdd86b13a">4.32</InstructionNumber>
    <tmtEventEndDate xmlns="605e85f2-268e-450d-9afb-d305d42b267e">2015-10-06T22:00:00+00:00</tmtEventEndDate>
    <IsAccessible xmlns="605e85f2-268e-450d-9afb-d305d42b267e">false</IsAccessib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מסמך" ma:contentTypeID="0x010100CC8BE7E0D0D4914498480EA00C550B6E" ma:contentTypeVersion="3" ma:contentTypeDescription="צור מסמך חדש." ma:contentTypeScope="" ma:versionID="89be2936ca3fd0b856538af9f52ee3c6">
  <xsd:schema xmlns:xsd="http://www.w3.org/2001/XMLSchema" xmlns:xs="http://www.w3.org/2001/XMLSchema" xmlns:p="http://schemas.microsoft.com/office/2006/metadata/properties" xmlns:ns2="bb9ba7d9-303a-484f-a14f-9e6cdd86b13a" xmlns:ns3="605e85f2-268e-450d-9afb-d305d42b267e" targetNamespace="http://schemas.microsoft.com/office/2006/metadata/properties" ma:root="true" ma:fieldsID="e111489a65fcfbc83a15d194552dbdbc" ns2:_="" ns3:_="">
    <xsd:import namespace="bb9ba7d9-303a-484f-a14f-9e6cdd86b13a"/>
    <xsd:import namespace="605e85f2-268e-450d-9afb-d305d42b267e"/>
    <xsd:element name="properties">
      <xsd:complexType>
        <xsd:sequence>
          <xsd:element name="documentManagement">
            <xsd:complexType>
              <xsd:all>
                <xsd:element ref="ns2:InstructionNumber" minOccurs="0"/>
                <xsd:element ref="ns3:tmtEventEndDate" minOccurs="0"/>
                <xsd:element ref="ns3: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ba7d9-303a-484f-a14f-9e6cdd86b13a" elementFormDefault="qualified">
    <xsd:import namespace="http://schemas.microsoft.com/office/2006/documentManagement/types"/>
    <xsd:import namespace="http://schemas.microsoft.com/office/infopath/2007/PartnerControls"/>
    <xsd:element name="InstructionNumber" ma:index="8" nillable="true" ma:displayName="מספר הוראת המנכל" ma:internalName="Instruction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tmtEventEndDate" ma:index="9" nillable="true" ma:displayName="תאריך חתימה" ma:description="התאריך שבו נחתם המסמך" ma:format="DateTime" ma:internalName="tmtEventEndDate">
      <xsd:simpleType>
        <xsd:restriction base="dms:DateTime"/>
      </xsd:simpleType>
    </xsd:element>
    <xsd:element name="IsAccessible" ma:index="10"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699112-2CF9-472E-AE82-79FB63FD3E34}"/>
</file>

<file path=customXml/itemProps2.xml><?xml version="1.0" encoding="utf-8"?>
<ds:datastoreItem xmlns:ds="http://schemas.openxmlformats.org/officeDocument/2006/customXml" ds:itemID="{8ED017C6-3215-454C-871B-5BE047714B77}"/>
</file>

<file path=customXml/itemProps3.xml><?xml version="1.0" encoding="utf-8"?>
<ds:datastoreItem xmlns:ds="http://schemas.openxmlformats.org/officeDocument/2006/customXml" ds:itemID="{7D83AB93-4217-4BDF-8CEC-65948C4F3A1B}"/>
</file>

<file path=customXml/itemProps4.xml><?xml version="1.0" encoding="utf-8"?>
<ds:datastoreItem xmlns:ds="http://schemas.openxmlformats.org/officeDocument/2006/customXml" ds:itemID="{2D9370DA-CF1E-467C-9FF9-0F6B0D9BC501}"/>
</file>

<file path=docProps/app.xml><?xml version="1.0" encoding="utf-8"?>
<Properties xmlns="http://schemas.openxmlformats.org/officeDocument/2006/extended-properties" xmlns:vt="http://schemas.openxmlformats.org/officeDocument/2006/docPropsVTypes">
  <Template>Normal</Template>
  <TotalTime>82</TotalTime>
  <Pages>9</Pages>
  <Words>2431</Words>
  <Characters>12223</Characters>
  <Application>Microsoft Office Word</Application>
  <DocSecurity>8</DocSecurity>
  <Lines>101</Lines>
  <Paragraphs>29</Paragraphs>
  <ScaleCrop>false</ScaleCrop>
  <HeadingPairs>
    <vt:vector size="2" baseType="variant">
      <vt:variant>
        <vt:lpstr>שם</vt:lpstr>
      </vt:variant>
      <vt:variant>
        <vt:i4>1</vt:i4>
      </vt:variant>
    </vt:vector>
  </HeadingPairs>
  <TitlesOfParts>
    <vt:vector size="1" baseType="lpstr">
      <vt:lpstr/>
    </vt:vector>
  </TitlesOfParts>
  <Company>Ministry Of Industry Trade And Labour</Company>
  <LinksUpToDate>false</LinksUpToDate>
  <CharactersWithSpaces>14625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הוראת מנכ"ל מס' 32 - מסלול סיוע להעסקת סטודנטים המשתתפים בתכנית הטובים לתעשייה</dc:title>
  <dc:creator>moital</dc:creator>
  <cp:lastModifiedBy>Yerushalem Baruch</cp:lastModifiedBy>
  <cp:revision>10</cp:revision>
  <cp:lastPrinted>2015-10-06T06:51:00Z</cp:lastPrinted>
  <dcterms:created xsi:type="dcterms:W3CDTF">2015-10-06T06:22:00Z</dcterms:created>
  <dcterms:modified xsi:type="dcterms:W3CDTF">2016-01-17T14:06:00Z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0x010100CC8BE7E0D0D4914498480EA00C550B6E</vt:lpwstr>
  </property>
</Properties>
</file>