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people.xml" ContentType="application/vnd.openxmlformats-officedocument.wordprocessingml.peop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300F" w:rsidRPr="001A7C67" w:rsidRDefault="00F1300F" w:rsidP="00B75A7D">
      <w:pPr>
        <w:pStyle w:val="a3"/>
        <w:numPr>
          <w:ilvl w:val="0"/>
          <w:numId w:val="6"/>
        </w:numPr>
        <w:jc w:val="both"/>
        <w:rPr>
          <w:rFonts w:ascii="David" w:hAnsi="David" w:cs="David"/>
          <w:sz w:val="24"/>
          <w:szCs w:val="24"/>
          <w:rtl/>
        </w:rPr>
      </w:pPr>
      <w:r w:rsidRPr="001A7C67">
        <w:rPr>
          <w:rFonts w:ascii="David" w:hAnsi="David" w:cs="David"/>
          <w:sz w:val="24"/>
          <w:szCs w:val="24"/>
          <w:rtl/>
        </w:rPr>
        <w:t xml:space="preserve">מעוניינים לבדוק האם תאורת </w:t>
      </w:r>
      <w:proofErr w:type="spellStart"/>
      <w:r w:rsidRPr="001A7C67">
        <w:rPr>
          <w:rFonts w:ascii="David" w:hAnsi="David" w:cs="David"/>
          <w:sz w:val="24"/>
          <w:szCs w:val="24"/>
          <w:rtl/>
        </w:rPr>
        <w:t>לדים</w:t>
      </w:r>
      <w:proofErr w:type="spellEnd"/>
      <w:r w:rsidRPr="001A7C67">
        <w:rPr>
          <w:rFonts w:ascii="David" w:hAnsi="David" w:cs="David"/>
          <w:sz w:val="24"/>
          <w:szCs w:val="24"/>
          <w:rtl/>
        </w:rPr>
        <w:t xml:space="preserve"> חסכנית באנרגיה לגידול קנאביס, </w:t>
      </w:r>
      <w:r w:rsidR="00C732A7" w:rsidRPr="001A7C67">
        <w:rPr>
          <w:rFonts w:ascii="David" w:hAnsi="David" w:cs="David"/>
          <w:sz w:val="24"/>
          <w:szCs w:val="24"/>
          <w:rtl/>
        </w:rPr>
        <w:t xml:space="preserve">אפשר </w:t>
      </w:r>
      <w:r w:rsidRPr="001A7C67">
        <w:rPr>
          <w:rFonts w:ascii="David" w:hAnsi="David" w:cs="David"/>
          <w:sz w:val="24"/>
          <w:szCs w:val="24"/>
          <w:rtl/>
        </w:rPr>
        <w:t xml:space="preserve"> להגשה למענק</w:t>
      </w:r>
      <w:r w:rsidR="00C732A7" w:rsidRPr="001A7C67">
        <w:rPr>
          <w:rFonts w:ascii="David" w:hAnsi="David" w:cs="David"/>
          <w:sz w:val="24"/>
          <w:szCs w:val="24"/>
          <w:rtl/>
        </w:rPr>
        <w:t>?</w:t>
      </w:r>
    </w:p>
    <w:p w:rsidR="00484F24" w:rsidRPr="001A7C67" w:rsidRDefault="00484F24" w:rsidP="00B75A7D">
      <w:pPr>
        <w:jc w:val="both"/>
        <w:rPr>
          <w:rFonts w:ascii="David" w:hAnsi="David" w:cs="David"/>
          <w:sz w:val="24"/>
          <w:szCs w:val="24"/>
          <w:rtl/>
        </w:rPr>
      </w:pPr>
    </w:p>
    <w:p w:rsidR="006A640A" w:rsidRPr="005259DB" w:rsidRDefault="006A640A" w:rsidP="00B75A7D">
      <w:pPr>
        <w:ind w:left="161"/>
        <w:jc w:val="both"/>
        <w:rPr>
          <w:rFonts w:ascii="David" w:hAnsi="David" w:cs="David"/>
          <w:b/>
          <w:bCs/>
          <w:color w:val="FF0000"/>
          <w:sz w:val="24"/>
          <w:szCs w:val="24"/>
          <w:rtl/>
        </w:rPr>
      </w:pPr>
      <w:r w:rsidRPr="005259DB">
        <w:rPr>
          <w:rFonts w:ascii="David" w:hAnsi="David" w:cs="David"/>
          <w:b/>
          <w:bCs/>
          <w:color w:val="FF0000"/>
          <w:sz w:val="24"/>
          <w:szCs w:val="24"/>
          <w:rtl/>
        </w:rPr>
        <w:t xml:space="preserve">תשובה: החלפה לתאורת </w:t>
      </w:r>
      <w:proofErr w:type="spellStart"/>
      <w:r w:rsidRPr="005259DB">
        <w:rPr>
          <w:rFonts w:ascii="David" w:hAnsi="David" w:cs="David"/>
          <w:b/>
          <w:bCs/>
          <w:color w:val="FF0000"/>
          <w:sz w:val="24"/>
          <w:szCs w:val="24"/>
          <w:rtl/>
        </w:rPr>
        <w:t>לדים</w:t>
      </w:r>
      <w:proofErr w:type="spellEnd"/>
      <w:r w:rsidRPr="005259DB">
        <w:rPr>
          <w:rFonts w:ascii="David" w:hAnsi="David" w:cs="David"/>
          <w:b/>
          <w:bCs/>
          <w:color w:val="FF0000"/>
          <w:sz w:val="24"/>
          <w:szCs w:val="24"/>
          <w:rtl/>
        </w:rPr>
        <w:t xml:space="preserve"> נכללת במסגרת </w:t>
      </w:r>
      <w:r w:rsidR="006D17A1" w:rsidRPr="00242E75">
        <w:rPr>
          <w:rFonts w:ascii="David" w:hAnsi="David" w:cs="David"/>
          <w:b/>
          <w:bCs/>
          <w:color w:val="FF0000"/>
          <w:sz w:val="24"/>
          <w:szCs w:val="24"/>
          <w:rtl/>
        </w:rPr>
        <w:t xml:space="preserve">הוראת המנכ"ל </w:t>
      </w:r>
      <w:r w:rsidRPr="005259DB">
        <w:rPr>
          <w:rFonts w:ascii="David" w:hAnsi="David" w:cs="David"/>
          <w:b/>
          <w:bCs/>
          <w:color w:val="FF0000"/>
          <w:sz w:val="24"/>
          <w:szCs w:val="24"/>
          <w:rtl/>
        </w:rPr>
        <w:t>כחיסכון אנרגטי</w:t>
      </w:r>
      <w:r w:rsidR="008911A1" w:rsidRPr="005259DB">
        <w:rPr>
          <w:rFonts w:ascii="David" w:hAnsi="David" w:cs="David"/>
          <w:b/>
          <w:bCs/>
          <w:color w:val="FF0000"/>
          <w:sz w:val="24"/>
          <w:szCs w:val="24"/>
          <w:rtl/>
        </w:rPr>
        <w:t>.</w:t>
      </w:r>
    </w:p>
    <w:p w:rsidR="00F1300F" w:rsidRPr="001A7C67" w:rsidRDefault="00C732A7" w:rsidP="00B75A7D">
      <w:pPr>
        <w:pStyle w:val="a3"/>
        <w:numPr>
          <w:ilvl w:val="0"/>
          <w:numId w:val="6"/>
        </w:numPr>
        <w:jc w:val="both"/>
        <w:rPr>
          <w:rFonts w:ascii="David" w:hAnsi="David" w:cs="David"/>
          <w:sz w:val="24"/>
          <w:szCs w:val="24"/>
        </w:rPr>
      </w:pPr>
      <w:r w:rsidRPr="001A7C67">
        <w:rPr>
          <w:rFonts w:ascii="David" w:hAnsi="David" w:cs="David"/>
          <w:sz w:val="24"/>
          <w:szCs w:val="24"/>
          <w:rtl/>
        </w:rPr>
        <w:t xml:space="preserve">הבהרה: </w:t>
      </w:r>
      <w:r w:rsidR="00F1300F" w:rsidRPr="001A7C67">
        <w:rPr>
          <w:rFonts w:ascii="David" w:hAnsi="David" w:cs="David"/>
          <w:sz w:val="24"/>
          <w:szCs w:val="24"/>
          <w:rtl/>
        </w:rPr>
        <w:t xml:space="preserve">אודה לכם אם תבהירו זכאות מטמנות המנצלות את גז המטמנות הכולל כ 50% </w:t>
      </w:r>
      <w:r w:rsidR="009549BF" w:rsidRPr="001A7C67">
        <w:rPr>
          <w:rFonts w:ascii="David" w:hAnsi="David" w:cs="David"/>
          <w:sz w:val="24"/>
          <w:szCs w:val="24"/>
          <w:rtl/>
        </w:rPr>
        <w:t xml:space="preserve">מתן </w:t>
      </w:r>
      <w:r w:rsidR="00F1300F" w:rsidRPr="001A7C67">
        <w:rPr>
          <w:rFonts w:ascii="David" w:hAnsi="David" w:cs="David"/>
          <w:sz w:val="24"/>
          <w:szCs w:val="24"/>
          <w:rtl/>
        </w:rPr>
        <w:t>ליצור חשמל</w:t>
      </w:r>
      <w:r w:rsidR="003F2178" w:rsidRPr="001A7C67">
        <w:rPr>
          <w:rFonts w:ascii="David" w:hAnsi="David" w:cs="David"/>
          <w:sz w:val="24"/>
          <w:szCs w:val="24"/>
          <w:rtl/>
        </w:rPr>
        <w:t>:</w:t>
      </w:r>
    </w:p>
    <w:p w:rsidR="003F2178" w:rsidRPr="001A7C67" w:rsidRDefault="003F2178" w:rsidP="00B75A7D">
      <w:pPr>
        <w:pStyle w:val="a3"/>
        <w:ind w:left="161"/>
        <w:jc w:val="both"/>
        <w:rPr>
          <w:rFonts w:ascii="David" w:hAnsi="David" w:cs="David"/>
          <w:b/>
          <w:bCs/>
          <w:sz w:val="24"/>
          <w:szCs w:val="24"/>
          <w:rtl/>
        </w:rPr>
      </w:pPr>
    </w:p>
    <w:p w:rsidR="00484F24" w:rsidRPr="001A7C67" w:rsidRDefault="003F2178" w:rsidP="00B75A7D">
      <w:pPr>
        <w:pStyle w:val="a3"/>
        <w:ind w:left="161"/>
        <w:jc w:val="both"/>
        <w:rPr>
          <w:rFonts w:ascii="David" w:hAnsi="David" w:cs="David"/>
          <w:b/>
          <w:bCs/>
          <w:sz w:val="24"/>
          <w:szCs w:val="24"/>
          <w:rtl/>
        </w:rPr>
      </w:pPr>
      <w:r w:rsidRPr="001A7C67">
        <w:rPr>
          <w:rFonts w:ascii="David" w:hAnsi="David" w:cs="David"/>
          <w:b/>
          <w:bCs/>
          <w:sz w:val="24"/>
          <w:szCs w:val="24"/>
          <w:rtl/>
        </w:rPr>
        <w:t>תשובה:</w:t>
      </w:r>
      <w:r w:rsidR="009549BF" w:rsidRPr="001A7C67">
        <w:rPr>
          <w:rFonts w:ascii="David" w:hAnsi="David" w:cs="David"/>
          <w:b/>
          <w:bCs/>
          <w:sz w:val="24"/>
          <w:szCs w:val="24"/>
          <w:rtl/>
        </w:rPr>
        <w:t xml:space="preserve"> </w:t>
      </w:r>
      <w:r w:rsidR="009549BF" w:rsidRPr="001A7C67">
        <w:rPr>
          <w:rFonts w:ascii="David" w:hAnsi="David" w:cs="David"/>
          <w:b/>
          <w:bCs/>
          <w:color w:val="FF0000"/>
          <w:sz w:val="24"/>
          <w:szCs w:val="24"/>
          <w:rtl/>
        </w:rPr>
        <w:t xml:space="preserve">אין מניעה ככל שהפרויקט עומד ביתר </w:t>
      </w:r>
      <w:r w:rsidR="006D17A1" w:rsidRPr="001A7C67">
        <w:rPr>
          <w:rFonts w:ascii="David" w:hAnsi="David" w:cs="David"/>
          <w:b/>
          <w:bCs/>
          <w:color w:val="FF0000"/>
          <w:sz w:val="24"/>
          <w:szCs w:val="24"/>
          <w:rtl/>
        </w:rPr>
        <w:t>תנאי הוראת המנכ"ל</w:t>
      </w:r>
      <w:r w:rsidR="008911A1" w:rsidRPr="001A7C67">
        <w:rPr>
          <w:rFonts w:ascii="David" w:hAnsi="David" w:cs="David"/>
          <w:b/>
          <w:bCs/>
          <w:color w:val="FF0000"/>
          <w:sz w:val="24"/>
          <w:szCs w:val="24"/>
          <w:rtl/>
        </w:rPr>
        <w:t>.</w:t>
      </w:r>
    </w:p>
    <w:p w:rsidR="003F2178" w:rsidRPr="001A7C67" w:rsidRDefault="003F2178" w:rsidP="00B75A7D">
      <w:pPr>
        <w:pStyle w:val="a3"/>
        <w:ind w:left="161"/>
        <w:jc w:val="both"/>
        <w:rPr>
          <w:rFonts w:ascii="David" w:hAnsi="David" w:cs="David"/>
          <w:sz w:val="24"/>
          <w:szCs w:val="24"/>
          <w:rtl/>
        </w:rPr>
      </w:pPr>
    </w:p>
    <w:p w:rsidR="00DC182B" w:rsidRDefault="00F1300F" w:rsidP="00E443E1">
      <w:pPr>
        <w:pStyle w:val="a3"/>
        <w:numPr>
          <w:ilvl w:val="0"/>
          <w:numId w:val="6"/>
        </w:numPr>
        <w:rPr>
          <w:rFonts w:ascii="David" w:hAnsi="David" w:cs="David"/>
          <w:sz w:val="24"/>
          <w:szCs w:val="24"/>
        </w:rPr>
      </w:pPr>
      <w:r w:rsidRPr="001A7C67">
        <w:rPr>
          <w:rFonts w:ascii="David" w:hAnsi="David" w:cs="David"/>
          <w:sz w:val="24"/>
          <w:szCs w:val="24"/>
          <w:rtl/>
        </w:rPr>
        <w:t xml:space="preserve">אבקש לקבל כמה פרטים בנושא חוזר מנכ"ל 4.41 בנושא </w:t>
      </w:r>
      <w:r w:rsidR="00484F24" w:rsidRPr="001A7C67">
        <w:rPr>
          <w:rFonts w:ascii="David" w:hAnsi="David" w:cs="David"/>
          <w:sz w:val="24"/>
          <w:szCs w:val="24"/>
          <w:rtl/>
        </w:rPr>
        <w:t xml:space="preserve"> מע</w:t>
      </w:r>
      <w:r w:rsidRPr="001A7C67">
        <w:rPr>
          <w:rFonts w:ascii="David" w:hAnsi="David" w:cs="David"/>
          <w:sz w:val="24"/>
          <w:szCs w:val="24"/>
          <w:rtl/>
        </w:rPr>
        <w:t>נקים  </w:t>
      </w:r>
      <w:proofErr w:type="spellStart"/>
      <w:r w:rsidRPr="001A7C67">
        <w:rPr>
          <w:rFonts w:ascii="David" w:hAnsi="David" w:cs="David"/>
          <w:sz w:val="24"/>
          <w:szCs w:val="24"/>
          <w:rtl/>
        </w:rPr>
        <w:t>לפרוייקטים</w:t>
      </w:r>
      <w:proofErr w:type="spellEnd"/>
      <w:r w:rsidRPr="001A7C67">
        <w:rPr>
          <w:rFonts w:ascii="David" w:hAnsi="David" w:cs="David"/>
          <w:sz w:val="24"/>
          <w:szCs w:val="24"/>
          <w:rtl/>
        </w:rPr>
        <w:t xml:space="preserve">  </w:t>
      </w:r>
      <w:proofErr w:type="spellStart"/>
      <w:r w:rsidRPr="001A7C67">
        <w:rPr>
          <w:rFonts w:ascii="David" w:hAnsi="David" w:cs="David"/>
          <w:sz w:val="24"/>
          <w:szCs w:val="24"/>
          <w:rtl/>
        </w:rPr>
        <w:t>חוסכי</w:t>
      </w:r>
      <w:proofErr w:type="spellEnd"/>
      <w:r w:rsidRPr="001A7C67">
        <w:rPr>
          <w:rFonts w:ascii="David" w:hAnsi="David" w:cs="David"/>
          <w:sz w:val="24"/>
          <w:szCs w:val="24"/>
          <w:rtl/>
        </w:rPr>
        <w:t xml:space="preserve"> אנרגיה</w:t>
      </w:r>
      <w:r w:rsidR="00DC182B">
        <w:rPr>
          <w:rFonts w:ascii="David" w:hAnsi="David" w:cs="David" w:hint="cs"/>
          <w:sz w:val="24"/>
          <w:szCs w:val="24"/>
          <w:rtl/>
        </w:rPr>
        <w:t>.</w:t>
      </w:r>
    </w:p>
    <w:p w:rsidR="00F1300F" w:rsidRPr="00E443E1" w:rsidRDefault="00F1300F" w:rsidP="00E443E1">
      <w:pPr>
        <w:ind w:left="161"/>
        <w:rPr>
          <w:rFonts w:ascii="David" w:eastAsia="Times New Roman" w:hAnsi="David" w:cs="David"/>
          <w:sz w:val="24"/>
          <w:szCs w:val="24"/>
        </w:rPr>
      </w:pPr>
      <w:r w:rsidRPr="00E443E1">
        <w:rPr>
          <w:rFonts w:ascii="David" w:eastAsia="Times New Roman" w:hAnsi="David" w:cs="David" w:hint="cs"/>
          <w:sz w:val="24"/>
          <w:szCs w:val="24"/>
          <w:rtl/>
        </w:rPr>
        <w:t>האם</w:t>
      </w:r>
      <w:r w:rsidRPr="00E443E1">
        <w:rPr>
          <w:rFonts w:ascii="David" w:eastAsia="Times New Roman" w:hAnsi="David" w:cs="David"/>
          <w:sz w:val="24"/>
          <w:szCs w:val="24"/>
          <w:rtl/>
        </w:rPr>
        <w:t xml:space="preserve"> </w:t>
      </w:r>
      <w:r w:rsidRPr="00E443E1">
        <w:rPr>
          <w:rFonts w:ascii="David" w:eastAsia="Times New Roman" w:hAnsi="David" w:cs="David" w:hint="cs"/>
          <w:sz w:val="24"/>
          <w:szCs w:val="24"/>
          <w:rtl/>
        </w:rPr>
        <w:t>קיבוץ</w:t>
      </w:r>
      <w:r w:rsidRPr="00E443E1">
        <w:rPr>
          <w:rFonts w:ascii="David" w:eastAsia="Times New Roman" w:hAnsi="David" w:cs="David"/>
          <w:sz w:val="24"/>
          <w:szCs w:val="24"/>
          <w:rtl/>
        </w:rPr>
        <w:t xml:space="preserve"> -</w:t>
      </w:r>
      <w:r w:rsidRPr="00E443E1">
        <w:rPr>
          <w:rFonts w:ascii="David" w:eastAsia="Times New Roman" w:hAnsi="David" w:cs="David" w:hint="cs"/>
          <w:sz w:val="24"/>
          <w:szCs w:val="24"/>
          <w:rtl/>
        </w:rPr>
        <w:t>יכול</w:t>
      </w:r>
      <w:r w:rsidRPr="00E443E1">
        <w:rPr>
          <w:rFonts w:ascii="David" w:eastAsia="Times New Roman" w:hAnsi="David" w:cs="David"/>
          <w:sz w:val="24"/>
          <w:szCs w:val="24"/>
          <w:rtl/>
        </w:rPr>
        <w:t xml:space="preserve"> </w:t>
      </w:r>
      <w:r w:rsidRPr="00E443E1">
        <w:rPr>
          <w:rFonts w:ascii="David" w:eastAsia="Times New Roman" w:hAnsi="David" w:cs="David" w:hint="cs"/>
          <w:sz w:val="24"/>
          <w:szCs w:val="24"/>
          <w:rtl/>
        </w:rPr>
        <w:t>להשתתף</w:t>
      </w:r>
      <w:r w:rsidRPr="00E443E1">
        <w:rPr>
          <w:rFonts w:ascii="David" w:eastAsia="Times New Roman" w:hAnsi="David" w:cs="David"/>
          <w:sz w:val="24"/>
          <w:szCs w:val="24"/>
          <w:rtl/>
        </w:rPr>
        <w:t xml:space="preserve"> </w:t>
      </w:r>
      <w:r w:rsidRPr="00E443E1">
        <w:rPr>
          <w:rFonts w:ascii="David" w:eastAsia="Times New Roman" w:hAnsi="David" w:cs="David" w:hint="cs"/>
          <w:sz w:val="24"/>
          <w:szCs w:val="24"/>
          <w:rtl/>
        </w:rPr>
        <w:t>בנושא</w:t>
      </w:r>
      <w:r w:rsidRPr="00E443E1">
        <w:rPr>
          <w:rFonts w:ascii="David" w:eastAsia="Times New Roman" w:hAnsi="David" w:cs="David"/>
          <w:sz w:val="24"/>
          <w:szCs w:val="24"/>
          <w:rtl/>
        </w:rPr>
        <w:t>.</w:t>
      </w:r>
      <w:r w:rsidR="006A640A" w:rsidRPr="00E443E1">
        <w:rPr>
          <w:rFonts w:ascii="David" w:eastAsia="Times New Roman" w:hAnsi="David" w:cs="David"/>
          <w:sz w:val="24"/>
          <w:szCs w:val="24"/>
          <w:rtl/>
        </w:rPr>
        <w:t xml:space="preserve"> </w:t>
      </w:r>
    </w:p>
    <w:p w:rsidR="006A640A" w:rsidRPr="001A7C67" w:rsidRDefault="006A640A" w:rsidP="00DC182B">
      <w:pPr>
        <w:pStyle w:val="a3"/>
        <w:spacing w:line="360" w:lineRule="auto"/>
        <w:ind w:left="161"/>
        <w:jc w:val="both"/>
        <w:rPr>
          <w:rFonts w:ascii="David" w:eastAsia="Times New Roman" w:hAnsi="David" w:cs="David"/>
          <w:b/>
          <w:bCs/>
          <w:sz w:val="24"/>
          <w:szCs w:val="24"/>
        </w:rPr>
      </w:pPr>
      <w:r w:rsidRPr="00E443E1">
        <w:rPr>
          <w:rFonts w:ascii="David" w:eastAsia="Times New Roman" w:hAnsi="David" w:cs="David"/>
          <w:b/>
          <w:bCs/>
          <w:color w:val="FF0000"/>
          <w:sz w:val="24"/>
          <w:szCs w:val="24"/>
          <w:rtl/>
        </w:rPr>
        <w:t>תשובה: יכול</w:t>
      </w:r>
      <w:r w:rsidR="00242E75" w:rsidRPr="00E443E1">
        <w:rPr>
          <w:rFonts w:ascii="David" w:eastAsia="Times New Roman" w:hAnsi="David" w:cs="David"/>
          <w:b/>
          <w:bCs/>
          <w:color w:val="FF0000"/>
          <w:sz w:val="24"/>
          <w:szCs w:val="24"/>
          <w:rtl/>
        </w:rPr>
        <w:t>.</w:t>
      </w:r>
    </w:p>
    <w:p w:rsidR="000A7745" w:rsidRPr="001A7C67" w:rsidRDefault="00F1300F" w:rsidP="00DC182B">
      <w:pPr>
        <w:pStyle w:val="a3"/>
        <w:spacing w:line="360" w:lineRule="auto"/>
        <w:ind w:left="161"/>
        <w:jc w:val="both"/>
        <w:rPr>
          <w:rFonts w:ascii="David" w:eastAsia="Times New Roman" w:hAnsi="David" w:cs="David"/>
          <w:b/>
          <w:bCs/>
          <w:color w:val="FF0000"/>
          <w:sz w:val="24"/>
          <w:szCs w:val="24"/>
          <w:rtl/>
        </w:rPr>
      </w:pPr>
      <w:r w:rsidRPr="001A7C67">
        <w:rPr>
          <w:rFonts w:ascii="David" w:eastAsia="Times New Roman" w:hAnsi="David" w:cs="David"/>
          <w:sz w:val="24"/>
          <w:szCs w:val="24"/>
          <w:rtl/>
        </w:rPr>
        <w:t xml:space="preserve">האם </w:t>
      </w:r>
      <w:proofErr w:type="spellStart"/>
      <w:r w:rsidRPr="001A7C67">
        <w:rPr>
          <w:rFonts w:ascii="David" w:eastAsia="Times New Roman" w:hAnsi="David" w:cs="David"/>
          <w:sz w:val="24"/>
          <w:szCs w:val="24"/>
          <w:rtl/>
        </w:rPr>
        <w:t>פרוייקט</w:t>
      </w:r>
      <w:proofErr w:type="spellEnd"/>
      <w:r w:rsidRPr="001A7C67">
        <w:rPr>
          <w:rFonts w:ascii="David" w:eastAsia="Times New Roman" w:hAnsi="David" w:cs="David"/>
          <w:sz w:val="24"/>
          <w:szCs w:val="24"/>
          <w:rtl/>
        </w:rPr>
        <w:t xml:space="preserve"> של החלפת מערכות מיזוג </w:t>
      </w:r>
      <w:r w:rsidRPr="001A7C67">
        <w:rPr>
          <w:rFonts w:ascii="David" w:eastAsia="Times New Roman" w:hAnsi="David" w:cs="David"/>
          <w:sz w:val="24"/>
          <w:szCs w:val="24"/>
        </w:rPr>
        <w:t>DX  </w:t>
      </w:r>
      <w:r w:rsidRPr="001A7C67">
        <w:rPr>
          <w:rFonts w:ascii="David" w:eastAsia="Times New Roman" w:hAnsi="David" w:cs="David"/>
          <w:sz w:val="24"/>
          <w:szCs w:val="24"/>
          <w:rtl/>
        </w:rPr>
        <w:t xml:space="preserve"> בחדר האוכל של הקיבוץ (כמו מזגני חלון גדולים)- במערכת מים עם </w:t>
      </w:r>
      <w:proofErr w:type="spellStart"/>
      <w:r w:rsidRPr="001A7C67">
        <w:rPr>
          <w:rFonts w:ascii="David" w:eastAsia="Times New Roman" w:hAnsi="David" w:cs="David"/>
          <w:sz w:val="24"/>
          <w:szCs w:val="24"/>
          <w:rtl/>
        </w:rPr>
        <w:t>יטא"ות</w:t>
      </w:r>
      <w:proofErr w:type="spellEnd"/>
      <w:r w:rsidRPr="001A7C67">
        <w:rPr>
          <w:rFonts w:ascii="David" w:eastAsia="Times New Roman" w:hAnsi="David" w:cs="David"/>
          <w:sz w:val="24"/>
          <w:szCs w:val="24"/>
          <w:rtl/>
        </w:rPr>
        <w:t xml:space="preserve"> + הפסקת שימוש </w:t>
      </w:r>
      <w:proofErr w:type="spellStart"/>
      <w:r w:rsidRPr="001A7C67">
        <w:rPr>
          <w:rFonts w:ascii="David" w:eastAsia="Times New Roman" w:hAnsi="David" w:cs="David"/>
          <w:sz w:val="24"/>
          <w:szCs w:val="24"/>
          <w:rtl/>
        </w:rPr>
        <w:t>בצילר</w:t>
      </w:r>
      <w:proofErr w:type="spellEnd"/>
      <w:r w:rsidRPr="001A7C67">
        <w:rPr>
          <w:rFonts w:ascii="David" w:eastAsia="Times New Roman" w:hAnsi="David" w:cs="David"/>
          <w:sz w:val="24"/>
          <w:szCs w:val="24"/>
          <w:rtl/>
        </w:rPr>
        <w:t xml:space="preserve"> בורגי ישן וחיבור צרכני המיזוג אל מרכז אנרגיה, שבו עובדים </w:t>
      </w:r>
      <w:proofErr w:type="spellStart"/>
      <w:r w:rsidRPr="001A7C67">
        <w:rPr>
          <w:rFonts w:ascii="David" w:eastAsia="Times New Roman" w:hAnsi="David" w:cs="David"/>
          <w:sz w:val="24"/>
          <w:szCs w:val="24"/>
          <w:rtl/>
        </w:rPr>
        <w:t>צילרים</w:t>
      </w:r>
      <w:proofErr w:type="spellEnd"/>
      <w:r w:rsidRPr="001A7C67">
        <w:rPr>
          <w:rFonts w:ascii="David" w:eastAsia="Times New Roman" w:hAnsi="David" w:cs="David"/>
          <w:sz w:val="24"/>
          <w:szCs w:val="24"/>
          <w:rtl/>
        </w:rPr>
        <w:t xml:space="preserve"> </w:t>
      </w:r>
      <w:proofErr w:type="spellStart"/>
      <w:r w:rsidRPr="001A7C67">
        <w:rPr>
          <w:rFonts w:ascii="David" w:eastAsia="Times New Roman" w:hAnsi="David" w:cs="David"/>
          <w:sz w:val="24"/>
          <w:szCs w:val="24"/>
          <w:rtl/>
        </w:rPr>
        <w:t>צנטרפוגליים</w:t>
      </w:r>
      <w:proofErr w:type="spellEnd"/>
      <w:r w:rsidRPr="001A7C67">
        <w:rPr>
          <w:rFonts w:ascii="David" w:eastAsia="Times New Roman" w:hAnsi="David" w:cs="David"/>
          <w:sz w:val="24"/>
          <w:szCs w:val="24"/>
          <w:rtl/>
        </w:rPr>
        <w:t xml:space="preserve"> יעילים מאוד ,עם עיבוי מים , באמצעות צנרת תת קרקעית, יכול להיות מאושר אצלכם , כמתאים לקבלת מענק?</w:t>
      </w:r>
    </w:p>
    <w:p w:rsidR="00C732A7" w:rsidRPr="001A7C67" w:rsidRDefault="003F2178" w:rsidP="00DC182B">
      <w:pPr>
        <w:pStyle w:val="a3"/>
        <w:spacing w:line="360" w:lineRule="auto"/>
        <w:ind w:left="161"/>
        <w:jc w:val="both"/>
        <w:rPr>
          <w:rFonts w:ascii="David" w:eastAsia="Times New Roman" w:hAnsi="David" w:cs="David"/>
          <w:b/>
          <w:bCs/>
          <w:color w:val="FF0000"/>
          <w:sz w:val="24"/>
          <w:szCs w:val="24"/>
          <w:rtl/>
        </w:rPr>
      </w:pPr>
      <w:r w:rsidRPr="00B75A7D">
        <w:rPr>
          <w:rFonts w:ascii="David" w:eastAsia="Times New Roman" w:hAnsi="David" w:cs="David"/>
          <w:b/>
          <w:bCs/>
          <w:color w:val="FF0000"/>
          <w:sz w:val="24"/>
          <w:szCs w:val="24"/>
          <w:rtl/>
        </w:rPr>
        <w:t xml:space="preserve">תשובה: </w:t>
      </w:r>
      <w:r w:rsidR="008911A1" w:rsidRPr="00B75A7D">
        <w:rPr>
          <w:rFonts w:ascii="David" w:eastAsia="Times New Roman" w:hAnsi="David" w:cs="David"/>
          <w:b/>
          <w:bCs/>
          <w:color w:val="FF0000"/>
          <w:sz w:val="24"/>
          <w:szCs w:val="24"/>
          <w:rtl/>
        </w:rPr>
        <w:t xml:space="preserve">כן, </w:t>
      </w:r>
      <w:r w:rsidR="00FD0AB6" w:rsidRPr="00B75A7D">
        <w:rPr>
          <w:rFonts w:ascii="David" w:eastAsia="Times New Roman" w:hAnsi="David" w:cs="David"/>
          <w:b/>
          <w:bCs/>
          <w:color w:val="FF0000"/>
          <w:sz w:val="24"/>
          <w:szCs w:val="24"/>
          <w:rtl/>
        </w:rPr>
        <w:t>כל עוד ע</w:t>
      </w:r>
      <w:r w:rsidR="008911A1" w:rsidRPr="00B75A7D">
        <w:rPr>
          <w:rFonts w:ascii="David" w:eastAsia="Times New Roman" w:hAnsi="David" w:cs="David"/>
          <w:b/>
          <w:bCs/>
          <w:color w:val="FF0000"/>
          <w:sz w:val="24"/>
          <w:szCs w:val="24"/>
          <w:rtl/>
        </w:rPr>
        <w:t xml:space="preserve">יש עמידה </w:t>
      </w:r>
      <w:r w:rsidR="006D17A1" w:rsidRPr="00B75A7D">
        <w:rPr>
          <w:rFonts w:ascii="David" w:eastAsia="Times New Roman" w:hAnsi="David" w:cs="David"/>
          <w:b/>
          <w:bCs/>
          <w:color w:val="FF0000"/>
          <w:sz w:val="24"/>
          <w:szCs w:val="24"/>
          <w:rtl/>
        </w:rPr>
        <w:t>בתנאי הוראת המנכ"ל.</w:t>
      </w:r>
    </w:p>
    <w:p w:rsidR="000A7745" w:rsidRPr="000D0E8F" w:rsidRDefault="000A7745" w:rsidP="00B75A7D">
      <w:pPr>
        <w:pStyle w:val="a3"/>
        <w:spacing w:line="360" w:lineRule="auto"/>
        <w:ind w:left="368"/>
        <w:jc w:val="both"/>
        <w:rPr>
          <w:rFonts w:ascii="David" w:eastAsia="Times New Roman" w:hAnsi="David" w:cs="David"/>
          <w:b/>
          <w:bCs/>
          <w:sz w:val="24"/>
          <w:szCs w:val="24"/>
          <w:rtl/>
        </w:rPr>
      </w:pPr>
    </w:p>
    <w:p w:rsidR="000A7745" w:rsidRPr="001A7C67" w:rsidRDefault="00F1300F" w:rsidP="000D0E8F">
      <w:pPr>
        <w:pStyle w:val="a3"/>
        <w:numPr>
          <w:ilvl w:val="0"/>
          <w:numId w:val="6"/>
        </w:numPr>
        <w:spacing w:line="360" w:lineRule="auto"/>
        <w:jc w:val="both"/>
        <w:rPr>
          <w:rFonts w:ascii="David" w:hAnsi="David" w:cs="David"/>
          <w:sz w:val="24"/>
          <w:szCs w:val="24"/>
        </w:rPr>
      </w:pPr>
      <w:r w:rsidRPr="001A7C67">
        <w:rPr>
          <w:rFonts w:ascii="David" w:hAnsi="David" w:cs="David"/>
          <w:sz w:val="24"/>
          <w:szCs w:val="24"/>
          <w:rtl/>
        </w:rPr>
        <w:t xml:space="preserve">האם רשויות מקומיות שאשכול </w:t>
      </w:r>
      <w:proofErr w:type="spellStart"/>
      <w:r w:rsidRPr="001A7C67">
        <w:rPr>
          <w:rFonts w:ascii="David" w:hAnsi="David" w:cs="David"/>
          <w:sz w:val="24"/>
          <w:szCs w:val="24"/>
          <w:rtl/>
        </w:rPr>
        <w:t>הלמ"ס</w:t>
      </w:r>
      <w:proofErr w:type="spellEnd"/>
      <w:r w:rsidRPr="001A7C67">
        <w:rPr>
          <w:rFonts w:ascii="David" w:hAnsi="David" w:cs="David"/>
          <w:sz w:val="24"/>
          <w:szCs w:val="24"/>
          <w:rtl/>
        </w:rPr>
        <w:t xml:space="preserve"> שלהם הוא 5 ומעלה רשאיות להגיש</w:t>
      </w:r>
      <w:r w:rsidR="00F11217" w:rsidRPr="001A7C67">
        <w:rPr>
          <w:rFonts w:ascii="David" w:hAnsi="David" w:cs="David"/>
          <w:sz w:val="24"/>
          <w:szCs w:val="24"/>
          <w:rtl/>
        </w:rPr>
        <w:t>?</w:t>
      </w:r>
    </w:p>
    <w:p w:rsidR="006A640A" w:rsidRPr="001A7C67" w:rsidRDefault="006A640A" w:rsidP="000A7745">
      <w:pPr>
        <w:pStyle w:val="a3"/>
        <w:spacing w:line="360" w:lineRule="auto"/>
        <w:ind w:left="161"/>
        <w:jc w:val="both"/>
        <w:rPr>
          <w:rFonts w:ascii="David" w:hAnsi="David" w:cs="David"/>
          <w:b/>
          <w:bCs/>
          <w:color w:val="FF0000"/>
          <w:sz w:val="24"/>
          <w:szCs w:val="24"/>
          <w:rtl/>
        </w:rPr>
      </w:pPr>
      <w:r w:rsidRPr="001A7C67">
        <w:rPr>
          <w:rFonts w:ascii="David" w:hAnsi="David" w:cs="David"/>
          <w:b/>
          <w:bCs/>
          <w:color w:val="FF0000"/>
          <w:sz w:val="24"/>
          <w:szCs w:val="24"/>
          <w:rtl/>
        </w:rPr>
        <w:t>תשובה:</w:t>
      </w:r>
      <w:r w:rsidR="008911A1" w:rsidRPr="001A7C67">
        <w:rPr>
          <w:rFonts w:ascii="David" w:hAnsi="David" w:cs="David"/>
          <w:b/>
          <w:bCs/>
          <w:color w:val="FF0000"/>
          <w:sz w:val="24"/>
          <w:szCs w:val="24"/>
          <w:rtl/>
        </w:rPr>
        <w:t xml:space="preserve"> כן, כל הרשויות המקומיות יכולות </w:t>
      </w:r>
      <w:r w:rsidRPr="001A7C67">
        <w:rPr>
          <w:rFonts w:ascii="David" w:hAnsi="David" w:cs="David"/>
          <w:b/>
          <w:bCs/>
          <w:color w:val="FF0000"/>
          <w:sz w:val="24"/>
          <w:szCs w:val="24"/>
          <w:rtl/>
        </w:rPr>
        <w:t>להגיש</w:t>
      </w:r>
      <w:r w:rsidR="008911A1" w:rsidRPr="001A7C67">
        <w:rPr>
          <w:rFonts w:ascii="David" w:hAnsi="David" w:cs="David"/>
          <w:b/>
          <w:bCs/>
          <w:color w:val="FF0000"/>
          <w:sz w:val="24"/>
          <w:szCs w:val="24"/>
          <w:rtl/>
        </w:rPr>
        <w:t xml:space="preserve"> בקשה</w:t>
      </w:r>
      <w:r w:rsidR="00EA4CC2" w:rsidRPr="001A7C67">
        <w:rPr>
          <w:rFonts w:ascii="David" w:hAnsi="David" w:cs="David"/>
          <w:b/>
          <w:bCs/>
          <w:color w:val="FF0000"/>
          <w:sz w:val="24"/>
          <w:szCs w:val="24"/>
          <w:rtl/>
        </w:rPr>
        <w:t>.</w:t>
      </w:r>
    </w:p>
    <w:p w:rsidR="000A7745" w:rsidRPr="001A7C67" w:rsidRDefault="000A7745" w:rsidP="000A7745">
      <w:pPr>
        <w:pStyle w:val="a3"/>
        <w:spacing w:line="360" w:lineRule="auto"/>
        <w:ind w:left="161"/>
        <w:jc w:val="both"/>
        <w:rPr>
          <w:rFonts w:ascii="David" w:hAnsi="David" w:cs="David"/>
          <w:sz w:val="24"/>
          <w:szCs w:val="24"/>
          <w:rtl/>
        </w:rPr>
      </w:pPr>
    </w:p>
    <w:p w:rsidR="00F1300F" w:rsidRPr="001A7C67" w:rsidRDefault="00F1300F" w:rsidP="000D0E8F">
      <w:pPr>
        <w:pStyle w:val="a3"/>
        <w:numPr>
          <w:ilvl w:val="0"/>
          <w:numId w:val="6"/>
        </w:numPr>
        <w:spacing w:line="360" w:lineRule="auto"/>
        <w:jc w:val="both"/>
        <w:rPr>
          <w:rFonts w:ascii="David" w:eastAsia="Times New Roman" w:hAnsi="David" w:cs="David"/>
          <w:b/>
          <w:bCs/>
          <w:sz w:val="24"/>
          <w:szCs w:val="24"/>
        </w:rPr>
      </w:pPr>
      <w:r w:rsidRPr="001A7C67">
        <w:rPr>
          <w:rFonts w:ascii="David" w:hAnsi="David" w:cs="David"/>
          <w:sz w:val="24"/>
          <w:szCs w:val="24"/>
          <w:rtl/>
        </w:rPr>
        <w:t>האם התקנת לוחות סולאריים אלה מקנה לנו את הזכות להגשת הבקשה?   ב.  בנוסף, האם ניתן להגיש את הבקשה בטרם נזקפו עלויות לפרויקט? בהתאם להערכתנו אנו "יוצאים" לדרך במהלך יוני.</w:t>
      </w:r>
    </w:p>
    <w:p w:rsidR="000A7745" w:rsidRPr="001A7C67" w:rsidRDefault="003F2178" w:rsidP="000D0E8F">
      <w:pPr>
        <w:spacing w:line="360" w:lineRule="auto"/>
        <w:ind w:left="360" w:hanging="199"/>
        <w:jc w:val="both"/>
        <w:rPr>
          <w:rFonts w:ascii="David" w:hAnsi="David" w:cs="David"/>
          <w:color w:val="FF0000"/>
          <w:sz w:val="24"/>
          <w:szCs w:val="24"/>
          <w:rtl/>
        </w:rPr>
      </w:pPr>
      <w:r w:rsidRPr="001A7C67">
        <w:rPr>
          <w:rFonts w:ascii="David" w:hAnsi="David" w:cs="David"/>
          <w:sz w:val="24"/>
          <w:szCs w:val="24"/>
          <w:rtl/>
        </w:rPr>
        <w:t>תשובה:</w:t>
      </w:r>
      <w:r w:rsidR="00D016E2" w:rsidRPr="001A7C67">
        <w:rPr>
          <w:rFonts w:ascii="David" w:hAnsi="David" w:cs="David"/>
          <w:color w:val="FF0000"/>
          <w:sz w:val="24"/>
          <w:szCs w:val="24"/>
          <w:rtl/>
        </w:rPr>
        <w:t xml:space="preserve">    </w:t>
      </w:r>
    </w:p>
    <w:p w:rsidR="000A7745" w:rsidRPr="000D0E8F" w:rsidRDefault="003F2178" w:rsidP="000D0E8F">
      <w:pPr>
        <w:spacing w:line="360" w:lineRule="auto"/>
        <w:ind w:left="360" w:hanging="199"/>
        <w:jc w:val="both"/>
        <w:rPr>
          <w:rFonts w:ascii="David" w:hAnsi="David" w:cs="David"/>
          <w:b/>
          <w:bCs/>
          <w:sz w:val="24"/>
          <w:szCs w:val="24"/>
          <w:rtl/>
        </w:rPr>
      </w:pPr>
      <w:r w:rsidRPr="000D0E8F">
        <w:rPr>
          <w:rFonts w:ascii="David" w:hAnsi="David" w:cs="David"/>
          <w:b/>
          <w:bCs/>
          <w:color w:val="FF0000"/>
          <w:sz w:val="24"/>
          <w:szCs w:val="24"/>
          <w:rtl/>
        </w:rPr>
        <w:t xml:space="preserve">א. </w:t>
      </w:r>
      <w:r w:rsidR="005657A4" w:rsidRPr="000D0E8F">
        <w:rPr>
          <w:rFonts w:ascii="David" w:hAnsi="David" w:cs="David"/>
          <w:b/>
          <w:bCs/>
          <w:color w:val="FF0000"/>
          <w:sz w:val="24"/>
          <w:szCs w:val="24"/>
          <w:rtl/>
        </w:rPr>
        <w:t>לא</w:t>
      </w:r>
      <w:r w:rsidR="002A4227" w:rsidRPr="000D0E8F">
        <w:rPr>
          <w:rFonts w:ascii="David" w:hAnsi="David" w:cs="David"/>
          <w:b/>
          <w:bCs/>
          <w:color w:val="FF0000"/>
          <w:sz w:val="24"/>
          <w:szCs w:val="24"/>
          <w:rtl/>
        </w:rPr>
        <w:t xml:space="preserve">, ראו תנאי </w:t>
      </w:r>
      <w:r w:rsidR="006D17A1" w:rsidRPr="000D0E8F">
        <w:rPr>
          <w:rFonts w:ascii="David" w:hAnsi="David" w:cs="David"/>
          <w:b/>
          <w:bCs/>
          <w:color w:val="FF0000"/>
          <w:sz w:val="24"/>
          <w:szCs w:val="24"/>
          <w:rtl/>
        </w:rPr>
        <w:t xml:space="preserve">סעיף </w:t>
      </w:r>
      <w:r w:rsidR="002A4227" w:rsidRPr="000D0E8F">
        <w:rPr>
          <w:rFonts w:ascii="David" w:hAnsi="David" w:cs="David"/>
          <w:b/>
          <w:bCs/>
          <w:color w:val="FF0000"/>
          <w:sz w:val="24"/>
          <w:szCs w:val="24"/>
          <w:rtl/>
        </w:rPr>
        <w:t>5.2</w:t>
      </w:r>
      <w:r w:rsidR="006D17A1" w:rsidRPr="000D0E8F">
        <w:rPr>
          <w:rFonts w:ascii="David" w:hAnsi="David" w:cs="David"/>
          <w:b/>
          <w:bCs/>
          <w:color w:val="FF0000"/>
          <w:sz w:val="24"/>
          <w:szCs w:val="24"/>
          <w:rtl/>
        </w:rPr>
        <w:t xml:space="preserve"> להוראת המנכ"ל</w:t>
      </w:r>
      <w:r w:rsidR="002A4227" w:rsidRPr="000D0E8F">
        <w:rPr>
          <w:rFonts w:ascii="David" w:hAnsi="David" w:cs="David"/>
          <w:b/>
          <w:bCs/>
          <w:color w:val="FF0000"/>
          <w:sz w:val="24"/>
          <w:szCs w:val="24"/>
          <w:rtl/>
        </w:rPr>
        <w:t>.</w:t>
      </w:r>
    </w:p>
    <w:p w:rsidR="00DE3362" w:rsidRPr="000D0E8F" w:rsidRDefault="000A7745" w:rsidP="000A7745">
      <w:pPr>
        <w:spacing w:line="360" w:lineRule="auto"/>
        <w:ind w:left="360" w:hanging="199"/>
        <w:jc w:val="both"/>
        <w:rPr>
          <w:rFonts w:ascii="David" w:hAnsi="David" w:cs="David"/>
          <w:b/>
          <w:bCs/>
          <w:sz w:val="24"/>
          <w:szCs w:val="24"/>
          <w:rtl/>
        </w:rPr>
      </w:pPr>
      <w:r w:rsidRPr="000D0E8F">
        <w:rPr>
          <w:rFonts w:ascii="David" w:hAnsi="David" w:cs="David"/>
          <w:b/>
          <w:bCs/>
          <w:color w:val="FF0000"/>
          <w:sz w:val="24"/>
          <w:szCs w:val="24"/>
          <w:rtl/>
        </w:rPr>
        <w:t>ב</w:t>
      </w:r>
      <w:r w:rsidRPr="00E443E1">
        <w:rPr>
          <w:rFonts w:ascii="David" w:hAnsi="David" w:cs="David"/>
          <w:b/>
          <w:bCs/>
          <w:color w:val="FF0000"/>
          <w:sz w:val="24"/>
          <w:szCs w:val="24"/>
          <w:rtl/>
        </w:rPr>
        <w:t xml:space="preserve">. </w:t>
      </w:r>
      <w:r w:rsidR="00DE3362" w:rsidRPr="000D0E8F">
        <w:rPr>
          <w:rFonts w:ascii="David" w:hAnsi="David" w:cs="David"/>
          <w:b/>
          <w:bCs/>
          <w:color w:val="FF0000"/>
          <w:sz w:val="24"/>
          <w:szCs w:val="24"/>
          <w:rtl/>
        </w:rPr>
        <w:t xml:space="preserve">ראו </w:t>
      </w:r>
      <w:r w:rsidR="006D17A1" w:rsidRPr="000D0E8F">
        <w:rPr>
          <w:rFonts w:ascii="David" w:hAnsi="David" w:cs="David"/>
          <w:b/>
          <w:bCs/>
          <w:color w:val="FF0000"/>
          <w:sz w:val="24"/>
          <w:szCs w:val="24"/>
          <w:rtl/>
        </w:rPr>
        <w:t xml:space="preserve">לעניין זה את </w:t>
      </w:r>
      <w:r w:rsidR="00DE3362" w:rsidRPr="000D0E8F">
        <w:rPr>
          <w:rFonts w:ascii="David" w:hAnsi="David" w:cs="David"/>
          <w:b/>
          <w:bCs/>
          <w:color w:val="FF0000"/>
          <w:sz w:val="24"/>
          <w:szCs w:val="24"/>
          <w:rtl/>
        </w:rPr>
        <w:t>סעיף 4.9</w:t>
      </w:r>
      <w:r w:rsidR="006D17A1" w:rsidRPr="000D0E8F">
        <w:rPr>
          <w:rFonts w:ascii="David" w:hAnsi="David" w:cs="David"/>
          <w:b/>
          <w:bCs/>
          <w:color w:val="FF0000"/>
          <w:sz w:val="24"/>
          <w:szCs w:val="24"/>
          <w:rtl/>
        </w:rPr>
        <w:t xml:space="preserve"> להוראת המנכ"ל</w:t>
      </w:r>
      <w:r w:rsidR="00DE3362" w:rsidRPr="000D0E8F">
        <w:rPr>
          <w:rFonts w:ascii="David" w:hAnsi="David" w:cs="David"/>
          <w:b/>
          <w:bCs/>
          <w:color w:val="FF0000"/>
          <w:sz w:val="24"/>
          <w:szCs w:val="24"/>
          <w:rtl/>
        </w:rPr>
        <w:t>.</w:t>
      </w:r>
    </w:p>
    <w:p w:rsidR="000A7745" w:rsidRPr="001A7C67" w:rsidRDefault="00F1300F" w:rsidP="000D0E8F">
      <w:pPr>
        <w:pStyle w:val="a3"/>
        <w:numPr>
          <w:ilvl w:val="0"/>
          <w:numId w:val="6"/>
        </w:numPr>
        <w:spacing w:line="360" w:lineRule="auto"/>
        <w:jc w:val="both"/>
        <w:rPr>
          <w:rFonts w:ascii="David" w:hAnsi="David" w:cs="David"/>
          <w:sz w:val="24"/>
          <w:szCs w:val="24"/>
        </w:rPr>
      </w:pPr>
      <w:r w:rsidRPr="001A7C67">
        <w:rPr>
          <w:rFonts w:ascii="David" w:hAnsi="David" w:cs="David"/>
          <w:sz w:val="24"/>
          <w:szCs w:val="24"/>
          <w:rtl/>
        </w:rPr>
        <w:t>עיריית קריית ביאליק קיבלה בתודה, ביום 19.11.17, אישור למענק להתייעלות אנרגטית ועדכון להרשאה התקציבית מיום 14.1.18 (התקבל ביום 26.4.18).</w:t>
      </w:r>
      <w:r w:rsidR="000A7745" w:rsidRPr="001A7C67">
        <w:rPr>
          <w:rFonts w:ascii="David" w:hAnsi="David" w:cs="David"/>
          <w:sz w:val="24"/>
          <w:szCs w:val="24"/>
          <w:rtl/>
        </w:rPr>
        <w:t xml:space="preserve"> </w:t>
      </w:r>
      <w:r w:rsidRPr="001A7C67">
        <w:rPr>
          <w:rFonts w:ascii="David" w:hAnsi="David" w:cs="David"/>
          <w:sz w:val="24"/>
          <w:szCs w:val="24"/>
          <w:rtl/>
        </w:rPr>
        <w:t>הפרויקט נמצא בביצוע. צאנו מבקשים את תשובתך האם ניתן להגיש בקשה נוספת חדשה להתייעלות אנרגטית?</w:t>
      </w:r>
    </w:p>
    <w:p w:rsidR="006A640A" w:rsidRPr="000D0E8F" w:rsidRDefault="006A640A" w:rsidP="00242E75">
      <w:pPr>
        <w:pStyle w:val="a3"/>
        <w:spacing w:line="360" w:lineRule="auto"/>
        <w:ind w:left="161"/>
        <w:jc w:val="both"/>
        <w:rPr>
          <w:rFonts w:ascii="David" w:hAnsi="David" w:cs="David"/>
          <w:b/>
          <w:bCs/>
          <w:color w:val="FF0000"/>
          <w:sz w:val="24"/>
          <w:szCs w:val="24"/>
          <w:rtl/>
        </w:rPr>
      </w:pPr>
      <w:r w:rsidRPr="000D0E8F">
        <w:rPr>
          <w:rFonts w:ascii="David" w:hAnsi="David" w:cs="David"/>
          <w:b/>
          <w:bCs/>
          <w:color w:val="FF0000"/>
          <w:sz w:val="24"/>
          <w:szCs w:val="24"/>
          <w:rtl/>
        </w:rPr>
        <w:t xml:space="preserve">תשובה: ניתן להגיש </w:t>
      </w:r>
      <w:r w:rsidR="006D17A1" w:rsidRPr="000D0E8F">
        <w:rPr>
          <w:rFonts w:ascii="David" w:hAnsi="David" w:cs="David"/>
          <w:b/>
          <w:bCs/>
          <w:color w:val="FF0000"/>
          <w:sz w:val="24"/>
          <w:szCs w:val="24"/>
          <w:rtl/>
        </w:rPr>
        <w:t>בקשה.</w:t>
      </w:r>
    </w:p>
    <w:p w:rsidR="000A7745" w:rsidRPr="001A7C67" w:rsidRDefault="000A7745" w:rsidP="000A7745">
      <w:pPr>
        <w:spacing w:line="360" w:lineRule="auto"/>
        <w:ind w:hanging="199"/>
        <w:jc w:val="both"/>
        <w:rPr>
          <w:rFonts w:ascii="David" w:hAnsi="David" w:cs="David"/>
          <w:sz w:val="24"/>
          <w:szCs w:val="24"/>
          <w:rtl/>
        </w:rPr>
      </w:pPr>
    </w:p>
    <w:p w:rsidR="00F1300F" w:rsidRPr="001A7C67" w:rsidRDefault="00F1300F" w:rsidP="000D0E8F">
      <w:pPr>
        <w:pStyle w:val="a3"/>
        <w:numPr>
          <w:ilvl w:val="0"/>
          <w:numId w:val="6"/>
        </w:numPr>
        <w:spacing w:line="360" w:lineRule="auto"/>
        <w:jc w:val="both"/>
        <w:rPr>
          <w:rFonts w:ascii="David" w:hAnsi="David" w:cs="David"/>
          <w:sz w:val="24"/>
          <w:szCs w:val="24"/>
          <w:rtl/>
        </w:rPr>
      </w:pPr>
      <w:r w:rsidRPr="001A7C67">
        <w:rPr>
          <w:rFonts w:ascii="David" w:hAnsi="David" w:cs="David"/>
          <w:sz w:val="24"/>
          <w:szCs w:val="24"/>
          <w:rtl/>
        </w:rPr>
        <w:t xml:space="preserve">בעירייה בקרוב יתחיל פרויקט הקמת מערכות פוטו </w:t>
      </w:r>
      <w:proofErr w:type="spellStart"/>
      <w:r w:rsidRPr="001A7C67">
        <w:rPr>
          <w:rFonts w:ascii="David" w:hAnsi="David" w:cs="David"/>
          <w:sz w:val="24"/>
          <w:szCs w:val="24"/>
          <w:rtl/>
        </w:rPr>
        <w:t>וולטאי</w:t>
      </w:r>
      <w:proofErr w:type="spellEnd"/>
      <w:r w:rsidRPr="001A7C67">
        <w:rPr>
          <w:rFonts w:ascii="David" w:hAnsi="David" w:cs="David"/>
          <w:sz w:val="24"/>
          <w:szCs w:val="24"/>
          <w:rtl/>
        </w:rPr>
        <w:t xml:space="preserve"> על גגות מבני ציבור, כחלק מפרויקט מאוד גדול</w:t>
      </w:r>
      <w:r w:rsidR="000A7745" w:rsidRPr="001A7C67">
        <w:rPr>
          <w:rFonts w:ascii="David" w:hAnsi="David" w:cs="David"/>
          <w:sz w:val="24"/>
          <w:szCs w:val="24"/>
          <w:rtl/>
        </w:rPr>
        <w:t xml:space="preserve"> </w:t>
      </w:r>
      <w:r w:rsidRPr="001A7C67">
        <w:rPr>
          <w:rFonts w:ascii="David" w:hAnsi="David" w:cs="David"/>
          <w:sz w:val="24"/>
          <w:szCs w:val="24"/>
          <w:rtl/>
        </w:rPr>
        <w:t xml:space="preserve">של המשרד להגנת הסביבה שבו אנו נשתתף. בפרויקט זה אנו צריכים לממן 20% </w:t>
      </w:r>
      <w:r w:rsidRPr="001A7C67">
        <w:rPr>
          <w:rFonts w:ascii="David" w:hAnsi="David" w:cs="David"/>
          <w:sz w:val="24"/>
          <w:szCs w:val="24"/>
          <w:rtl/>
        </w:rPr>
        <w:lastRenderedPageBreak/>
        <w:t>מעלות הפרויקט.</w:t>
      </w:r>
      <w:r w:rsidR="000A7745" w:rsidRPr="001A7C67">
        <w:rPr>
          <w:rFonts w:ascii="David" w:hAnsi="David" w:cs="David"/>
          <w:sz w:val="24"/>
          <w:szCs w:val="24"/>
          <w:rtl/>
        </w:rPr>
        <w:t xml:space="preserve"> </w:t>
      </w:r>
      <w:r w:rsidRPr="001A7C67">
        <w:rPr>
          <w:rFonts w:ascii="David" w:hAnsi="David" w:cs="David"/>
          <w:sz w:val="24"/>
          <w:szCs w:val="24"/>
          <w:rtl/>
        </w:rPr>
        <w:t xml:space="preserve">אנו מעוניינים למלא בקשה לקבלת הסיוע מכם להשלמת </w:t>
      </w:r>
      <w:proofErr w:type="spellStart"/>
      <w:r w:rsidRPr="001A7C67">
        <w:rPr>
          <w:rFonts w:ascii="David" w:hAnsi="David" w:cs="David"/>
          <w:sz w:val="24"/>
          <w:szCs w:val="24"/>
          <w:rtl/>
        </w:rPr>
        <w:t>המצ'ינג</w:t>
      </w:r>
      <w:proofErr w:type="spellEnd"/>
      <w:r w:rsidRPr="001A7C67">
        <w:rPr>
          <w:rFonts w:ascii="David" w:hAnsi="David" w:cs="David"/>
          <w:sz w:val="24"/>
          <w:szCs w:val="24"/>
          <w:rtl/>
        </w:rPr>
        <w:t>. האם ניתן להגיש עבור ביצוע פרויקטים  מסוג זה? ובשילוב עם משרדים נוספים?</w:t>
      </w:r>
    </w:p>
    <w:p w:rsidR="008911A1" w:rsidRPr="000D0E8F" w:rsidRDefault="006A640A" w:rsidP="000D0E8F">
      <w:pPr>
        <w:spacing w:line="360" w:lineRule="auto"/>
        <w:ind w:left="199" w:hanging="199"/>
        <w:jc w:val="both"/>
        <w:rPr>
          <w:rFonts w:ascii="David" w:hAnsi="David" w:cs="David"/>
          <w:b/>
          <w:bCs/>
          <w:color w:val="FF0000"/>
          <w:sz w:val="24"/>
          <w:szCs w:val="24"/>
          <w:rtl/>
        </w:rPr>
      </w:pPr>
      <w:r w:rsidRPr="000D0E8F">
        <w:rPr>
          <w:rFonts w:ascii="David" w:hAnsi="David" w:cs="David"/>
          <w:b/>
          <w:bCs/>
          <w:color w:val="FF0000"/>
          <w:sz w:val="24"/>
          <w:szCs w:val="24"/>
          <w:rtl/>
        </w:rPr>
        <w:t xml:space="preserve">   תשובה: לא ניתן</w:t>
      </w:r>
      <w:r w:rsidR="008911A1" w:rsidRPr="000D0E8F">
        <w:rPr>
          <w:rFonts w:ascii="David" w:hAnsi="David" w:cs="David"/>
          <w:b/>
          <w:bCs/>
          <w:color w:val="FF0000"/>
          <w:sz w:val="24"/>
          <w:szCs w:val="24"/>
          <w:rtl/>
        </w:rPr>
        <w:t xml:space="preserve"> להגיש בקשה לפרויקט זה</w:t>
      </w:r>
      <w:r w:rsidRPr="000D0E8F">
        <w:rPr>
          <w:rFonts w:ascii="David" w:hAnsi="David" w:cs="David"/>
          <w:b/>
          <w:bCs/>
          <w:color w:val="FF0000"/>
          <w:sz w:val="24"/>
          <w:szCs w:val="24"/>
          <w:rtl/>
        </w:rPr>
        <w:t xml:space="preserve"> מאחר </w:t>
      </w:r>
      <w:r w:rsidR="008911A1" w:rsidRPr="000D0E8F">
        <w:rPr>
          <w:rFonts w:ascii="David" w:hAnsi="David" w:cs="David"/>
          <w:b/>
          <w:bCs/>
          <w:color w:val="FF0000"/>
          <w:sz w:val="24"/>
          <w:szCs w:val="24"/>
          <w:rtl/>
        </w:rPr>
        <w:t>ש</w:t>
      </w:r>
      <w:r w:rsidRPr="000D0E8F">
        <w:rPr>
          <w:rFonts w:ascii="David" w:hAnsi="David" w:cs="David"/>
          <w:b/>
          <w:bCs/>
          <w:color w:val="FF0000"/>
          <w:sz w:val="24"/>
          <w:szCs w:val="24"/>
          <w:rtl/>
        </w:rPr>
        <w:t xml:space="preserve">מדובר באנרגיה מתחדשת אשר אינו עומד </w:t>
      </w:r>
      <w:r w:rsidR="006D17A1" w:rsidRPr="000D0E8F">
        <w:rPr>
          <w:rFonts w:ascii="David" w:hAnsi="David" w:cs="David"/>
          <w:b/>
          <w:bCs/>
          <w:color w:val="FF0000"/>
          <w:sz w:val="24"/>
          <w:szCs w:val="24"/>
          <w:rtl/>
        </w:rPr>
        <w:t xml:space="preserve">בתנאי </w:t>
      </w:r>
      <w:r w:rsidRPr="000D0E8F">
        <w:rPr>
          <w:rFonts w:ascii="David" w:hAnsi="David" w:cs="David"/>
          <w:b/>
          <w:bCs/>
          <w:color w:val="FF0000"/>
          <w:sz w:val="24"/>
          <w:szCs w:val="24"/>
          <w:rtl/>
        </w:rPr>
        <w:t xml:space="preserve">סעיף </w:t>
      </w:r>
      <w:r w:rsidR="00CE78FF" w:rsidRPr="000D0E8F">
        <w:rPr>
          <w:rFonts w:ascii="David" w:hAnsi="David" w:cs="David"/>
          <w:b/>
          <w:bCs/>
          <w:color w:val="FF0000"/>
          <w:sz w:val="24"/>
          <w:szCs w:val="24"/>
          <w:rtl/>
        </w:rPr>
        <w:t>5.2</w:t>
      </w:r>
      <w:r w:rsidR="006D17A1" w:rsidRPr="000D0E8F">
        <w:rPr>
          <w:rFonts w:ascii="David" w:hAnsi="David" w:cs="David"/>
          <w:b/>
          <w:bCs/>
          <w:color w:val="FF0000"/>
          <w:sz w:val="24"/>
          <w:szCs w:val="24"/>
          <w:rtl/>
        </w:rPr>
        <w:t xml:space="preserve"> להוראת המנכ"ל</w:t>
      </w:r>
      <w:r w:rsidR="008911A1" w:rsidRPr="000D0E8F">
        <w:rPr>
          <w:rFonts w:ascii="David" w:hAnsi="David" w:cs="David"/>
          <w:b/>
          <w:bCs/>
          <w:color w:val="FF0000"/>
          <w:sz w:val="24"/>
          <w:szCs w:val="24"/>
          <w:rtl/>
        </w:rPr>
        <w:t>. בנוסף, בהתאם לסעיף 13.1 להוראה, לא יינתן סיוע עבור הוצאות בגין השקעות מזכות אשר ניתן בגינן כבר סיוע ע"י גורם ממשלתי כלשהו.</w:t>
      </w:r>
    </w:p>
    <w:p w:rsidR="00F1300F" w:rsidRPr="001A7C67" w:rsidRDefault="00F1300F" w:rsidP="000D0E8F">
      <w:pPr>
        <w:pStyle w:val="NormalWeb"/>
        <w:numPr>
          <w:ilvl w:val="0"/>
          <w:numId w:val="6"/>
        </w:numPr>
        <w:shd w:val="clear" w:color="auto" w:fill="FFFFFF"/>
        <w:bidi/>
        <w:spacing w:before="0" w:beforeAutospacing="0" w:after="0" w:afterAutospacing="0" w:line="360" w:lineRule="auto"/>
        <w:jc w:val="both"/>
        <w:rPr>
          <w:rFonts w:ascii="David" w:hAnsi="David" w:cs="David"/>
          <w:color w:val="252525"/>
          <w:rtl/>
        </w:rPr>
      </w:pPr>
      <w:r w:rsidRPr="001A7C67">
        <w:rPr>
          <w:rFonts w:ascii="David" w:hAnsi="David" w:cs="David"/>
          <w:color w:val="252525"/>
          <w:rtl/>
        </w:rPr>
        <w:t>האם פרויקט של החלפת מלגזות המונעות בסולר למלגזות חשמליות בעלות של למעלה מחצי מיליון ₪ (מס' מלגזות) – עונה לקריטריון של השקעה מזכה</w:t>
      </w:r>
      <w:r w:rsidR="00C732A7" w:rsidRPr="001A7C67">
        <w:rPr>
          <w:rFonts w:ascii="David" w:hAnsi="David" w:cs="David"/>
          <w:color w:val="252525"/>
          <w:rtl/>
        </w:rPr>
        <w:t>?</w:t>
      </w:r>
      <w:r w:rsidR="000A7745" w:rsidRPr="001A7C67">
        <w:rPr>
          <w:rFonts w:ascii="David" w:hAnsi="David" w:cs="David"/>
          <w:color w:val="252525"/>
          <w:rtl/>
        </w:rPr>
        <w:t xml:space="preserve"> </w:t>
      </w:r>
      <w:r w:rsidRPr="001A7C67">
        <w:rPr>
          <w:rFonts w:ascii="David" w:hAnsi="David" w:cs="David"/>
          <w:color w:val="252525"/>
          <w:rtl/>
        </w:rPr>
        <w:t>זאת במידה וכמובן ויוצג דוח מהנדס בדבר עמידה ביעדי הפחת הפליטות.</w:t>
      </w:r>
    </w:p>
    <w:p w:rsidR="00813EBC" w:rsidRPr="000D0E8F" w:rsidRDefault="000A7745" w:rsidP="000D0E8F">
      <w:pPr>
        <w:pStyle w:val="NormalWeb"/>
        <w:shd w:val="clear" w:color="auto" w:fill="FFFFFF"/>
        <w:bidi/>
        <w:spacing w:before="0" w:beforeAutospacing="0" w:after="0" w:afterAutospacing="0" w:line="360" w:lineRule="auto"/>
        <w:ind w:left="161"/>
        <w:jc w:val="both"/>
        <w:rPr>
          <w:rFonts w:ascii="David" w:hAnsi="David" w:cs="David"/>
          <w:b/>
          <w:bCs/>
          <w:color w:val="252525"/>
          <w:rtl/>
        </w:rPr>
      </w:pPr>
      <w:r w:rsidRPr="000D0E8F">
        <w:rPr>
          <w:rFonts w:ascii="David" w:hAnsi="David" w:cs="David"/>
          <w:b/>
          <w:bCs/>
          <w:color w:val="FF0000"/>
          <w:rtl/>
        </w:rPr>
        <w:t>תשובה:</w:t>
      </w:r>
      <w:r w:rsidR="003F2178" w:rsidRPr="000D0E8F">
        <w:rPr>
          <w:rFonts w:ascii="David" w:hAnsi="David" w:cs="David"/>
          <w:b/>
          <w:bCs/>
          <w:color w:val="FF0000"/>
          <w:rtl/>
        </w:rPr>
        <w:t xml:space="preserve"> </w:t>
      </w:r>
      <w:r w:rsidR="008911A1" w:rsidRPr="000D0E8F">
        <w:rPr>
          <w:rFonts w:ascii="David" w:hAnsi="David" w:cs="David"/>
          <w:b/>
          <w:bCs/>
          <w:color w:val="FF0000"/>
          <w:rtl/>
        </w:rPr>
        <w:t>פרויקט זה הוא פרויקט שניתן לקבל בגינו סי</w:t>
      </w:r>
      <w:r w:rsidR="006D17A1" w:rsidRPr="000D0E8F">
        <w:rPr>
          <w:rFonts w:ascii="David" w:hAnsi="David" w:cs="David"/>
          <w:b/>
          <w:bCs/>
          <w:color w:val="FF0000"/>
          <w:rtl/>
        </w:rPr>
        <w:t>וע בכפוף לעמידה ביתר תנאי הוראת המנכ"ל</w:t>
      </w:r>
      <w:r w:rsidR="008911A1" w:rsidRPr="000D0E8F">
        <w:rPr>
          <w:rFonts w:ascii="David" w:hAnsi="David" w:cs="David"/>
          <w:b/>
          <w:bCs/>
          <w:color w:val="FF0000"/>
          <w:rtl/>
        </w:rPr>
        <w:t>.</w:t>
      </w:r>
    </w:p>
    <w:p w:rsidR="00F1300F" w:rsidRPr="001A7C67" w:rsidRDefault="00F1300F" w:rsidP="000D0E8F">
      <w:pPr>
        <w:pStyle w:val="NormalWeb"/>
        <w:shd w:val="clear" w:color="auto" w:fill="FFFFFF"/>
        <w:bidi/>
        <w:spacing w:before="0" w:beforeAutospacing="0" w:after="0" w:afterAutospacing="0" w:line="360" w:lineRule="auto"/>
        <w:ind w:hanging="199"/>
        <w:jc w:val="both"/>
        <w:rPr>
          <w:rFonts w:ascii="David" w:hAnsi="David" w:cs="David"/>
          <w:color w:val="252525"/>
          <w:rtl/>
        </w:rPr>
      </w:pPr>
    </w:p>
    <w:p w:rsidR="00BF6E32" w:rsidRPr="001A7C67" w:rsidRDefault="00AB6261" w:rsidP="000D0E8F">
      <w:pPr>
        <w:pStyle w:val="a3"/>
        <w:numPr>
          <w:ilvl w:val="0"/>
          <w:numId w:val="6"/>
        </w:numPr>
        <w:spacing w:line="360" w:lineRule="auto"/>
        <w:jc w:val="both"/>
        <w:rPr>
          <w:rFonts w:ascii="David" w:hAnsi="David" w:cs="David"/>
          <w:color w:val="000000" w:themeColor="text1"/>
          <w:sz w:val="24"/>
          <w:szCs w:val="24"/>
          <w:rtl/>
        </w:rPr>
      </w:pPr>
      <w:r w:rsidRPr="001A7C67">
        <w:rPr>
          <w:rFonts w:ascii="David" w:hAnsi="David" w:cs="David"/>
          <w:color w:val="000000" w:themeColor="text1"/>
          <w:sz w:val="24"/>
          <w:szCs w:val="24"/>
          <w:rtl/>
        </w:rPr>
        <w:t xml:space="preserve"> אנחנו חברה שפתחה טכנולוגיה חדשנית.</w:t>
      </w:r>
      <w:r w:rsidR="000A7745" w:rsidRPr="001A7C67">
        <w:rPr>
          <w:rFonts w:ascii="David" w:hAnsi="David" w:cs="David"/>
          <w:color w:val="000000" w:themeColor="text1"/>
          <w:sz w:val="24"/>
          <w:szCs w:val="24"/>
          <w:rtl/>
        </w:rPr>
        <w:t xml:space="preserve"> </w:t>
      </w:r>
      <w:r w:rsidR="00F1300F" w:rsidRPr="001A7C67">
        <w:rPr>
          <w:rFonts w:ascii="David" w:hAnsi="David" w:cs="David"/>
          <w:color w:val="000000" w:themeColor="text1"/>
          <w:sz w:val="24"/>
          <w:szCs w:val="24"/>
          <w:rtl/>
        </w:rPr>
        <w:t xml:space="preserve">יש לקוח משמעותי שמתכונן לטפל בפסולות כימיות מסוכנות ומתלבט בין שימוש בטכנולוגיה שלנו ובין שימוש במחמצן תרמי מחו"ל. שימוש בטכנולוגיה שלנו מפחיתה באופן ניכר פליטת </w:t>
      </w:r>
      <w:r w:rsidR="00F1300F" w:rsidRPr="001A7C67">
        <w:rPr>
          <w:rFonts w:ascii="David" w:hAnsi="David" w:cs="David"/>
          <w:color w:val="000000" w:themeColor="text1"/>
          <w:sz w:val="24"/>
          <w:szCs w:val="24"/>
        </w:rPr>
        <w:t>CO2</w:t>
      </w:r>
      <w:r w:rsidR="00F1300F" w:rsidRPr="001A7C67">
        <w:rPr>
          <w:rFonts w:ascii="David" w:hAnsi="David" w:cs="David"/>
          <w:color w:val="000000" w:themeColor="text1"/>
          <w:sz w:val="24"/>
          <w:szCs w:val="24"/>
          <w:rtl/>
        </w:rPr>
        <w:t xml:space="preserve"> מהארובה בהשוואה למחמצן תרמי. האם ניתן להשתלב בתוכנית של תמיכה בפרויקטים להפחתת גזי חממה כולל התקנת מתקן תעשייתי ראשון?</w:t>
      </w:r>
    </w:p>
    <w:p w:rsidR="00FC144E" w:rsidRPr="00FC144E" w:rsidRDefault="003F2178" w:rsidP="00E443E1">
      <w:pPr>
        <w:spacing w:line="360" w:lineRule="auto"/>
        <w:ind w:left="161"/>
        <w:jc w:val="both"/>
        <w:rPr>
          <w:rFonts w:ascii="David" w:hAnsi="David" w:cs="David"/>
          <w:b/>
          <w:bCs/>
          <w:color w:val="000000" w:themeColor="text1"/>
          <w:sz w:val="24"/>
          <w:szCs w:val="24"/>
          <w:rtl/>
        </w:rPr>
      </w:pPr>
      <w:r w:rsidRPr="000D0E8F">
        <w:rPr>
          <w:rFonts w:ascii="David" w:hAnsi="David" w:cs="David"/>
          <w:b/>
          <w:bCs/>
          <w:color w:val="FF0000"/>
          <w:sz w:val="24"/>
          <w:szCs w:val="24"/>
          <w:rtl/>
        </w:rPr>
        <w:t xml:space="preserve">תשובה: </w:t>
      </w:r>
      <w:r w:rsidR="004C6B03">
        <w:rPr>
          <w:rFonts w:ascii="David" w:hAnsi="David" w:cs="David" w:hint="cs"/>
          <w:b/>
          <w:bCs/>
          <w:color w:val="FF0000"/>
          <w:sz w:val="24"/>
          <w:szCs w:val="24"/>
          <w:rtl/>
        </w:rPr>
        <w:t>הבקשה צריכה להיות מוגשת על ידי מבצע הפרויקט</w:t>
      </w:r>
      <w:r w:rsidR="00A87391">
        <w:rPr>
          <w:rFonts w:ascii="David" w:hAnsi="David" w:cs="David" w:hint="cs"/>
          <w:b/>
          <w:bCs/>
          <w:color w:val="FF0000"/>
          <w:sz w:val="24"/>
          <w:szCs w:val="24"/>
          <w:rtl/>
        </w:rPr>
        <w:t>, כלומר ע"י החברה המתקינה</w:t>
      </w:r>
      <w:r w:rsidR="00FC144E">
        <w:rPr>
          <w:rFonts w:ascii="David" w:hAnsi="David" w:cs="David" w:hint="cs"/>
          <w:b/>
          <w:bCs/>
          <w:color w:val="FF0000"/>
          <w:sz w:val="24"/>
          <w:szCs w:val="24"/>
          <w:rtl/>
        </w:rPr>
        <w:t>.</w:t>
      </w:r>
      <w:r w:rsidR="004C6B03">
        <w:rPr>
          <w:rFonts w:ascii="David" w:hAnsi="David" w:cs="David" w:hint="cs"/>
          <w:b/>
          <w:bCs/>
          <w:color w:val="FF0000"/>
          <w:sz w:val="24"/>
          <w:szCs w:val="24"/>
          <w:rtl/>
        </w:rPr>
        <w:t xml:space="preserve"> בטופס ההגשה </w:t>
      </w:r>
      <w:r w:rsidR="00FC144E">
        <w:rPr>
          <w:rFonts w:ascii="David" w:hAnsi="David" w:cs="David" w:hint="cs"/>
          <w:b/>
          <w:bCs/>
          <w:color w:val="FF0000"/>
          <w:sz w:val="24"/>
          <w:szCs w:val="24"/>
          <w:rtl/>
        </w:rPr>
        <w:t>יש לציין את פרטי החברה שפיתחה את הטכנולוגיה הישראלית ומידע לגביה</w:t>
      </w:r>
      <w:r w:rsidR="004C6B03">
        <w:rPr>
          <w:rFonts w:ascii="David" w:hAnsi="David" w:cs="David" w:hint="cs"/>
          <w:b/>
          <w:bCs/>
          <w:color w:val="FF0000"/>
          <w:sz w:val="24"/>
          <w:szCs w:val="24"/>
          <w:rtl/>
        </w:rPr>
        <w:t>.</w:t>
      </w:r>
      <w:r w:rsidR="00A87391">
        <w:rPr>
          <w:rFonts w:ascii="David" w:hAnsi="David" w:cs="David" w:hint="cs"/>
          <w:b/>
          <w:bCs/>
          <w:color w:val="FF0000"/>
          <w:sz w:val="24"/>
          <w:szCs w:val="24"/>
          <w:rtl/>
        </w:rPr>
        <w:t xml:space="preserve"> הבקשה תיבחן בהתאם לתנאי ההוראה.</w:t>
      </w:r>
      <w:r w:rsidR="004C6B03">
        <w:rPr>
          <w:rFonts w:ascii="David" w:hAnsi="David" w:cs="David" w:hint="cs"/>
          <w:b/>
          <w:bCs/>
          <w:color w:val="FF0000"/>
          <w:sz w:val="24"/>
          <w:szCs w:val="24"/>
          <w:rtl/>
        </w:rPr>
        <w:t xml:space="preserve"> </w:t>
      </w:r>
      <w:r w:rsidR="004C6B03">
        <w:rPr>
          <w:rFonts w:ascii="David" w:hAnsi="David" w:cs="David" w:hint="cs"/>
          <w:b/>
          <w:bCs/>
          <w:color w:val="000000" w:themeColor="text1"/>
          <w:sz w:val="24"/>
          <w:szCs w:val="24"/>
          <w:rtl/>
        </w:rPr>
        <w:t xml:space="preserve"> </w:t>
      </w:r>
    </w:p>
    <w:p w:rsidR="00BF6E32" w:rsidRPr="001A7C67" w:rsidRDefault="00BF6E32" w:rsidP="00307AA0">
      <w:pPr>
        <w:spacing w:line="360" w:lineRule="auto"/>
        <w:ind w:left="360" w:hanging="199"/>
        <w:jc w:val="both"/>
        <w:rPr>
          <w:rFonts w:ascii="David" w:hAnsi="David" w:cs="David"/>
          <w:sz w:val="24"/>
          <w:szCs w:val="24"/>
          <w:rtl/>
        </w:rPr>
      </w:pPr>
      <w:r w:rsidRPr="001A7C67">
        <w:rPr>
          <w:rFonts w:ascii="David" w:hAnsi="David" w:cs="David"/>
          <w:sz w:val="24"/>
          <w:szCs w:val="24"/>
          <w:rtl/>
        </w:rPr>
        <w:t>האם המענק רלוונטי ל</w:t>
      </w:r>
      <w:r w:rsidRPr="001A7C67">
        <w:rPr>
          <w:rFonts w:ascii="David" w:hAnsi="David" w:cs="David"/>
          <w:sz w:val="24"/>
          <w:szCs w:val="24"/>
        </w:rPr>
        <w:t>CHP</w:t>
      </w:r>
      <w:r w:rsidRPr="001A7C67">
        <w:rPr>
          <w:rFonts w:ascii="David" w:hAnsi="David" w:cs="David"/>
          <w:sz w:val="24"/>
          <w:szCs w:val="24"/>
          <w:rtl/>
        </w:rPr>
        <w:t xml:space="preserve">? </w:t>
      </w:r>
      <w:r w:rsidRPr="001A7C67">
        <w:rPr>
          <w:rFonts w:ascii="David" w:hAnsi="David" w:cs="David"/>
          <w:sz w:val="24"/>
          <w:szCs w:val="24"/>
        </w:rPr>
        <w:t>Combine Heat And Power</w:t>
      </w:r>
      <w:r w:rsidR="000A7745" w:rsidRPr="001A7C67">
        <w:rPr>
          <w:rFonts w:ascii="David" w:hAnsi="David" w:cs="David"/>
          <w:sz w:val="24"/>
          <w:szCs w:val="24"/>
          <w:rtl/>
        </w:rPr>
        <w:t xml:space="preserve"> </w:t>
      </w:r>
      <w:r w:rsidRPr="001A7C67">
        <w:rPr>
          <w:rFonts w:ascii="David" w:hAnsi="David" w:cs="David"/>
          <w:sz w:val="24"/>
          <w:szCs w:val="24"/>
          <w:rtl/>
        </w:rPr>
        <w:t xml:space="preserve">המונעים בגז </w:t>
      </w:r>
      <w:proofErr w:type="gramStart"/>
      <w:r w:rsidRPr="001A7C67">
        <w:rPr>
          <w:rFonts w:ascii="David" w:hAnsi="David" w:cs="David"/>
          <w:sz w:val="24"/>
          <w:szCs w:val="24"/>
          <w:rtl/>
        </w:rPr>
        <w:t>טבעי ?</w:t>
      </w:r>
      <w:proofErr w:type="gramEnd"/>
    </w:p>
    <w:p w:rsidR="00EA4CC2" w:rsidRPr="00307AA0" w:rsidRDefault="003F2178" w:rsidP="000D0E8F">
      <w:pPr>
        <w:spacing w:line="360" w:lineRule="auto"/>
        <w:ind w:left="360" w:hanging="199"/>
        <w:jc w:val="both"/>
        <w:rPr>
          <w:rFonts w:ascii="David" w:hAnsi="David" w:cs="David"/>
          <w:b/>
          <w:bCs/>
          <w:color w:val="FF0000"/>
          <w:sz w:val="24"/>
          <w:szCs w:val="24"/>
          <w:rtl/>
        </w:rPr>
      </w:pPr>
      <w:r w:rsidRPr="000D0E8F">
        <w:rPr>
          <w:rFonts w:ascii="David" w:hAnsi="David" w:cs="David"/>
          <w:b/>
          <w:bCs/>
          <w:color w:val="FF0000"/>
          <w:sz w:val="24"/>
          <w:szCs w:val="24"/>
          <w:rtl/>
        </w:rPr>
        <w:t xml:space="preserve">תשובה: </w:t>
      </w:r>
      <w:r w:rsidR="006D17A1" w:rsidRPr="000D0E8F">
        <w:rPr>
          <w:rFonts w:ascii="David" w:hAnsi="David" w:cs="David"/>
          <w:b/>
          <w:bCs/>
          <w:color w:val="FF0000"/>
          <w:sz w:val="24"/>
          <w:szCs w:val="24"/>
          <w:rtl/>
        </w:rPr>
        <w:t>לא. פרויקט זה אינו מקיים את תנאי סעיף</w:t>
      </w:r>
      <w:r w:rsidR="009549BF" w:rsidRPr="00307AA0">
        <w:rPr>
          <w:rFonts w:ascii="David" w:hAnsi="David" w:cs="David"/>
          <w:b/>
          <w:bCs/>
          <w:color w:val="FF0000"/>
          <w:sz w:val="24"/>
          <w:szCs w:val="24"/>
          <w:rtl/>
        </w:rPr>
        <w:t xml:space="preserve"> 5.2 </w:t>
      </w:r>
      <w:r w:rsidR="009549BF" w:rsidRPr="00307AA0">
        <w:rPr>
          <w:rFonts w:ascii="David" w:hAnsi="David" w:cs="David" w:hint="cs"/>
          <w:b/>
          <w:bCs/>
          <w:color w:val="FF0000"/>
          <w:sz w:val="24"/>
          <w:szCs w:val="24"/>
          <w:rtl/>
        </w:rPr>
        <w:t>בהוראת</w:t>
      </w:r>
      <w:r w:rsidR="000A7745" w:rsidRPr="000D0E8F">
        <w:rPr>
          <w:rFonts w:ascii="David" w:hAnsi="David" w:cs="David"/>
          <w:b/>
          <w:bCs/>
          <w:color w:val="FF0000"/>
          <w:sz w:val="24"/>
          <w:szCs w:val="24"/>
          <w:rtl/>
        </w:rPr>
        <w:t xml:space="preserve"> </w:t>
      </w:r>
      <w:r w:rsidR="009549BF" w:rsidRPr="00307AA0">
        <w:rPr>
          <w:rFonts w:ascii="David" w:hAnsi="David" w:cs="David" w:hint="cs"/>
          <w:b/>
          <w:bCs/>
          <w:color w:val="FF0000"/>
          <w:sz w:val="24"/>
          <w:szCs w:val="24"/>
          <w:rtl/>
        </w:rPr>
        <w:t>המנכ</w:t>
      </w:r>
      <w:r w:rsidR="009549BF" w:rsidRPr="00307AA0">
        <w:rPr>
          <w:rFonts w:ascii="David" w:hAnsi="David" w:cs="David"/>
          <w:b/>
          <w:bCs/>
          <w:color w:val="FF0000"/>
          <w:sz w:val="24"/>
          <w:szCs w:val="24"/>
          <w:rtl/>
        </w:rPr>
        <w:t>"ל</w:t>
      </w:r>
      <w:r w:rsidR="006D17A1" w:rsidRPr="000D0E8F">
        <w:rPr>
          <w:rFonts w:ascii="David" w:hAnsi="David" w:cs="David"/>
          <w:b/>
          <w:bCs/>
          <w:color w:val="FF0000"/>
          <w:sz w:val="24"/>
          <w:szCs w:val="24"/>
          <w:rtl/>
        </w:rPr>
        <w:t>.</w:t>
      </w:r>
    </w:p>
    <w:p w:rsidR="00BF6E32" w:rsidRPr="001A7C67" w:rsidRDefault="00BF6E32" w:rsidP="00E443E1">
      <w:pPr>
        <w:pStyle w:val="a3"/>
        <w:numPr>
          <w:ilvl w:val="0"/>
          <w:numId w:val="6"/>
        </w:numPr>
        <w:spacing w:line="360" w:lineRule="auto"/>
        <w:jc w:val="both"/>
        <w:rPr>
          <w:rFonts w:ascii="David" w:hAnsi="David" w:cs="David"/>
          <w:sz w:val="24"/>
          <w:szCs w:val="24"/>
          <w:rtl/>
        </w:rPr>
      </w:pPr>
      <w:r w:rsidRPr="001A7C67">
        <w:rPr>
          <w:rFonts w:ascii="David" w:hAnsi="David" w:cs="David"/>
          <w:sz w:val="24"/>
          <w:szCs w:val="24"/>
          <w:rtl/>
        </w:rPr>
        <w:t xml:space="preserve">אני הבעלים של חברה בגולן, אני בשבי תכנון של בניית מבנה </w:t>
      </w:r>
      <w:proofErr w:type="spellStart"/>
      <w:r w:rsidRPr="001A7C67">
        <w:rPr>
          <w:rFonts w:ascii="David" w:hAnsi="David" w:cs="David"/>
          <w:sz w:val="24"/>
          <w:szCs w:val="24"/>
          <w:rtl/>
        </w:rPr>
        <w:t>באיזור</w:t>
      </w:r>
      <w:proofErr w:type="spellEnd"/>
      <w:r w:rsidRPr="001A7C67">
        <w:rPr>
          <w:rFonts w:ascii="David" w:hAnsi="David" w:cs="David"/>
          <w:sz w:val="24"/>
          <w:szCs w:val="24"/>
          <w:rtl/>
        </w:rPr>
        <w:t xml:space="preserve"> התעשייה בבני יהודה </w:t>
      </w:r>
      <w:proofErr w:type="spellStart"/>
      <w:r w:rsidRPr="001A7C67">
        <w:rPr>
          <w:rFonts w:ascii="David" w:hAnsi="David" w:cs="David"/>
          <w:sz w:val="24"/>
          <w:szCs w:val="24"/>
          <w:rtl/>
        </w:rPr>
        <w:t>רמה״ג</w:t>
      </w:r>
      <w:proofErr w:type="spellEnd"/>
      <w:r w:rsidRPr="001A7C67">
        <w:rPr>
          <w:rFonts w:ascii="David" w:hAnsi="David" w:cs="David"/>
          <w:sz w:val="24"/>
          <w:szCs w:val="24"/>
          <w:rtl/>
        </w:rPr>
        <w:t>.</w:t>
      </w:r>
      <w:r w:rsidR="000A7745" w:rsidRPr="001A7C67">
        <w:rPr>
          <w:rFonts w:ascii="David" w:hAnsi="David" w:cs="David"/>
          <w:sz w:val="24"/>
          <w:szCs w:val="24"/>
          <w:rtl/>
        </w:rPr>
        <w:t xml:space="preserve"> </w:t>
      </w:r>
      <w:r w:rsidRPr="001A7C67">
        <w:rPr>
          <w:rFonts w:ascii="David" w:hAnsi="David" w:cs="David"/>
          <w:sz w:val="24"/>
          <w:szCs w:val="24"/>
          <w:rtl/>
        </w:rPr>
        <w:t>בין היתר אני מעוניין להקים מערכת סולארית על הגג, האם מה מהמסלולים להתייעלות אנרגטית יכול לסייע לי?</w:t>
      </w:r>
    </w:p>
    <w:p w:rsidR="006A640A" w:rsidRPr="000D0E8F" w:rsidRDefault="006A640A" w:rsidP="000D0E8F">
      <w:pPr>
        <w:pStyle w:val="a3"/>
        <w:spacing w:line="360" w:lineRule="auto"/>
        <w:ind w:left="161"/>
        <w:jc w:val="both"/>
        <w:rPr>
          <w:rFonts w:ascii="David" w:hAnsi="David" w:cs="David"/>
          <w:b/>
          <w:bCs/>
          <w:color w:val="FF0000"/>
          <w:sz w:val="24"/>
          <w:szCs w:val="24"/>
          <w:rtl/>
        </w:rPr>
      </w:pPr>
      <w:r w:rsidRPr="000D0E8F">
        <w:rPr>
          <w:rFonts w:ascii="David" w:hAnsi="David" w:cs="David"/>
          <w:b/>
          <w:bCs/>
          <w:color w:val="FF0000"/>
          <w:sz w:val="24"/>
          <w:szCs w:val="24"/>
          <w:rtl/>
        </w:rPr>
        <w:t xml:space="preserve">תשובה: </w:t>
      </w:r>
      <w:r w:rsidR="006D17A1" w:rsidRPr="000D0E8F">
        <w:rPr>
          <w:rFonts w:ascii="David" w:hAnsi="David" w:cs="David"/>
          <w:b/>
          <w:bCs/>
          <w:color w:val="FF0000"/>
          <w:sz w:val="24"/>
          <w:szCs w:val="24"/>
          <w:rtl/>
        </w:rPr>
        <w:t>לא ניתן לקבל סיוע לפי הוראת המנכ"ל להקמת מערכת סולרית שכן פרויקט זה</w:t>
      </w:r>
      <w:r w:rsidRPr="000D0E8F">
        <w:rPr>
          <w:rFonts w:ascii="David" w:hAnsi="David" w:cs="David"/>
          <w:b/>
          <w:bCs/>
          <w:color w:val="FF0000"/>
          <w:sz w:val="24"/>
          <w:szCs w:val="24"/>
          <w:rtl/>
        </w:rPr>
        <w:t xml:space="preserve"> אינו עומד </w:t>
      </w:r>
      <w:r w:rsidR="006D17A1" w:rsidRPr="000D0E8F">
        <w:rPr>
          <w:rFonts w:ascii="David" w:hAnsi="David" w:cs="David"/>
          <w:b/>
          <w:bCs/>
          <w:color w:val="FF0000"/>
          <w:sz w:val="24"/>
          <w:szCs w:val="24"/>
          <w:rtl/>
        </w:rPr>
        <w:t>ב</w:t>
      </w:r>
      <w:r w:rsidRPr="000D0E8F">
        <w:rPr>
          <w:rFonts w:ascii="David" w:hAnsi="David" w:cs="David"/>
          <w:b/>
          <w:bCs/>
          <w:color w:val="FF0000"/>
          <w:sz w:val="24"/>
          <w:szCs w:val="24"/>
          <w:rtl/>
        </w:rPr>
        <w:t>סעיף</w:t>
      </w:r>
      <w:r w:rsidR="00CE78FF" w:rsidRPr="000D0E8F">
        <w:rPr>
          <w:rFonts w:ascii="David" w:hAnsi="David" w:cs="David"/>
          <w:b/>
          <w:bCs/>
          <w:color w:val="FF0000"/>
          <w:sz w:val="24"/>
          <w:szCs w:val="24"/>
          <w:rtl/>
        </w:rPr>
        <w:t xml:space="preserve"> 5.2</w:t>
      </w:r>
      <w:r w:rsidR="006D17A1" w:rsidRPr="000D0E8F">
        <w:rPr>
          <w:rFonts w:ascii="David" w:hAnsi="David" w:cs="David"/>
          <w:b/>
          <w:bCs/>
          <w:color w:val="FF0000"/>
          <w:sz w:val="24"/>
          <w:szCs w:val="24"/>
          <w:rtl/>
        </w:rPr>
        <w:t xml:space="preserve"> בהוראת המנכ"ל.</w:t>
      </w:r>
    </w:p>
    <w:p w:rsidR="00BF6E32" w:rsidRPr="001A7C67" w:rsidRDefault="00BF6E32" w:rsidP="000D0E8F">
      <w:pPr>
        <w:spacing w:line="360" w:lineRule="auto"/>
        <w:ind w:hanging="199"/>
        <w:jc w:val="both"/>
        <w:rPr>
          <w:rFonts w:ascii="David" w:eastAsia="Times New Roman" w:hAnsi="David" w:cs="David"/>
          <w:sz w:val="24"/>
          <w:szCs w:val="24"/>
          <w:rtl/>
        </w:rPr>
      </w:pPr>
    </w:p>
    <w:p w:rsidR="00BF6E32" w:rsidRPr="001A7C67" w:rsidRDefault="00BF6E32" w:rsidP="000D0E8F">
      <w:pPr>
        <w:pStyle w:val="a3"/>
        <w:numPr>
          <w:ilvl w:val="0"/>
          <w:numId w:val="6"/>
        </w:numPr>
        <w:spacing w:line="360" w:lineRule="auto"/>
        <w:jc w:val="both"/>
        <w:rPr>
          <w:rFonts w:ascii="David" w:hAnsi="David" w:cs="David"/>
          <w:sz w:val="24"/>
          <w:szCs w:val="24"/>
          <w:rtl/>
        </w:rPr>
      </w:pPr>
      <w:r w:rsidRPr="001A7C67">
        <w:rPr>
          <w:rFonts w:ascii="David" w:hAnsi="David" w:cs="David"/>
          <w:sz w:val="24"/>
          <w:szCs w:val="24"/>
          <w:rtl/>
        </w:rPr>
        <w:t>עיריית חולון מתעתדת להגיש בקשה לקול קורא בנושא התייעלות אנרגטית.</w:t>
      </w:r>
      <w:r w:rsidR="000A7745" w:rsidRPr="001A7C67">
        <w:rPr>
          <w:rFonts w:ascii="David" w:hAnsi="David" w:cs="David"/>
          <w:sz w:val="24"/>
          <w:szCs w:val="24"/>
          <w:rtl/>
        </w:rPr>
        <w:t xml:space="preserve"> </w:t>
      </w:r>
      <w:r w:rsidRPr="001A7C67">
        <w:rPr>
          <w:rFonts w:ascii="David" w:hAnsi="David" w:cs="David"/>
          <w:sz w:val="24"/>
          <w:szCs w:val="24"/>
          <w:rtl/>
        </w:rPr>
        <w:t xml:space="preserve">אנחנו עובדים על הטפסים </w:t>
      </w:r>
      <w:proofErr w:type="spellStart"/>
      <w:r w:rsidRPr="001A7C67">
        <w:rPr>
          <w:rFonts w:ascii="David" w:hAnsi="David" w:cs="David"/>
          <w:sz w:val="24"/>
          <w:szCs w:val="24"/>
          <w:rtl/>
        </w:rPr>
        <w:t>הרלוונטיים.האם</w:t>
      </w:r>
      <w:proofErr w:type="spellEnd"/>
      <w:r w:rsidRPr="001A7C67">
        <w:rPr>
          <w:rFonts w:ascii="David" w:hAnsi="David" w:cs="David"/>
          <w:sz w:val="24"/>
          <w:szCs w:val="24"/>
          <w:rtl/>
        </w:rPr>
        <w:t xml:space="preserve"> נדרש להעלות </w:t>
      </w:r>
      <w:proofErr w:type="spellStart"/>
      <w:r w:rsidRPr="001A7C67">
        <w:rPr>
          <w:rFonts w:ascii="David" w:hAnsi="David" w:cs="David"/>
          <w:sz w:val="24"/>
          <w:szCs w:val="24"/>
          <w:rtl/>
        </w:rPr>
        <w:t>הכל</w:t>
      </w:r>
      <w:proofErr w:type="spellEnd"/>
      <w:r w:rsidRPr="001A7C67">
        <w:rPr>
          <w:rFonts w:ascii="David" w:hAnsi="David" w:cs="David"/>
          <w:sz w:val="24"/>
          <w:szCs w:val="24"/>
          <w:rtl/>
        </w:rPr>
        <w:t xml:space="preserve"> לפורטל </w:t>
      </w:r>
      <w:proofErr w:type="spellStart"/>
      <w:r w:rsidRPr="001A7C67">
        <w:rPr>
          <w:rFonts w:ascii="David" w:hAnsi="David" w:cs="David"/>
          <w:sz w:val="24"/>
          <w:szCs w:val="24"/>
          <w:rtl/>
        </w:rPr>
        <w:t>מרכב"ה</w:t>
      </w:r>
      <w:proofErr w:type="spellEnd"/>
      <w:r w:rsidRPr="001A7C67">
        <w:rPr>
          <w:rFonts w:ascii="David" w:hAnsi="David" w:cs="David"/>
          <w:sz w:val="24"/>
          <w:szCs w:val="24"/>
          <w:rtl/>
        </w:rPr>
        <w:t xml:space="preserve"> או שמגישים בדרך אחרת?</w:t>
      </w:r>
    </w:p>
    <w:p w:rsidR="00CE78FF" w:rsidRPr="000D0E8F" w:rsidRDefault="00CE78FF" w:rsidP="000D0E8F">
      <w:pPr>
        <w:spacing w:line="360" w:lineRule="auto"/>
        <w:ind w:left="199" w:hanging="199"/>
        <w:jc w:val="both"/>
        <w:rPr>
          <w:rFonts w:ascii="David" w:hAnsi="David" w:cs="David"/>
          <w:b/>
          <w:bCs/>
          <w:color w:val="FF0000"/>
          <w:sz w:val="24"/>
          <w:szCs w:val="24"/>
          <w:rtl/>
        </w:rPr>
      </w:pPr>
      <w:r w:rsidRPr="000D0E8F">
        <w:rPr>
          <w:rFonts w:ascii="David" w:hAnsi="David" w:cs="David"/>
          <w:b/>
          <w:bCs/>
          <w:color w:val="FF0000"/>
          <w:sz w:val="24"/>
          <w:szCs w:val="24"/>
          <w:rtl/>
        </w:rPr>
        <w:t xml:space="preserve"> </w:t>
      </w:r>
      <w:r w:rsidR="000A7745" w:rsidRPr="000D0E8F">
        <w:rPr>
          <w:rFonts w:ascii="David" w:hAnsi="David" w:cs="David"/>
          <w:b/>
          <w:bCs/>
          <w:color w:val="FF0000"/>
          <w:sz w:val="24"/>
          <w:szCs w:val="24"/>
          <w:rtl/>
        </w:rPr>
        <w:t xml:space="preserve"> תשובה</w:t>
      </w:r>
      <w:r w:rsidRPr="000D0E8F">
        <w:rPr>
          <w:rFonts w:ascii="David" w:hAnsi="David" w:cs="David"/>
          <w:b/>
          <w:bCs/>
          <w:color w:val="FF0000"/>
          <w:sz w:val="24"/>
          <w:szCs w:val="24"/>
          <w:rtl/>
        </w:rPr>
        <w:t>: דרך ההגשה מתוארת בסעיף 7.1 להורא</w:t>
      </w:r>
      <w:r w:rsidR="006D17A1" w:rsidRPr="000D0E8F">
        <w:rPr>
          <w:rFonts w:ascii="David" w:hAnsi="David" w:cs="David"/>
          <w:b/>
          <w:bCs/>
          <w:color w:val="FF0000"/>
          <w:sz w:val="24"/>
          <w:szCs w:val="24"/>
          <w:rtl/>
        </w:rPr>
        <w:t>ת המנכ"ל.</w:t>
      </w:r>
    </w:p>
    <w:p w:rsidR="00BF6E32" w:rsidRPr="001A7C67" w:rsidRDefault="00BF6E32" w:rsidP="000D0E8F">
      <w:pPr>
        <w:spacing w:line="360" w:lineRule="auto"/>
        <w:ind w:hanging="199"/>
        <w:jc w:val="both"/>
        <w:rPr>
          <w:rFonts w:ascii="David" w:hAnsi="David" w:cs="David"/>
          <w:sz w:val="24"/>
          <w:szCs w:val="24"/>
        </w:rPr>
      </w:pPr>
    </w:p>
    <w:p w:rsidR="00BF6E32" w:rsidRPr="001A7C67" w:rsidRDefault="00BF6E32" w:rsidP="000D0E8F">
      <w:pPr>
        <w:pStyle w:val="a3"/>
        <w:numPr>
          <w:ilvl w:val="0"/>
          <w:numId w:val="6"/>
        </w:numPr>
        <w:spacing w:line="360" w:lineRule="auto"/>
        <w:jc w:val="both"/>
        <w:rPr>
          <w:rFonts w:ascii="David" w:hAnsi="David" w:cs="David"/>
          <w:sz w:val="24"/>
          <w:szCs w:val="24"/>
          <w:rtl/>
        </w:rPr>
      </w:pPr>
      <w:r w:rsidRPr="001A7C67">
        <w:rPr>
          <w:rFonts w:ascii="David" w:hAnsi="David" w:cs="David"/>
          <w:sz w:val="24"/>
          <w:szCs w:val="24"/>
          <w:rtl/>
        </w:rPr>
        <w:t>בימים אלו אנו הולכים לקראת מהלך רחב היקף של שינוי פני המפעל</w:t>
      </w:r>
      <w:r w:rsidR="00AB6261" w:rsidRPr="001A7C67">
        <w:rPr>
          <w:rFonts w:ascii="David" w:hAnsi="David" w:cs="David"/>
          <w:sz w:val="24"/>
          <w:szCs w:val="24"/>
          <w:rtl/>
        </w:rPr>
        <w:t xml:space="preserve"> </w:t>
      </w:r>
      <w:r w:rsidRPr="001A7C67">
        <w:rPr>
          <w:rFonts w:ascii="David" w:hAnsi="David" w:cs="David"/>
          <w:sz w:val="24"/>
          <w:szCs w:val="24"/>
          <w:rtl/>
        </w:rPr>
        <w:t>ומערך הייצור בפרט.</w:t>
      </w:r>
    </w:p>
    <w:p w:rsidR="00BF6E32" w:rsidRPr="001A7C67" w:rsidRDefault="00BF6E32" w:rsidP="000D0E8F">
      <w:pPr>
        <w:pStyle w:val="a3"/>
        <w:spacing w:line="360" w:lineRule="auto"/>
        <w:ind w:left="161"/>
        <w:jc w:val="both"/>
        <w:rPr>
          <w:rFonts w:ascii="David" w:hAnsi="David" w:cs="David"/>
          <w:sz w:val="24"/>
          <w:szCs w:val="24"/>
          <w:rtl/>
        </w:rPr>
      </w:pPr>
      <w:r w:rsidRPr="001A7C67">
        <w:rPr>
          <w:rFonts w:ascii="David" w:hAnsi="David" w:cs="David"/>
          <w:sz w:val="24"/>
          <w:szCs w:val="24"/>
          <w:rtl/>
        </w:rPr>
        <w:t>מהלך זה יגרור אחריו תכנון, וביצוע חדש בנושא מיזוג האוויר באתר.</w:t>
      </w:r>
    </w:p>
    <w:p w:rsidR="000A7745" w:rsidRPr="001A7C67" w:rsidRDefault="00BF6E32" w:rsidP="000A7745">
      <w:pPr>
        <w:pStyle w:val="a3"/>
        <w:spacing w:line="360" w:lineRule="auto"/>
        <w:ind w:left="161"/>
        <w:jc w:val="both"/>
        <w:rPr>
          <w:rFonts w:ascii="David" w:hAnsi="David" w:cs="David"/>
          <w:sz w:val="24"/>
          <w:szCs w:val="24"/>
          <w:rtl/>
        </w:rPr>
      </w:pPr>
      <w:r w:rsidRPr="001A7C67">
        <w:rPr>
          <w:rFonts w:ascii="David" w:hAnsi="David" w:cs="David"/>
          <w:sz w:val="24"/>
          <w:szCs w:val="24"/>
          <w:rtl/>
        </w:rPr>
        <w:t>כיום רוב מערכות המיזוג הם יחידות עליות ומיני מרכזיות בגדלים שונים.</w:t>
      </w:r>
      <w:r w:rsidR="000A7745" w:rsidRPr="001A7C67">
        <w:rPr>
          <w:rFonts w:ascii="David" w:hAnsi="David" w:cs="David"/>
          <w:sz w:val="24"/>
          <w:szCs w:val="24"/>
          <w:rtl/>
        </w:rPr>
        <w:t xml:space="preserve"> </w:t>
      </w:r>
      <w:r w:rsidRPr="001A7C67">
        <w:rPr>
          <w:rFonts w:ascii="David" w:hAnsi="David" w:cs="David"/>
          <w:sz w:val="24"/>
          <w:szCs w:val="24"/>
          <w:rtl/>
        </w:rPr>
        <w:t>התכנון הוא לעבור לשיטת מיזוג אוויר חדשה ומודרנית יותר, כך שתהווה תחליף ראוי למערכות המיזוג הישנות.</w:t>
      </w:r>
      <w:r w:rsidR="00AB6261" w:rsidRPr="001A7C67">
        <w:rPr>
          <w:rFonts w:ascii="David" w:hAnsi="David" w:cs="David"/>
          <w:sz w:val="24"/>
          <w:szCs w:val="24"/>
          <w:rtl/>
        </w:rPr>
        <w:t xml:space="preserve"> </w:t>
      </w:r>
    </w:p>
    <w:p w:rsidR="000A7745" w:rsidRPr="001A7C67" w:rsidRDefault="00BF6E32" w:rsidP="000D0E8F">
      <w:pPr>
        <w:pStyle w:val="a3"/>
        <w:numPr>
          <w:ilvl w:val="0"/>
          <w:numId w:val="9"/>
        </w:numPr>
        <w:spacing w:line="360" w:lineRule="auto"/>
        <w:jc w:val="both"/>
        <w:rPr>
          <w:rFonts w:ascii="David" w:hAnsi="David" w:cs="David"/>
          <w:sz w:val="24"/>
          <w:szCs w:val="24"/>
        </w:rPr>
      </w:pPr>
      <w:r w:rsidRPr="001A7C67">
        <w:rPr>
          <w:rFonts w:ascii="David" w:eastAsia="Times New Roman" w:hAnsi="David" w:cs="David"/>
          <w:sz w:val="24"/>
          <w:szCs w:val="24"/>
          <w:rtl/>
        </w:rPr>
        <w:lastRenderedPageBreak/>
        <w:t xml:space="preserve">האם </w:t>
      </w:r>
      <w:r w:rsidR="00AB6261" w:rsidRPr="001A7C67">
        <w:rPr>
          <w:rFonts w:ascii="David" w:eastAsia="Times New Roman" w:hAnsi="David" w:cs="David"/>
          <w:sz w:val="24"/>
          <w:szCs w:val="24"/>
          <w:rtl/>
        </w:rPr>
        <w:t xml:space="preserve">לאתר </w:t>
      </w:r>
      <w:r w:rsidRPr="001A7C67">
        <w:rPr>
          <w:rFonts w:ascii="David" w:eastAsia="Times New Roman" w:hAnsi="David" w:cs="David"/>
          <w:sz w:val="24"/>
          <w:szCs w:val="24"/>
          <w:rtl/>
        </w:rPr>
        <w:t>יש את הזכות לקבל מענקי מדינה בפרויקט מיזוג אוויר מסוג זה?</w:t>
      </w:r>
      <w:r w:rsidR="000A7745" w:rsidRPr="001A7C67">
        <w:rPr>
          <w:rFonts w:ascii="David" w:eastAsia="Times New Roman" w:hAnsi="David" w:cs="David"/>
          <w:sz w:val="24"/>
          <w:szCs w:val="24"/>
          <w:rtl/>
        </w:rPr>
        <w:t xml:space="preserve"> </w:t>
      </w:r>
    </w:p>
    <w:p w:rsidR="00BF6E32" w:rsidRPr="00307AA0" w:rsidRDefault="003F2178" w:rsidP="000A7745">
      <w:pPr>
        <w:pStyle w:val="a3"/>
        <w:spacing w:line="360" w:lineRule="auto"/>
        <w:ind w:left="881"/>
        <w:jc w:val="both"/>
        <w:rPr>
          <w:rFonts w:ascii="David" w:hAnsi="David" w:cs="David"/>
          <w:b/>
          <w:bCs/>
          <w:sz w:val="24"/>
          <w:szCs w:val="24"/>
          <w:rtl/>
        </w:rPr>
      </w:pPr>
      <w:r w:rsidRPr="00307AA0">
        <w:rPr>
          <w:rFonts w:ascii="David" w:eastAsia="Times New Roman" w:hAnsi="David" w:cs="David" w:hint="eastAsia"/>
          <w:b/>
          <w:bCs/>
          <w:color w:val="FF0000"/>
          <w:sz w:val="24"/>
          <w:szCs w:val="24"/>
          <w:rtl/>
        </w:rPr>
        <w:t>תשובה</w:t>
      </w:r>
      <w:r w:rsidRPr="00307AA0">
        <w:rPr>
          <w:rFonts w:ascii="David" w:eastAsia="Times New Roman" w:hAnsi="David" w:cs="David"/>
          <w:b/>
          <w:bCs/>
          <w:color w:val="FF0000"/>
          <w:sz w:val="24"/>
          <w:szCs w:val="24"/>
          <w:rtl/>
        </w:rPr>
        <w:t>:</w:t>
      </w:r>
      <w:r w:rsidR="00EA4CC2" w:rsidRPr="00307AA0">
        <w:rPr>
          <w:rFonts w:ascii="David" w:eastAsia="Times New Roman" w:hAnsi="David" w:cs="David"/>
          <w:b/>
          <w:bCs/>
          <w:color w:val="FF0000"/>
          <w:sz w:val="24"/>
          <w:szCs w:val="24"/>
          <w:rtl/>
        </w:rPr>
        <w:t xml:space="preserve"> </w:t>
      </w:r>
      <w:r w:rsidR="00EA4CC2" w:rsidRPr="00307AA0">
        <w:rPr>
          <w:rFonts w:ascii="David" w:eastAsia="Times New Roman" w:hAnsi="David" w:cs="David" w:hint="eastAsia"/>
          <w:b/>
          <w:bCs/>
          <w:color w:val="FF0000"/>
          <w:sz w:val="24"/>
          <w:szCs w:val="24"/>
          <w:rtl/>
        </w:rPr>
        <w:t>ככל</w:t>
      </w:r>
      <w:r w:rsidR="00EA4CC2" w:rsidRPr="00307AA0">
        <w:rPr>
          <w:rFonts w:ascii="David" w:eastAsia="Times New Roman" w:hAnsi="David" w:cs="David"/>
          <w:b/>
          <w:bCs/>
          <w:color w:val="FF0000"/>
          <w:sz w:val="24"/>
          <w:szCs w:val="24"/>
          <w:rtl/>
        </w:rPr>
        <w:t xml:space="preserve"> </w:t>
      </w:r>
      <w:r w:rsidR="00AB6261" w:rsidRPr="000D0E8F">
        <w:rPr>
          <w:rFonts w:ascii="David" w:eastAsia="Times New Roman" w:hAnsi="David" w:cs="David"/>
          <w:b/>
          <w:bCs/>
          <w:color w:val="FF0000"/>
          <w:sz w:val="24"/>
          <w:szCs w:val="24"/>
          <w:rtl/>
        </w:rPr>
        <w:t>שאתם</w:t>
      </w:r>
      <w:r w:rsidR="00AB6261" w:rsidRPr="00307AA0">
        <w:rPr>
          <w:rFonts w:ascii="David" w:eastAsia="Times New Roman" w:hAnsi="David" w:cs="David"/>
          <w:b/>
          <w:bCs/>
          <w:color w:val="FF0000"/>
          <w:sz w:val="24"/>
          <w:szCs w:val="24"/>
          <w:rtl/>
        </w:rPr>
        <w:t xml:space="preserve"> </w:t>
      </w:r>
      <w:r w:rsidR="00AB6261" w:rsidRPr="000D0E8F">
        <w:rPr>
          <w:rFonts w:ascii="David" w:eastAsia="Times New Roman" w:hAnsi="David" w:cs="David"/>
          <w:b/>
          <w:bCs/>
          <w:color w:val="FF0000"/>
          <w:sz w:val="24"/>
          <w:szCs w:val="24"/>
          <w:rtl/>
        </w:rPr>
        <w:t>עומדים בתנאי הוראת המנכ"ל</w:t>
      </w:r>
      <w:r w:rsidR="00EA4CC2" w:rsidRPr="00307AA0">
        <w:rPr>
          <w:rFonts w:ascii="David" w:eastAsia="Times New Roman" w:hAnsi="David" w:cs="David"/>
          <w:b/>
          <w:bCs/>
          <w:color w:val="FF0000"/>
          <w:sz w:val="24"/>
          <w:szCs w:val="24"/>
          <w:rtl/>
        </w:rPr>
        <w:t xml:space="preserve">, </w:t>
      </w:r>
      <w:r w:rsidR="00EA4CC2" w:rsidRPr="00307AA0">
        <w:rPr>
          <w:rFonts w:ascii="David" w:eastAsia="Times New Roman" w:hAnsi="David" w:cs="David" w:hint="eastAsia"/>
          <w:b/>
          <w:bCs/>
          <w:color w:val="FF0000"/>
          <w:sz w:val="24"/>
          <w:szCs w:val="24"/>
          <w:rtl/>
        </w:rPr>
        <w:t>ניתן</w:t>
      </w:r>
      <w:r w:rsidR="00EA4CC2" w:rsidRPr="00307AA0">
        <w:rPr>
          <w:rFonts w:ascii="David" w:eastAsia="Times New Roman" w:hAnsi="David" w:cs="David"/>
          <w:b/>
          <w:bCs/>
          <w:color w:val="FF0000"/>
          <w:sz w:val="24"/>
          <w:szCs w:val="24"/>
          <w:rtl/>
        </w:rPr>
        <w:t xml:space="preserve"> </w:t>
      </w:r>
      <w:r w:rsidR="00EA4CC2" w:rsidRPr="00307AA0">
        <w:rPr>
          <w:rFonts w:ascii="David" w:eastAsia="Times New Roman" w:hAnsi="David" w:cs="David" w:hint="eastAsia"/>
          <w:b/>
          <w:bCs/>
          <w:color w:val="FF0000"/>
          <w:sz w:val="24"/>
          <w:szCs w:val="24"/>
          <w:rtl/>
        </w:rPr>
        <w:t>להגיש</w:t>
      </w:r>
      <w:r w:rsidR="00EA4CC2" w:rsidRPr="00307AA0">
        <w:rPr>
          <w:rFonts w:ascii="David" w:eastAsia="Times New Roman" w:hAnsi="David" w:cs="David"/>
          <w:b/>
          <w:bCs/>
          <w:color w:val="FF0000"/>
          <w:sz w:val="24"/>
          <w:szCs w:val="24"/>
          <w:rtl/>
        </w:rPr>
        <w:t xml:space="preserve"> </w:t>
      </w:r>
      <w:r w:rsidR="00EA4CC2" w:rsidRPr="00307AA0">
        <w:rPr>
          <w:rFonts w:ascii="David" w:eastAsia="Times New Roman" w:hAnsi="David" w:cs="David" w:hint="eastAsia"/>
          <w:b/>
          <w:bCs/>
          <w:color w:val="FF0000"/>
          <w:sz w:val="24"/>
          <w:szCs w:val="24"/>
          <w:rtl/>
        </w:rPr>
        <w:t>בקשה</w:t>
      </w:r>
      <w:r w:rsidR="00EA4CC2" w:rsidRPr="00307AA0">
        <w:rPr>
          <w:rFonts w:ascii="David" w:eastAsia="Times New Roman" w:hAnsi="David" w:cs="David"/>
          <w:b/>
          <w:bCs/>
          <w:color w:val="FF0000"/>
          <w:sz w:val="24"/>
          <w:szCs w:val="24"/>
          <w:rtl/>
        </w:rPr>
        <w:t>.</w:t>
      </w:r>
    </w:p>
    <w:p w:rsidR="000A7745" w:rsidRPr="001A7C67" w:rsidRDefault="00BF6E32" w:rsidP="003F159F">
      <w:pPr>
        <w:pStyle w:val="a3"/>
        <w:numPr>
          <w:ilvl w:val="0"/>
          <w:numId w:val="9"/>
        </w:numPr>
        <w:spacing w:line="360" w:lineRule="auto"/>
        <w:jc w:val="both"/>
        <w:rPr>
          <w:rFonts w:ascii="David" w:eastAsia="Times New Roman" w:hAnsi="David" w:cs="David"/>
          <w:sz w:val="24"/>
          <w:szCs w:val="24"/>
        </w:rPr>
      </w:pPr>
      <w:r w:rsidRPr="001A7C67">
        <w:rPr>
          <w:rFonts w:ascii="David" w:eastAsia="Times New Roman" w:hAnsi="David" w:cs="David"/>
          <w:sz w:val="24"/>
          <w:szCs w:val="24"/>
          <w:rtl/>
        </w:rPr>
        <w:t>האם ישנה הגבלה מסוימת של טון הקירור?</w:t>
      </w:r>
      <w:r w:rsidR="00EA4CC2" w:rsidRPr="001A7C67">
        <w:rPr>
          <w:rFonts w:ascii="David" w:eastAsia="Times New Roman" w:hAnsi="David" w:cs="David"/>
          <w:sz w:val="24"/>
          <w:szCs w:val="24"/>
          <w:rtl/>
        </w:rPr>
        <w:t xml:space="preserve">. </w:t>
      </w:r>
    </w:p>
    <w:p w:rsidR="00BF6E32" w:rsidRPr="000D0E8F" w:rsidRDefault="003F2178" w:rsidP="000A7745">
      <w:pPr>
        <w:pStyle w:val="a3"/>
        <w:spacing w:line="360" w:lineRule="auto"/>
        <w:ind w:left="881"/>
        <w:jc w:val="both"/>
        <w:rPr>
          <w:rFonts w:ascii="David" w:eastAsia="Times New Roman" w:hAnsi="David" w:cs="David"/>
          <w:b/>
          <w:bCs/>
          <w:sz w:val="24"/>
          <w:szCs w:val="24"/>
          <w:rtl/>
        </w:rPr>
      </w:pPr>
      <w:r w:rsidRPr="00307AA0">
        <w:rPr>
          <w:rFonts w:ascii="David" w:eastAsia="Times New Roman" w:hAnsi="David" w:cs="David" w:hint="eastAsia"/>
          <w:b/>
          <w:bCs/>
          <w:color w:val="FF0000"/>
          <w:sz w:val="24"/>
          <w:szCs w:val="24"/>
          <w:rtl/>
        </w:rPr>
        <w:t>תשובה</w:t>
      </w:r>
      <w:r w:rsidRPr="00307AA0">
        <w:rPr>
          <w:rFonts w:ascii="David" w:eastAsia="Times New Roman" w:hAnsi="David" w:cs="David"/>
          <w:b/>
          <w:bCs/>
          <w:color w:val="FF0000"/>
          <w:sz w:val="24"/>
          <w:szCs w:val="24"/>
          <w:rtl/>
        </w:rPr>
        <w:t xml:space="preserve">: </w:t>
      </w:r>
      <w:r w:rsidR="003F159F" w:rsidRPr="00E443E1">
        <w:rPr>
          <w:rFonts w:ascii="David" w:eastAsia="Times New Roman" w:hAnsi="David" w:cs="David"/>
          <w:b/>
          <w:bCs/>
          <w:color w:val="FF0000"/>
          <w:sz w:val="24"/>
          <w:szCs w:val="24"/>
          <w:rtl/>
        </w:rPr>
        <w:t>אין הגבלה</w:t>
      </w:r>
      <w:r w:rsidR="003F159F" w:rsidRPr="00DC182B">
        <w:rPr>
          <w:rFonts w:ascii="David" w:eastAsia="Times New Roman" w:hAnsi="David" w:cs="David"/>
          <w:b/>
          <w:bCs/>
          <w:color w:val="FF0000"/>
          <w:sz w:val="24"/>
          <w:szCs w:val="24"/>
          <w:rtl/>
        </w:rPr>
        <w:t>,</w:t>
      </w:r>
      <w:r w:rsidR="00242E75" w:rsidRPr="00DC182B">
        <w:rPr>
          <w:rFonts w:ascii="David" w:eastAsia="Times New Roman" w:hAnsi="David" w:cs="David"/>
          <w:b/>
          <w:bCs/>
          <w:color w:val="FF0000"/>
          <w:sz w:val="24"/>
          <w:szCs w:val="24"/>
          <w:rtl/>
        </w:rPr>
        <w:t xml:space="preserve"> </w:t>
      </w:r>
      <w:r w:rsidR="00EA4CC2" w:rsidRPr="00DC182B">
        <w:rPr>
          <w:rFonts w:ascii="David" w:eastAsia="Times New Roman" w:hAnsi="David" w:cs="David" w:hint="eastAsia"/>
          <w:b/>
          <w:bCs/>
          <w:color w:val="FF0000"/>
          <w:sz w:val="24"/>
          <w:szCs w:val="24"/>
          <w:rtl/>
        </w:rPr>
        <w:t>יש</w:t>
      </w:r>
      <w:r w:rsidR="00EA4CC2" w:rsidRPr="00DC182B">
        <w:rPr>
          <w:rFonts w:ascii="David" w:eastAsia="Times New Roman" w:hAnsi="David" w:cs="David"/>
          <w:b/>
          <w:bCs/>
          <w:color w:val="FF0000"/>
          <w:sz w:val="24"/>
          <w:szCs w:val="24"/>
          <w:rtl/>
        </w:rPr>
        <w:t xml:space="preserve"> </w:t>
      </w:r>
      <w:r w:rsidR="00EA4CC2" w:rsidRPr="00DC182B">
        <w:rPr>
          <w:rFonts w:ascii="David" w:eastAsia="Times New Roman" w:hAnsi="David" w:cs="David" w:hint="eastAsia"/>
          <w:b/>
          <w:bCs/>
          <w:color w:val="FF0000"/>
          <w:sz w:val="24"/>
          <w:szCs w:val="24"/>
          <w:rtl/>
        </w:rPr>
        <w:t>לעמוד</w:t>
      </w:r>
      <w:r w:rsidR="00EA4CC2" w:rsidRPr="00DC182B">
        <w:rPr>
          <w:rFonts w:ascii="David" w:eastAsia="Times New Roman" w:hAnsi="David" w:cs="David"/>
          <w:b/>
          <w:bCs/>
          <w:color w:val="FF0000"/>
          <w:sz w:val="24"/>
          <w:szCs w:val="24"/>
          <w:rtl/>
        </w:rPr>
        <w:t xml:space="preserve"> </w:t>
      </w:r>
      <w:r w:rsidR="00EA4CC2" w:rsidRPr="00307AA0">
        <w:rPr>
          <w:rFonts w:ascii="David" w:eastAsia="Times New Roman" w:hAnsi="David" w:cs="David" w:hint="eastAsia"/>
          <w:b/>
          <w:bCs/>
          <w:color w:val="FF0000"/>
          <w:sz w:val="24"/>
          <w:szCs w:val="24"/>
          <w:rtl/>
        </w:rPr>
        <w:t>בתנאי</w:t>
      </w:r>
      <w:r w:rsidR="00EA4CC2" w:rsidRPr="00307AA0">
        <w:rPr>
          <w:rFonts w:ascii="David" w:eastAsia="Times New Roman" w:hAnsi="David" w:cs="David"/>
          <w:b/>
          <w:bCs/>
          <w:color w:val="FF0000"/>
          <w:sz w:val="24"/>
          <w:szCs w:val="24"/>
          <w:rtl/>
        </w:rPr>
        <w:t xml:space="preserve"> </w:t>
      </w:r>
      <w:r w:rsidR="00EA4CC2" w:rsidRPr="00307AA0">
        <w:rPr>
          <w:rFonts w:ascii="David" w:eastAsia="Times New Roman" w:hAnsi="David" w:cs="David" w:hint="eastAsia"/>
          <w:b/>
          <w:bCs/>
          <w:color w:val="FF0000"/>
          <w:sz w:val="24"/>
          <w:szCs w:val="24"/>
          <w:rtl/>
        </w:rPr>
        <w:t>הסף</w:t>
      </w:r>
      <w:r w:rsidR="00EA4CC2" w:rsidRPr="00307AA0">
        <w:rPr>
          <w:rFonts w:ascii="David" w:eastAsia="Times New Roman" w:hAnsi="David" w:cs="David"/>
          <w:b/>
          <w:bCs/>
          <w:color w:val="FF0000"/>
          <w:sz w:val="24"/>
          <w:szCs w:val="24"/>
          <w:rtl/>
        </w:rPr>
        <w:t xml:space="preserve"> </w:t>
      </w:r>
      <w:r w:rsidR="00EA4CC2" w:rsidRPr="00307AA0">
        <w:rPr>
          <w:rFonts w:ascii="David" w:eastAsia="Times New Roman" w:hAnsi="David" w:cs="David" w:hint="eastAsia"/>
          <w:b/>
          <w:bCs/>
          <w:color w:val="FF0000"/>
          <w:sz w:val="24"/>
          <w:szCs w:val="24"/>
          <w:rtl/>
        </w:rPr>
        <w:t>כפי</w:t>
      </w:r>
      <w:r w:rsidR="00EA4CC2" w:rsidRPr="00307AA0">
        <w:rPr>
          <w:rFonts w:ascii="David" w:eastAsia="Times New Roman" w:hAnsi="David" w:cs="David"/>
          <w:b/>
          <w:bCs/>
          <w:color w:val="FF0000"/>
          <w:sz w:val="24"/>
          <w:szCs w:val="24"/>
          <w:rtl/>
        </w:rPr>
        <w:t xml:space="preserve"> </w:t>
      </w:r>
      <w:r w:rsidR="00EA4CC2" w:rsidRPr="00307AA0">
        <w:rPr>
          <w:rFonts w:ascii="David" w:eastAsia="Times New Roman" w:hAnsi="David" w:cs="David" w:hint="eastAsia"/>
          <w:b/>
          <w:bCs/>
          <w:color w:val="FF0000"/>
          <w:sz w:val="24"/>
          <w:szCs w:val="24"/>
          <w:rtl/>
        </w:rPr>
        <w:t>שמופיעים</w:t>
      </w:r>
      <w:r w:rsidR="00EA4CC2" w:rsidRPr="00307AA0">
        <w:rPr>
          <w:rFonts w:ascii="David" w:eastAsia="Times New Roman" w:hAnsi="David" w:cs="David"/>
          <w:b/>
          <w:bCs/>
          <w:color w:val="FF0000"/>
          <w:sz w:val="24"/>
          <w:szCs w:val="24"/>
          <w:rtl/>
        </w:rPr>
        <w:t xml:space="preserve"> </w:t>
      </w:r>
      <w:r w:rsidR="00EA4CC2" w:rsidRPr="00307AA0">
        <w:rPr>
          <w:rFonts w:ascii="David" w:eastAsia="Times New Roman" w:hAnsi="David" w:cs="David" w:hint="eastAsia"/>
          <w:b/>
          <w:bCs/>
          <w:color w:val="FF0000"/>
          <w:sz w:val="24"/>
          <w:szCs w:val="24"/>
          <w:rtl/>
        </w:rPr>
        <w:t>בהורא</w:t>
      </w:r>
      <w:r w:rsidR="00AB6261" w:rsidRPr="000D0E8F">
        <w:rPr>
          <w:rFonts w:ascii="David" w:eastAsia="Times New Roman" w:hAnsi="David" w:cs="David"/>
          <w:b/>
          <w:bCs/>
          <w:color w:val="FF0000"/>
          <w:sz w:val="24"/>
          <w:szCs w:val="24"/>
          <w:rtl/>
        </w:rPr>
        <w:t>ת המנכ"ל.</w:t>
      </w:r>
    </w:p>
    <w:p w:rsidR="000A7745" w:rsidRPr="001A7C67" w:rsidRDefault="00BF6E32" w:rsidP="000D0E8F">
      <w:pPr>
        <w:pStyle w:val="a3"/>
        <w:numPr>
          <w:ilvl w:val="0"/>
          <w:numId w:val="9"/>
        </w:numPr>
        <w:spacing w:line="360" w:lineRule="auto"/>
        <w:jc w:val="both"/>
        <w:rPr>
          <w:rFonts w:ascii="David" w:eastAsia="Times New Roman" w:hAnsi="David" w:cs="David"/>
          <w:sz w:val="24"/>
          <w:szCs w:val="24"/>
        </w:rPr>
      </w:pPr>
      <w:r w:rsidRPr="001A7C67">
        <w:rPr>
          <w:rFonts w:ascii="David" w:eastAsia="Times New Roman" w:hAnsi="David" w:cs="David"/>
          <w:sz w:val="24"/>
          <w:szCs w:val="24"/>
          <w:rtl/>
        </w:rPr>
        <w:t>מהו אחוז ההשתתפות של המדינה בפרויקט?</w:t>
      </w:r>
      <w:r w:rsidR="00EA4CC2" w:rsidRPr="001A7C67">
        <w:rPr>
          <w:rFonts w:ascii="David" w:eastAsia="Times New Roman" w:hAnsi="David" w:cs="David"/>
          <w:sz w:val="24"/>
          <w:szCs w:val="24"/>
          <w:rtl/>
        </w:rPr>
        <w:t xml:space="preserve"> </w:t>
      </w:r>
    </w:p>
    <w:p w:rsidR="00BF6E32" w:rsidRPr="000D0E8F" w:rsidRDefault="003F2178" w:rsidP="000A7745">
      <w:pPr>
        <w:pStyle w:val="a3"/>
        <w:spacing w:line="360" w:lineRule="auto"/>
        <w:ind w:left="881"/>
        <w:jc w:val="both"/>
        <w:rPr>
          <w:rFonts w:ascii="David" w:eastAsia="Times New Roman" w:hAnsi="David" w:cs="David"/>
          <w:b/>
          <w:bCs/>
          <w:sz w:val="24"/>
          <w:szCs w:val="24"/>
          <w:rtl/>
        </w:rPr>
      </w:pPr>
      <w:r w:rsidRPr="00307AA0">
        <w:rPr>
          <w:rFonts w:ascii="David" w:eastAsia="Times New Roman" w:hAnsi="David" w:cs="David" w:hint="eastAsia"/>
          <w:b/>
          <w:bCs/>
          <w:color w:val="FF0000"/>
          <w:sz w:val="24"/>
          <w:szCs w:val="24"/>
          <w:rtl/>
        </w:rPr>
        <w:t>תשובה</w:t>
      </w:r>
      <w:r w:rsidRPr="00307AA0">
        <w:rPr>
          <w:rFonts w:ascii="David" w:eastAsia="Times New Roman" w:hAnsi="David" w:cs="David"/>
          <w:b/>
          <w:bCs/>
          <w:color w:val="FF0000"/>
          <w:sz w:val="24"/>
          <w:szCs w:val="24"/>
          <w:rtl/>
        </w:rPr>
        <w:t xml:space="preserve">: </w:t>
      </w:r>
      <w:r w:rsidR="00EA4CC2" w:rsidRPr="00307AA0">
        <w:rPr>
          <w:rFonts w:ascii="David" w:eastAsia="Times New Roman" w:hAnsi="David" w:cs="David" w:hint="eastAsia"/>
          <w:b/>
          <w:bCs/>
          <w:color w:val="FF0000"/>
          <w:sz w:val="24"/>
          <w:szCs w:val="24"/>
          <w:rtl/>
        </w:rPr>
        <w:t>עד</w:t>
      </w:r>
      <w:r w:rsidR="00EA4CC2" w:rsidRPr="00307AA0">
        <w:rPr>
          <w:rFonts w:ascii="David" w:eastAsia="Times New Roman" w:hAnsi="David" w:cs="David"/>
          <w:b/>
          <w:bCs/>
          <w:color w:val="FF0000"/>
          <w:sz w:val="24"/>
          <w:szCs w:val="24"/>
          <w:rtl/>
        </w:rPr>
        <w:t xml:space="preserve"> 20%</w:t>
      </w:r>
      <w:r w:rsidR="00AB6261" w:rsidRPr="000D0E8F">
        <w:rPr>
          <w:rFonts w:ascii="David" w:eastAsia="Times New Roman" w:hAnsi="David" w:cs="David"/>
          <w:b/>
          <w:bCs/>
          <w:color w:val="FF0000"/>
          <w:sz w:val="24"/>
          <w:szCs w:val="24"/>
          <w:rtl/>
        </w:rPr>
        <w:t>.</w:t>
      </w:r>
    </w:p>
    <w:p w:rsidR="000A7745" w:rsidRPr="001A7C67" w:rsidRDefault="00BF6E32" w:rsidP="002E4749">
      <w:pPr>
        <w:pStyle w:val="a3"/>
        <w:numPr>
          <w:ilvl w:val="0"/>
          <w:numId w:val="9"/>
        </w:numPr>
        <w:spacing w:line="360" w:lineRule="auto"/>
        <w:jc w:val="both"/>
        <w:rPr>
          <w:rFonts w:ascii="David" w:eastAsia="Times New Roman" w:hAnsi="David" w:cs="David"/>
          <w:sz w:val="24"/>
          <w:szCs w:val="24"/>
        </w:rPr>
      </w:pPr>
      <w:r w:rsidRPr="001A7C67">
        <w:rPr>
          <w:rFonts w:ascii="David" w:eastAsia="Times New Roman" w:hAnsi="David" w:cs="David"/>
          <w:sz w:val="24"/>
          <w:szCs w:val="24"/>
          <w:rtl/>
        </w:rPr>
        <w:t xml:space="preserve">איפה ניתן לקבל יותר פרטים לגבי הגבלות, מסמכים שיש להציג </w:t>
      </w:r>
      <w:proofErr w:type="spellStart"/>
      <w:r w:rsidRPr="001A7C67">
        <w:rPr>
          <w:rFonts w:ascii="David" w:eastAsia="Times New Roman" w:hAnsi="David" w:cs="David"/>
          <w:sz w:val="24"/>
          <w:szCs w:val="24"/>
          <w:rtl/>
        </w:rPr>
        <w:t>וכו</w:t>
      </w:r>
      <w:proofErr w:type="spellEnd"/>
      <w:r w:rsidRPr="001A7C67">
        <w:rPr>
          <w:rFonts w:ascii="David" w:eastAsia="Times New Roman" w:hAnsi="David" w:cs="David"/>
          <w:sz w:val="24"/>
          <w:szCs w:val="24"/>
          <w:rtl/>
        </w:rPr>
        <w:t>'?</w:t>
      </w:r>
      <w:r w:rsidR="00EA4CC2" w:rsidRPr="001A7C67">
        <w:rPr>
          <w:rFonts w:ascii="David" w:eastAsia="Times New Roman" w:hAnsi="David" w:cs="David"/>
          <w:sz w:val="24"/>
          <w:szCs w:val="24"/>
          <w:rtl/>
        </w:rPr>
        <w:t xml:space="preserve"> </w:t>
      </w:r>
    </w:p>
    <w:p w:rsidR="00BF6E32" w:rsidRPr="00F27B54" w:rsidRDefault="003F2178" w:rsidP="000A7745">
      <w:pPr>
        <w:pStyle w:val="a3"/>
        <w:spacing w:line="360" w:lineRule="auto"/>
        <w:ind w:left="881"/>
        <w:jc w:val="both"/>
        <w:rPr>
          <w:rFonts w:ascii="David" w:eastAsia="Times New Roman" w:hAnsi="David" w:cs="David"/>
          <w:b/>
          <w:bCs/>
          <w:sz w:val="24"/>
          <w:szCs w:val="24"/>
        </w:rPr>
      </w:pPr>
      <w:r w:rsidRPr="00307AA0">
        <w:rPr>
          <w:rFonts w:ascii="David" w:eastAsia="Times New Roman" w:hAnsi="David" w:cs="David" w:hint="eastAsia"/>
          <w:b/>
          <w:bCs/>
          <w:color w:val="FF0000"/>
          <w:sz w:val="24"/>
          <w:szCs w:val="24"/>
          <w:rtl/>
        </w:rPr>
        <w:t>תשובה</w:t>
      </w:r>
      <w:r w:rsidRPr="00307AA0">
        <w:rPr>
          <w:rFonts w:ascii="David" w:eastAsia="Times New Roman" w:hAnsi="David" w:cs="David"/>
          <w:b/>
          <w:bCs/>
          <w:color w:val="FF0000"/>
          <w:sz w:val="24"/>
          <w:szCs w:val="24"/>
          <w:rtl/>
        </w:rPr>
        <w:t xml:space="preserve">: </w:t>
      </w:r>
      <w:r w:rsidR="00EA4CC2" w:rsidRPr="00307AA0">
        <w:rPr>
          <w:rFonts w:ascii="David" w:eastAsia="Times New Roman" w:hAnsi="David" w:cs="David" w:hint="eastAsia"/>
          <w:b/>
          <w:bCs/>
          <w:color w:val="FF0000"/>
          <w:sz w:val="24"/>
          <w:szCs w:val="24"/>
          <w:rtl/>
        </w:rPr>
        <w:t>כלל</w:t>
      </w:r>
      <w:r w:rsidR="00EA4CC2" w:rsidRPr="00307AA0">
        <w:rPr>
          <w:rFonts w:ascii="David" w:eastAsia="Times New Roman" w:hAnsi="David" w:cs="David"/>
          <w:b/>
          <w:bCs/>
          <w:color w:val="FF0000"/>
          <w:sz w:val="24"/>
          <w:szCs w:val="24"/>
          <w:rtl/>
        </w:rPr>
        <w:t xml:space="preserve"> </w:t>
      </w:r>
      <w:r w:rsidR="00EA4CC2" w:rsidRPr="00307AA0">
        <w:rPr>
          <w:rFonts w:ascii="David" w:eastAsia="Times New Roman" w:hAnsi="David" w:cs="David" w:hint="eastAsia"/>
          <w:b/>
          <w:bCs/>
          <w:color w:val="FF0000"/>
          <w:sz w:val="24"/>
          <w:szCs w:val="24"/>
          <w:rtl/>
        </w:rPr>
        <w:t>המסמכים</w:t>
      </w:r>
      <w:r w:rsidR="00EA4CC2" w:rsidRPr="00307AA0">
        <w:rPr>
          <w:rFonts w:ascii="David" w:eastAsia="Times New Roman" w:hAnsi="David" w:cs="David"/>
          <w:b/>
          <w:bCs/>
          <w:color w:val="FF0000"/>
          <w:sz w:val="24"/>
          <w:szCs w:val="24"/>
          <w:rtl/>
        </w:rPr>
        <w:t xml:space="preserve"> </w:t>
      </w:r>
      <w:r w:rsidR="00EA4CC2" w:rsidRPr="00307AA0">
        <w:rPr>
          <w:rFonts w:ascii="David" w:eastAsia="Times New Roman" w:hAnsi="David" w:cs="David" w:hint="eastAsia"/>
          <w:b/>
          <w:bCs/>
          <w:color w:val="FF0000"/>
          <w:sz w:val="24"/>
          <w:szCs w:val="24"/>
          <w:rtl/>
        </w:rPr>
        <w:t>הנדרשים</w:t>
      </w:r>
      <w:r w:rsidR="00EA4CC2" w:rsidRPr="00307AA0">
        <w:rPr>
          <w:rFonts w:ascii="David" w:eastAsia="Times New Roman" w:hAnsi="David" w:cs="David"/>
          <w:b/>
          <w:bCs/>
          <w:color w:val="FF0000"/>
          <w:sz w:val="24"/>
          <w:szCs w:val="24"/>
          <w:rtl/>
        </w:rPr>
        <w:t xml:space="preserve"> </w:t>
      </w:r>
      <w:r w:rsidR="00EA4CC2" w:rsidRPr="00307AA0">
        <w:rPr>
          <w:rFonts w:ascii="David" w:eastAsia="Times New Roman" w:hAnsi="David" w:cs="David" w:hint="eastAsia"/>
          <w:b/>
          <w:bCs/>
          <w:color w:val="FF0000"/>
          <w:sz w:val="24"/>
          <w:szCs w:val="24"/>
          <w:rtl/>
        </w:rPr>
        <w:t>נמצאים</w:t>
      </w:r>
      <w:r w:rsidR="00EA4CC2" w:rsidRPr="00307AA0">
        <w:rPr>
          <w:rFonts w:ascii="David" w:eastAsia="Times New Roman" w:hAnsi="David" w:cs="David"/>
          <w:b/>
          <w:bCs/>
          <w:color w:val="FF0000"/>
          <w:sz w:val="24"/>
          <w:szCs w:val="24"/>
          <w:rtl/>
        </w:rPr>
        <w:t xml:space="preserve"> </w:t>
      </w:r>
      <w:r w:rsidR="00EA4CC2" w:rsidRPr="00307AA0">
        <w:rPr>
          <w:rFonts w:ascii="David" w:eastAsia="Times New Roman" w:hAnsi="David" w:cs="David" w:hint="eastAsia"/>
          <w:b/>
          <w:bCs/>
          <w:color w:val="FF0000"/>
          <w:sz w:val="24"/>
          <w:szCs w:val="24"/>
          <w:rtl/>
        </w:rPr>
        <w:t>באתר</w:t>
      </w:r>
      <w:r w:rsidRPr="00307AA0">
        <w:rPr>
          <w:rFonts w:ascii="David" w:eastAsia="Times New Roman" w:hAnsi="David" w:cs="David"/>
          <w:b/>
          <w:bCs/>
          <w:color w:val="FF0000"/>
          <w:sz w:val="24"/>
          <w:szCs w:val="24"/>
          <w:rtl/>
        </w:rPr>
        <w:t xml:space="preserve"> </w:t>
      </w:r>
      <w:r w:rsidRPr="00307AA0">
        <w:rPr>
          <w:rFonts w:ascii="David" w:eastAsia="Times New Roman" w:hAnsi="David" w:cs="David" w:hint="eastAsia"/>
          <w:b/>
          <w:bCs/>
          <w:color w:val="FF0000"/>
          <w:sz w:val="24"/>
          <w:szCs w:val="24"/>
          <w:rtl/>
        </w:rPr>
        <w:t>האינטרנט</w:t>
      </w:r>
      <w:r w:rsidRPr="00307AA0">
        <w:rPr>
          <w:rFonts w:ascii="David" w:eastAsia="Times New Roman" w:hAnsi="David" w:cs="David"/>
          <w:b/>
          <w:bCs/>
          <w:color w:val="FF0000"/>
          <w:sz w:val="24"/>
          <w:szCs w:val="24"/>
          <w:rtl/>
        </w:rPr>
        <w:t xml:space="preserve"> </w:t>
      </w:r>
      <w:r w:rsidRPr="00307AA0">
        <w:rPr>
          <w:rFonts w:ascii="David" w:eastAsia="Times New Roman" w:hAnsi="David" w:cs="David" w:hint="eastAsia"/>
          <w:b/>
          <w:bCs/>
          <w:color w:val="FF0000"/>
          <w:sz w:val="24"/>
          <w:szCs w:val="24"/>
          <w:rtl/>
        </w:rPr>
        <w:t>של</w:t>
      </w:r>
      <w:r w:rsidRPr="00307AA0">
        <w:rPr>
          <w:rFonts w:ascii="David" w:eastAsia="Times New Roman" w:hAnsi="David" w:cs="David"/>
          <w:b/>
          <w:bCs/>
          <w:color w:val="FF0000"/>
          <w:sz w:val="24"/>
          <w:szCs w:val="24"/>
          <w:rtl/>
        </w:rPr>
        <w:t xml:space="preserve"> </w:t>
      </w:r>
      <w:r w:rsidRPr="00307AA0">
        <w:rPr>
          <w:rFonts w:ascii="David" w:eastAsia="Times New Roman" w:hAnsi="David" w:cs="David" w:hint="eastAsia"/>
          <w:b/>
          <w:bCs/>
          <w:color w:val="FF0000"/>
          <w:sz w:val="24"/>
          <w:szCs w:val="24"/>
          <w:rtl/>
        </w:rPr>
        <w:t>משרד</w:t>
      </w:r>
      <w:r w:rsidRPr="00307AA0">
        <w:rPr>
          <w:rFonts w:ascii="David" w:eastAsia="Times New Roman" w:hAnsi="David" w:cs="David"/>
          <w:b/>
          <w:bCs/>
          <w:color w:val="FF0000"/>
          <w:sz w:val="24"/>
          <w:szCs w:val="24"/>
          <w:rtl/>
        </w:rPr>
        <w:t xml:space="preserve"> </w:t>
      </w:r>
      <w:r w:rsidRPr="00307AA0">
        <w:rPr>
          <w:rFonts w:ascii="David" w:eastAsia="Times New Roman" w:hAnsi="David" w:cs="David" w:hint="eastAsia"/>
          <w:b/>
          <w:bCs/>
          <w:color w:val="FF0000"/>
          <w:sz w:val="24"/>
          <w:szCs w:val="24"/>
          <w:rtl/>
        </w:rPr>
        <w:t>הכלכלה</w:t>
      </w:r>
      <w:r w:rsidRPr="00307AA0">
        <w:rPr>
          <w:rFonts w:ascii="David" w:eastAsia="Times New Roman" w:hAnsi="David" w:cs="David"/>
          <w:b/>
          <w:bCs/>
          <w:color w:val="FF0000"/>
          <w:sz w:val="24"/>
          <w:szCs w:val="24"/>
          <w:rtl/>
        </w:rPr>
        <w:t xml:space="preserve"> </w:t>
      </w:r>
      <w:r w:rsidRPr="00307AA0">
        <w:rPr>
          <w:rFonts w:ascii="David" w:eastAsia="Times New Roman" w:hAnsi="David" w:cs="David" w:hint="eastAsia"/>
          <w:b/>
          <w:bCs/>
          <w:color w:val="FF0000"/>
          <w:sz w:val="24"/>
          <w:szCs w:val="24"/>
          <w:rtl/>
        </w:rPr>
        <w:t>תחת</w:t>
      </w:r>
      <w:r w:rsidRPr="00307AA0">
        <w:rPr>
          <w:rFonts w:ascii="David" w:eastAsia="Times New Roman" w:hAnsi="David" w:cs="David"/>
          <w:b/>
          <w:bCs/>
          <w:color w:val="FF0000"/>
          <w:sz w:val="24"/>
          <w:szCs w:val="24"/>
          <w:rtl/>
        </w:rPr>
        <w:t xml:space="preserve"> </w:t>
      </w:r>
      <w:r w:rsidRPr="00307AA0">
        <w:rPr>
          <w:rFonts w:ascii="David" w:eastAsia="Times New Roman" w:hAnsi="David" w:cs="David" w:hint="eastAsia"/>
          <w:b/>
          <w:bCs/>
          <w:color w:val="FF0000"/>
          <w:sz w:val="24"/>
          <w:szCs w:val="24"/>
          <w:rtl/>
        </w:rPr>
        <w:t>הלינק</w:t>
      </w:r>
      <w:r w:rsidRPr="00307AA0">
        <w:rPr>
          <w:rFonts w:ascii="David" w:eastAsia="Times New Roman" w:hAnsi="David" w:cs="David"/>
          <w:b/>
          <w:bCs/>
          <w:color w:val="FF0000"/>
          <w:sz w:val="24"/>
          <w:szCs w:val="24"/>
          <w:rtl/>
        </w:rPr>
        <w:t xml:space="preserve"> </w:t>
      </w:r>
      <w:r w:rsidRPr="00307AA0">
        <w:rPr>
          <w:rFonts w:ascii="David" w:eastAsia="Times New Roman" w:hAnsi="David" w:cs="David" w:hint="eastAsia"/>
          <w:b/>
          <w:bCs/>
          <w:color w:val="FF0000"/>
          <w:sz w:val="24"/>
          <w:szCs w:val="24"/>
          <w:rtl/>
        </w:rPr>
        <w:t>הבא</w:t>
      </w:r>
      <w:r w:rsidRPr="00307AA0">
        <w:rPr>
          <w:rFonts w:ascii="David" w:eastAsia="Times New Roman" w:hAnsi="David" w:cs="David"/>
          <w:b/>
          <w:bCs/>
          <w:color w:val="FF0000"/>
          <w:sz w:val="24"/>
          <w:szCs w:val="24"/>
          <w:rtl/>
        </w:rPr>
        <w:t>:</w:t>
      </w:r>
      <w:r w:rsidR="000D0E8F" w:rsidRPr="000D0E8F">
        <w:rPr>
          <w:rFonts w:ascii="David" w:eastAsia="Times New Roman" w:hAnsi="David" w:cs="David"/>
          <w:b/>
          <w:bCs/>
          <w:color w:val="FF0000"/>
          <w:sz w:val="24"/>
          <w:szCs w:val="24"/>
          <w:rtl/>
        </w:rPr>
        <w:tab/>
      </w:r>
      <w:r w:rsidRPr="00F27B54">
        <w:rPr>
          <w:rFonts w:ascii="David" w:eastAsia="Times New Roman" w:hAnsi="David" w:cs="David"/>
          <w:b/>
          <w:bCs/>
          <w:color w:val="FF0000"/>
          <w:sz w:val="24"/>
          <w:szCs w:val="24"/>
          <w:rtl/>
        </w:rPr>
        <w:t xml:space="preserve"> </w:t>
      </w:r>
      <w:hyperlink r:id="rId9" w:history="1">
        <w:r w:rsidRPr="00F27B54">
          <w:rPr>
            <w:rStyle w:val="Hyperlink"/>
            <w:rFonts w:ascii="David" w:eastAsia="Times New Roman" w:hAnsi="David" w:cs="David"/>
            <w:b/>
            <w:bCs/>
            <w:color w:val="FF0000"/>
            <w:sz w:val="24"/>
            <w:szCs w:val="24"/>
          </w:rPr>
          <w:t>http://economy.gov.il/Legislation/CEOInstructions/Instructions/04_01.pdf</w:t>
        </w:r>
      </w:hyperlink>
      <w:r w:rsidRPr="00F27B54">
        <w:rPr>
          <w:rFonts w:ascii="David" w:eastAsia="Times New Roman" w:hAnsi="David" w:cs="David"/>
          <w:b/>
          <w:bCs/>
          <w:color w:val="FF0000"/>
          <w:sz w:val="24"/>
          <w:szCs w:val="24"/>
          <w:rtl/>
        </w:rPr>
        <w:t xml:space="preserve"> </w:t>
      </w:r>
    </w:p>
    <w:p w:rsidR="00F1300F" w:rsidRPr="000D0E8F" w:rsidRDefault="00F1300F" w:rsidP="002E4749">
      <w:pPr>
        <w:spacing w:line="360" w:lineRule="auto"/>
        <w:ind w:hanging="199"/>
        <w:jc w:val="both"/>
        <w:rPr>
          <w:rFonts w:ascii="David" w:hAnsi="David" w:cs="David"/>
          <w:b/>
          <w:bCs/>
          <w:color w:val="FF0000"/>
          <w:sz w:val="24"/>
          <w:szCs w:val="24"/>
          <w:rtl/>
        </w:rPr>
      </w:pPr>
    </w:p>
    <w:p w:rsidR="00C732A7" w:rsidRPr="001A7C67" w:rsidRDefault="00AE5E3A" w:rsidP="000D0E8F">
      <w:pPr>
        <w:pStyle w:val="a3"/>
        <w:numPr>
          <w:ilvl w:val="0"/>
          <w:numId w:val="6"/>
        </w:numPr>
        <w:spacing w:line="360" w:lineRule="auto"/>
        <w:jc w:val="both"/>
        <w:rPr>
          <w:rFonts w:ascii="David" w:hAnsi="David" w:cs="David"/>
          <w:sz w:val="24"/>
          <w:szCs w:val="24"/>
          <w:rtl/>
        </w:rPr>
      </w:pPr>
      <w:r w:rsidRPr="001A7C67">
        <w:rPr>
          <w:rFonts w:ascii="David" w:hAnsi="David" w:cs="David"/>
          <w:sz w:val="24"/>
          <w:szCs w:val="24"/>
          <w:rtl/>
        </w:rPr>
        <w:t>האם אפשרי לבחון את מסמכי ההגשה לפני שממלאים את הטופס הראשוני</w:t>
      </w:r>
      <w:r w:rsidR="00C732A7" w:rsidRPr="001A7C67">
        <w:rPr>
          <w:rFonts w:ascii="David" w:hAnsi="David" w:cs="David"/>
          <w:sz w:val="24"/>
          <w:szCs w:val="24"/>
          <w:rtl/>
        </w:rPr>
        <w:t>?</w:t>
      </w:r>
    </w:p>
    <w:p w:rsidR="00AE5E3A" w:rsidRPr="000D0E8F" w:rsidRDefault="00CE78FF" w:rsidP="00E443E1">
      <w:pPr>
        <w:spacing w:line="360" w:lineRule="auto"/>
        <w:ind w:left="360" w:hanging="199"/>
        <w:jc w:val="both"/>
        <w:rPr>
          <w:rFonts w:ascii="David" w:hAnsi="David" w:cs="David"/>
          <w:b/>
          <w:bCs/>
          <w:color w:val="FF0000"/>
          <w:sz w:val="24"/>
          <w:szCs w:val="24"/>
          <w:rtl/>
        </w:rPr>
      </w:pPr>
      <w:r w:rsidRPr="000D0E8F">
        <w:rPr>
          <w:rFonts w:ascii="David" w:hAnsi="David" w:cs="David"/>
          <w:b/>
          <w:bCs/>
          <w:color w:val="FF0000"/>
          <w:sz w:val="24"/>
          <w:szCs w:val="24"/>
          <w:rtl/>
        </w:rPr>
        <w:t>תשובה: לא ניתן</w:t>
      </w:r>
      <w:r w:rsidR="00EA4CC2" w:rsidRPr="000D0E8F">
        <w:rPr>
          <w:rFonts w:ascii="David" w:hAnsi="David" w:cs="David"/>
          <w:b/>
          <w:bCs/>
          <w:color w:val="FF0000"/>
          <w:sz w:val="24"/>
          <w:szCs w:val="24"/>
          <w:rtl/>
        </w:rPr>
        <w:t xml:space="preserve">. יש להגיש הבקשה והיא תיבחן בהתאם </w:t>
      </w:r>
      <w:r w:rsidR="00AB6261" w:rsidRPr="000D0E8F">
        <w:rPr>
          <w:rFonts w:ascii="David" w:hAnsi="David" w:cs="David"/>
          <w:b/>
          <w:bCs/>
          <w:color w:val="FF0000"/>
          <w:sz w:val="24"/>
          <w:szCs w:val="24"/>
          <w:rtl/>
        </w:rPr>
        <w:t>להוראת המנכ"ל</w:t>
      </w:r>
      <w:r w:rsidR="00EA4CC2" w:rsidRPr="000D0E8F">
        <w:rPr>
          <w:rFonts w:ascii="David" w:hAnsi="David" w:cs="David"/>
          <w:b/>
          <w:bCs/>
          <w:color w:val="FF0000"/>
          <w:sz w:val="24"/>
          <w:szCs w:val="24"/>
          <w:rtl/>
        </w:rPr>
        <w:t>.</w:t>
      </w:r>
    </w:p>
    <w:p w:rsidR="00AE5E3A" w:rsidRPr="001A7C67" w:rsidRDefault="00AE5E3A" w:rsidP="000D0E8F">
      <w:pPr>
        <w:pStyle w:val="a3"/>
        <w:numPr>
          <w:ilvl w:val="0"/>
          <w:numId w:val="6"/>
        </w:numPr>
        <w:spacing w:line="360" w:lineRule="auto"/>
        <w:jc w:val="both"/>
        <w:rPr>
          <w:rFonts w:ascii="David" w:hAnsi="David" w:cs="David"/>
          <w:sz w:val="24"/>
          <w:szCs w:val="24"/>
          <w:rtl/>
        </w:rPr>
      </w:pPr>
      <w:r w:rsidRPr="001A7C67">
        <w:rPr>
          <w:rFonts w:ascii="David" w:hAnsi="David" w:cs="David"/>
          <w:sz w:val="24"/>
          <w:szCs w:val="24"/>
          <w:rtl/>
        </w:rPr>
        <w:t xml:space="preserve">כל מה שאנחנו מבקשים זו גישה לחומרים אותם יש להגיש כדי שנוכל להעריך את המשאבים </w:t>
      </w:r>
      <w:r w:rsidR="00C732A7" w:rsidRPr="001A7C67">
        <w:rPr>
          <w:rFonts w:ascii="David" w:hAnsi="David" w:cs="David"/>
          <w:sz w:val="24"/>
          <w:szCs w:val="24"/>
          <w:rtl/>
        </w:rPr>
        <w:t>שהפרוי</w:t>
      </w:r>
      <w:r w:rsidRPr="001A7C67">
        <w:rPr>
          <w:rFonts w:ascii="David" w:hAnsi="David" w:cs="David"/>
          <w:sz w:val="24"/>
          <w:szCs w:val="24"/>
          <w:rtl/>
        </w:rPr>
        <w:t>קט דורש וזאת לפני שנחתים את ההנהלה.</w:t>
      </w:r>
      <w:r w:rsidR="000A7745" w:rsidRPr="001A7C67">
        <w:rPr>
          <w:rFonts w:ascii="David" w:hAnsi="David" w:cs="David"/>
          <w:sz w:val="24"/>
          <w:szCs w:val="24"/>
          <w:rtl/>
        </w:rPr>
        <w:t xml:space="preserve"> </w:t>
      </w:r>
      <w:r w:rsidRPr="001A7C67">
        <w:rPr>
          <w:rFonts w:ascii="David" w:hAnsi="David" w:cs="David"/>
          <w:sz w:val="24"/>
          <w:szCs w:val="24"/>
          <w:rtl/>
        </w:rPr>
        <w:t xml:space="preserve">האם יש אפשרות לקבל תיאור של מה שנדרש להגיש, מבחינת היקף החומרים, תיאור </w:t>
      </w:r>
      <w:proofErr w:type="spellStart"/>
      <w:r w:rsidRPr="001A7C67">
        <w:rPr>
          <w:rFonts w:ascii="David" w:hAnsi="David" w:cs="David"/>
          <w:sz w:val="24"/>
          <w:szCs w:val="24"/>
          <w:rtl/>
        </w:rPr>
        <w:t>הפרוייקט</w:t>
      </w:r>
      <w:proofErr w:type="spellEnd"/>
      <w:r w:rsidRPr="001A7C67">
        <w:rPr>
          <w:rFonts w:ascii="David" w:hAnsi="David" w:cs="David"/>
          <w:sz w:val="24"/>
          <w:szCs w:val="24"/>
          <w:rtl/>
        </w:rPr>
        <w:t xml:space="preserve"> </w:t>
      </w:r>
      <w:proofErr w:type="spellStart"/>
      <w:r w:rsidRPr="001A7C67">
        <w:rPr>
          <w:rFonts w:ascii="David" w:hAnsi="David" w:cs="David"/>
          <w:sz w:val="24"/>
          <w:szCs w:val="24"/>
          <w:rtl/>
        </w:rPr>
        <w:t>וכו</w:t>
      </w:r>
      <w:proofErr w:type="spellEnd"/>
      <w:r w:rsidRPr="001A7C67">
        <w:rPr>
          <w:rFonts w:ascii="David" w:hAnsi="David" w:cs="David"/>
          <w:sz w:val="24"/>
          <w:szCs w:val="24"/>
          <w:rtl/>
        </w:rPr>
        <w:t>?</w:t>
      </w:r>
    </w:p>
    <w:p w:rsidR="00CE78FF" w:rsidRDefault="00CE78FF" w:rsidP="00F43F7F">
      <w:pPr>
        <w:spacing w:line="360" w:lineRule="auto"/>
        <w:ind w:left="161"/>
        <w:jc w:val="both"/>
        <w:rPr>
          <w:rFonts w:ascii="David" w:hAnsi="David" w:cs="David"/>
          <w:b/>
          <w:bCs/>
          <w:color w:val="FF0000"/>
          <w:sz w:val="24"/>
          <w:szCs w:val="24"/>
          <w:rtl/>
        </w:rPr>
      </w:pPr>
      <w:r w:rsidRPr="000D0E8F">
        <w:rPr>
          <w:rFonts w:ascii="David" w:hAnsi="David" w:cs="David"/>
          <w:b/>
          <w:bCs/>
          <w:color w:val="FF0000"/>
          <w:sz w:val="24"/>
          <w:szCs w:val="24"/>
          <w:rtl/>
        </w:rPr>
        <w:t xml:space="preserve">תשובה: </w:t>
      </w:r>
      <w:r w:rsidR="00031EF0" w:rsidRPr="000D0E8F">
        <w:rPr>
          <w:rFonts w:ascii="David" w:hAnsi="David" w:cs="David"/>
          <w:b/>
          <w:bCs/>
          <w:color w:val="FF0000"/>
          <w:sz w:val="24"/>
          <w:szCs w:val="24"/>
          <w:rtl/>
        </w:rPr>
        <w:t xml:space="preserve">פרוט המסמכים הנדרשים </w:t>
      </w:r>
      <w:r w:rsidR="00242E75">
        <w:rPr>
          <w:rFonts w:ascii="David" w:hAnsi="David" w:cs="David" w:hint="cs"/>
          <w:b/>
          <w:bCs/>
          <w:color w:val="FF0000"/>
          <w:sz w:val="24"/>
          <w:szCs w:val="24"/>
          <w:rtl/>
        </w:rPr>
        <w:t xml:space="preserve">מפורטים </w:t>
      </w:r>
      <w:r w:rsidR="00242E75" w:rsidRPr="00DC182B">
        <w:rPr>
          <w:rFonts w:ascii="David" w:hAnsi="David" w:cs="David" w:hint="cs"/>
          <w:b/>
          <w:bCs/>
          <w:color w:val="FF0000"/>
          <w:sz w:val="24"/>
          <w:szCs w:val="24"/>
          <w:rtl/>
        </w:rPr>
        <w:t>בסעיף</w:t>
      </w:r>
      <w:r w:rsidR="00242E75" w:rsidRPr="00DC182B">
        <w:rPr>
          <w:rFonts w:ascii="David" w:hAnsi="David" w:cs="David"/>
          <w:b/>
          <w:bCs/>
          <w:color w:val="FF0000"/>
          <w:sz w:val="24"/>
          <w:szCs w:val="24"/>
          <w:rtl/>
        </w:rPr>
        <w:t xml:space="preserve"> </w:t>
      </w:r>
      <w:r w:rsidR="00F43F7F" w:rsidRPr="00E443E1">
        <w:rPr>
          <w:rFonts w:ascii="David" w:hAnsi="David" w:cs="David"/>
          <w:b/>
          <w:bCs/>
          <w:color w:val="FF0000"/>
          <w:sz w:val="24"/>
          <w:szCs w:val="24"/>
          <w:rtl/>
        </w:rPr>
        <w:t>7.1</w:t>
      </w:r>
      <w:r w:rsidR="00242E75" w:rsidRPr="00E443E1">
        <w:rPr>
          <w:rFonts w:ascii="David" w:hAnsi="David" w:cs="David"/>
          <w:b/>
          <w:bCs/>
          <w:color w:val="FF0000"/>
          <w:sz w:val="24"/>
          <w:szCs w:val="24"/>
          <w:rtl/>
        </w:rPr>
        <w:t xml:space="preserve"> </w:t>
      </w:r>
      <w:r w:rsidR="00242E75" w:rsidRPr="00DC182B">
        <w:rPr>
          <w:rFonts w:ascii="David" w:hAnsi="David" w:cs="David" w:hint="cs"/>
          <w:b/>
          <w:bCs/>
          <w:color w:val="FF0000"/>
          <w:sz w:val="24"/>
          <w:szCs w:val="24"/>
          <w:rtl/>
        </w:rPr>
        <w:t>להוראת</w:t>
      </w:r>
      <w:r w:rsidR="00242E75" w:rsidRPr="00DC182B">
        <w:rPr>
          <w:rFonts w:ascii="David" w:hAnsi="David" w:cs="David"/>
          <w:b/>
          <w:bCs/>
          <w:color w:val="FF0000"/>
          <w:sz w:val="24"/>
          <w:szCs w:val="24"/>
          <w:rtl/>
        </w:rPr>
        <w:t xml:space="preserve"> </w:t>
      </w:r>
      <w:r w:rsidR="00242E75">
        <w:rPr>
          <w:rFonts w:ascii="David" w:hAnsi="David" w:cs="David" w:hint="cs"/>
          <w:b/>
          <w:bCs/>
          <w:color w:val="FF0000"/>
          <w:sz w:val="24"/>
          <w:szCs w:val="24"/>
          <w:rtl/>
        </w:rPr>
        <w:t xml:space="preserve">המנכ"ל. בנוסף הם </w:t>
      </w:r>
      <w:r w:rsidR="00031EF0" w:rsidRPr="000D0E8F">
        <w:rPr>
          <w:rFonts w:ascii="David" w:hAnsi="David" w:cs="David"/>
          <w:b/>
          <w:bCs/>
          <w:color w:val="FF0000"/>
          <w:sz w:val="24"/>
          <w:szCs w:val="24"/>
          <w:rtl/>
        </w:rPr>
        <w:t>נמצא</w:t>
      </w:r>
      <w:r w:rsidR="00242E75">
        <w:rPr>
          <w:rFonts w:ascii="David" w:hAnsi="David" w:cs="David" w:hint="cs"/>
          <w:b/>
          <w:bCs/>
          <w:color w:val="FF0000"/>
          <w:sz w:val="24"/>
          <w:szCs w:val="24"/>
          <w:rtl/>
        </w:rPr>
        <w:t>ים</w:t>
      </w:r>
      <w:r w:rsidR="00031EF0" w:rsidRPr="000D0E8F">
        <w:rPr>
          <w:rFonts w:ascii="David" w:hAnsi="David" w:cs="David"/>
          <w:b/>
          <w:bCs/>
          <w:color w:val="FF0000"/>
          <w:sz w:val="24"/>
          <w:szCs w:val="24"/>
          <w:rtl/>
        </w:rPr>
        <w:t xml:space="preserve"> באתר. לאחר הרישום, תקבלו קובץ אקסל אשר יאפשר הגשת הבקשה.</w:t>
      </w:r>
    </w:p>
    <w:p w:rsidR="00F43F7F" w:rsidRDefault="00F43F7F" w:rsidP="00F43F7F">
      <w:pPr>
        <w:spacing w:line="360" w:lineRule="auto"/>
        <w:ind w:left="161"/>
        <w:jc w:val="both"/>
        <w:rPr>
          <w:rFonts w:ascii="David" w:hAnsi="David" w:cs="David"/>
          <w:b/>
          <w:bCs/>
          <w:color w:val="FF0000"/>
          <w:sz w:val="24"/>
          <w:szCs w:val="24"/>
          <w:rtl/>
        </w:rPr>
      </w:pPr>
      <w:r>
        <w:rPr>
          <w:rFonts w:ascii="David" w:hAnsi="David" w:cs="David" w:hint="cs"/>
          <w:b/>
          <w:bCs/>
          <w:color w:val="FF0000"/>
          <w:sz w:val="24"/>
          <w:szCs w:val="24"/>
          <w:rtl/>
        </w:rPr>
        <w:t>הלינק להוראה:</w:t>
      </w:r>
      <w:r w:rsidR="00DC182B">
        <w:rPr>
          <w:rFonts w:ascii="David" w:hAnsi="David" w:cs="David"/>
          <w:b/>
          <w:bCs/>
          <w:color w:val="FF0000"/>
          <w:sz w:val="24"/>
          <w:szCs w:val="24"/>
          <w:rtl/>
        </w:rPr>
        <w:tab/>
      </w:r>
      <w:r>
        <w:rPr>
          <w:rFonts w:ascii="David" w:hAnsi="David" w:cs="David" w:hint="cs"/>
          <w:b/>
          <w:bCs/>
          <w:color w:val="FF0000"/>
          <w:sz w:val="24"/>
          <w:szCs w:val="24"/>
          <w:rtl/>
        </w:rPr>
        <w:t xml:space="preserve"> </w:t>
      </w:r>
      <w:hyperlink r:id="rId10" w:history="1">
        <w:r w:rsidRPr="00F14780">
          <w:rPr>
            <w:rStyle w:val="Hyperlink"/>
            <w:rFonts w:ascii="David" w:hAnsi="David" w:cs="David"/>
            <w:b/>
            <w:bCs/>
            <w:sz w:val="24"/>
            <w:szCs w:val="24"/>
          </w:rPr>
          <w:t>https://www.gov.il/he/Departments/policies/economy_dgi_instructions_04_41</w:t>
        </w:r>
      </w:hyperlink>
    </w:p>
    <w:p w:rsidR="000A7745" w:rsidRPr="001A7C67" w:rsidRDefault="00AE5E3A" w:rsidP="000D0E8F">
      <w:pPr>
        <w:pStyle w:val="a3"/>
        <w:numPr>
          <w:ilvl w:val="0"/>
          <w:numId w:val="6"/>
        </w:numPr>
        <w:spacing w:line="360" w:lineRule="auto"/>
        <w:jc w:val="both"/>
        <w:rPr>
          <w:rFonts w:ascii="David" w:hAnsi="David" w:cs="David"/>
          <w:sz w:val="24"/>
          <w:szCs w:val="24"/>
        </w:rPr>
      </w:pPr>
      <w:bookmarkStart w:id="0" w:name="_GoBack"/>
      <w:bookmarkEnd w:id="0"/>
      <w:r w:rsidRPr="001A7C67">
        <w:rPr>
          <w:rFonts w:ascii="David" w:hAnsi="David" w:cs="David"/>
          <w:sz w:val="24"/>
          <w:szCs w:val="24"/>
          <w:rtl/>
        </w:rPr>
        <w:t>עד מתי ניתן להגיש בקשות לתכנית?</w:t>
      </w:r>
    </w:p>
    <w:p w:rsidR="00CE78FF" w:rsidRPr="000D0E8F" w:rsidRDefault="00CE78FF" w:rsidP="000A7745">
      <w:pPr>
        <w:pStyle w:val="a3"/>
        <w:spacing w:line="360" w:lineRule="auto"/>
        <w:ind w:left="161"/>
        <w:jc w:val="both"/>
        <w:rPr>
          <w:rFonts w:ascii="David" w:hAnsi="David" w:cs="David"/>
          <w:color w:val="FF0000"/>
          <w:sz w:val="24"/>
          <w:szCs w:val="24"/>
        </w:rPr>
      </w:pPr>
      <w:r w:rsidRPr="000D0E8F">
        <w:rPr>
          <w:rFonts w:ascii="David" w:hAnsi="David" w:cs="David"/>
          <w:b/>
          <w:bCs/>
          <w:color w:val="FF0000"/>
          <w:sz w:val="24"/>
          <w:szCs w:val="24"/>
          <w:rtl/>
        </w:rPr>
        <w:t>תשובה : עד</w:t>
      </w:r>
      <w:r w:rsidR="004654E7" w:rsidRPr="000D0E8F">
        <w:rPr>
          <w:rFonts w:ascii="David" w:hAnsi="David" w:cs="David"/>
          <w:b/>
          <w:bCs/>
          <w:color w:val="FF0000"/>
          <w:sz w:val="24"/>
          <w:szCs w:val="24"/>
          <w:rtl/>
        </w:rPr>
        <w:t xml:space="preserve"> יום 25.6.18</w:t>
      </w:r>
      <w:r w:rsidRPr="000D0E8F">
        <w:rPr>
          <w:rFonts w:ascii="David" w:hAnsi="David" w:cs="David"/>
          <w:b/>
          <w:bCs/>
          <w:color w:val="FF0000"/>
          <w:sz w:val="24"/>
          <w:szCs w:val="24"/>
          <w:rtl/>
        </w:rPr>
        <w:t xml:space="preserve"> </w:t>
      </w:r>
      <w:r w:rsidR="004654E7" w:rsidRPr="000D0E8F">
        <w:rPr>
          <w:rFonts w:ascii="David" w:hAnsi="David" w:cs="David"/>
          <w:b/>
          <w:bCs/>
          <w:color w:val="FF0000"/>
          <w:sz w:val="24"/>
          <w:szCs w:val="24"/>
          <w:rtl/>
        </w:rPr>
        <w:t>ב</w:t>
      </w:r>
      <w:r w:rsidRPr="000D0E8F">
        <w:rPr>
          <w:rFonts w:ascii="David" w:hAnsi="David" w:cs="David"/>
          <w:b/>
          <w:bCs/>
          <w:color w:val="FF0000"/>
          <w:sz w:val="24"/>
          <w:szCs w:val="24"/>
          <w:rtl/>
        </w:rPr>
        <w:t>שעה 24.00</w:t>
      </w:r>
      <w:r w:rsidR="004654E7" w:rsidRPr="000D0E8F">
        <w:rPr>
          <w:rFonts w:ascii="David" w:hAnsi="David" w:cs="David"/>
          <w:b/>
          <w:bCs/>
          <w:color w:val="FF0000"/>
          <w:sz w:val="24"/>
          <w:szCs w:val="24"/>
          <w:rtl/>
        </w:rPr>
        <w:t>.</w:t>
      </w:r>
    </w:p>
    <w:p w:rsidR="000A7745" w:rsidRPr="000D0E8F" w:rsidRDefault="000A7745" w:rsidP="000A7745">
      <w:pPr>
        <w:spacing w:line="360" w:lineRule="auto"/>
        <w:ind w:hanging="199"/>
        <w:jc w:val="both"/>
        <w:rPr>
          <w:rFonts w:ascii="David" w:hAnsi="David" w:cs="David"/>
          <w:sz w:val="10"/>
          <w:szCs w:val="10"/>
          <w:rtl/>
        </w:rPr>
      </w:pPr>
    </w:p>
    <w:p w:rsidR="00AE5E3A" w:rsidRPr="001A7C67" w:rsidRDefault="00AE5E3A" w:rsidP="000D0E8F">
      <w:pPr>
        <w:pStyle w:val="a3"/>
        <w:numPr>
          <w:ilvl w:val="0"/>
          <w:numId w:val="6"/>
        </w:numPr>
        <w:spacing w:line="360" w:lineRule="auto"/>
        <w:jc w:val="both"/>
        <w:rPr>
          <w:rFonts w:ascii="David" w:hAnsi="David" w:cs="David"/>
          <w:sz w:val="24"/>
          <w:szCs w:val="24"/>
          <w:rtl/>
        </w:rPr>
      </w:pPr>
      <w:r w:rsidRPr="001A7C67">
        <w:rPr>
          <w:rFonts w:ascii="David" w:hAnsi="David" w:cs="David"/>
          <w:sz w:val="24"/>
          <w:szCs w:val="24"/>
          <w:rtl/>
        </w:rPr>
        <w:t>האם בפרויקט שנעשה בשיתוף של בעלי מבנה מסוים והחברה המשכירה ניתן להגיש על מלוא סכום ההשקעה המשותף?</w:t>
      </w:r>
    </w:p>
    <w:p w:rsidR="00CE78FF" w:rsidRPr="000D0E8F" w:rsidRDefault="00CE78FF" w:rsidP="000D0E8F">
      <w:pPr>
        <w:spacing w:line="360" w:lineRule="auto"/>
        <w:ind w:left="360" w:hanging="199"/>
        <w:jc w:val="both"/>
        <w:rPr>
          <w:rFonts w:ascii="David" w:hAnsi="David" w:cs="David"/>
          <w:b/>
          <w:bCs/>
          <w:color w:val="FF0000"/>
          <w:sz w:val="24"/>
          <w:szCs w:val="24"/>
          <w:rtl/>
        </w:rPr>
      </w:pPr>
      <w:r w:rsidRPr="000D0E8F">
        <w:rPr>
          <w:rFonts w:ascii="David" w:hAnsi="David" w:cs="David"/>
          <w:b/>
          <w:bCs/>
          <w:color w:val="FF0000"/>
          <w:sz w:val="24"/>
          <w:szCs w:val="24"/>
          <w:rtl/>
        </w:rPr>
        <w:t>תשובה: ניתן להגיש בקשה רק על עלות הפרויקט המבוצעת על ידי מגיש הבקשה</w:t>
      </w:r>
      <w:r w:rsidR="000D0E8F" w:rsidRPr="000D0E8F">
        <w:rPr>
          <w:rFonts w:ascii="David" w:hAnsi="David" w:cs="David" w:hint="cs"/>
          <w:b/>
          <w:bCs/>
          <w:color w:val="FF0000"/>
          <w:sz w:val="24"/>
          <w:szCs w:val="24"/>
          <w:rtl/>
        </w:rPr>
        <w:t>.</w:t>
      </w:r>
    </w:p>
    <w:p w:rsidR="001A7C67" w:rsidRPr="001A7C67" w:rsidRDefault="00AE5E3A" w:rsidP="000D0E8F">
      <w:pPr>
        <w:pStyle w:val="a3"/>
        <w:numPr>
          <w:ilvl w:val="0"/>
          <w:numId w:val="6"/>
        </w:numPr>
        <w:spacing w:line="360" w:lineRule="auto"/>
        <w:jc w:val="both"/>
        <w:rPr>
          <w:rFonts w:ascii="David" w:hAnsi="David" w:cs="David"/>
          <w:sz w:val="24"/>
          <w:szCs w:val="24"/>
        </w:rPr>
      </w:pPr>
      <w:r w:rsidRPr="001A7C67">
        <w:rPr>
          <w:rFonts w:ascii="David" w:hAnsi="David" w:cs="David"/>
          <w:sz w:val="24"/>
          <w:szCs w:val="24"/>
          <w:rtl/>
        </w:rPr>
        <w:t>מהי המינימום השקעה הנדרשת לחברה?</w:t>
      </w:r>
    </w:p>
    <w:p w:rsidR="000D0E8F" w:rsidRPr="000D0E8F" w:rsidRDefault="00CE78FF" w:rsidP="001A7C67">
      <w:pPr>
        <w:pStyle w:val="a3"/>
        <w:spacing w:line="360" w:lineRule="auto"/>
        <w:ind w:left="161"/>
        <w:jc w:val="both"/>
        <w:rPr>
          <w:rFonts w:ascii="David" w:hAnsi="David" w:cs="David"/>
          <w:b/>
          <w:bCs/>
          <w:color w:val="FF0000"/>
          <w:sz w:val="24"/>
          <w:szCs w:val="24"/>
          <w:rtl/>
        </w:rPr>
      </w:pPr>
      <w:r w:rsidRPr="000D0E8F">
        <w:rPr>
          <w:rFonts w:ascii="David" w:hAnsi="David" w:cs="David"/>
          <w:b/>
          <w:bCs/>
          <w:color w:val="FF0000"/>
          <w:sz w:val="24"/>
          <w:szCs w:val="24"/>
          <w:rtl/>
        </w:rPr>
        <w:t xml:space="preserve">תשובה: </w:t>
      </w:r>
      <w:r w:rsidR="004654E7" w:rsidRPr="000D0E8F">
        <w:rPr>
          <w:rFonts w:ascii="David" w:hAnsi="David" w:cs="David"/>
          <w:b/>
          <w:bCs/>
          <w:color w:val="FF0000"/>
          <w:sz w:val="24"/>
          <w:szCs w:val="24"/>
          <w:rtl/>
        </w:rPr>
        <w:t xml:space="preserve">ראו לעניין זה את סעיף 5.10 להוראת מנכ"ל. </w:t>
      </w:r>
    </w:p>
    <w:p w:rsidR="00CE78FF" w:rsidRPr="001A7C67" w:rsidRDefault="00CE78FF" w:rsidP="001A7C67">
      <w:pPr>
        <w:pStyle w:val="a3"/>
        <w:spacing w:line="360" w:lineRule="auto"/>
        <w:ind w:left="161"/>
        <w:jc w:val="both"/>
        <w:rPr>
          <w:rFonts w:ascii="David" w:hAnsi="David" w:cs="David"/>
          <w:sz w:val="24"/>
          <w:szCs w:val="24"/>
          <w:rtl/>
        </w:rPr>
      </w:pPr>
    </w:p>
    <w:p w:rsidR="001A7C67" w:rsidRPr="000D0E8F" w:rsidRDefault="00EA5D34" w:rsidP="000D0E8F">
      <w:pPr>
        <w:pStyle w:val="a3"/>
        <w:numPr>
          <w:ilvl w:val="0"/>
          <w:numId w:val="6"/>
        </w:numPr>
        <w:spacing w:line="360" w:lineRule="auto"/>
        <w:jc w:val="both"/>
        <w:rPr>
          <w:rFonts w:ascii="David" w:hAnsi="David" w:cs="David"/>
          <w:color w:val="FF0000"/>
          <w:sz w:val="24"/>
          <w:szCs w:val="24"/>
        </w:rPr>
      </w:pPr>
      <w:r w:rsidRPr="001A7C67">
        <w:rPr>
          <w:rFonts w:ascii="David" w:hAnsi="David" w:cs="David"/>
          <w:sz w:val="24"/>
          <w:szCs w:val="24"/>
          <w:rtl/>
        </w:rPr>
        <w:t>נבקש להירשם למקצה ב', ולקבל את האקסל על מנת להגיש את מועמדותנו במועד הקרוב.</w:t>
      </w:r>
      <w:r w:rsidR="001A7C67" w:rsidRPr="001A7C67">
        <w:rPr>
          <w:rFonts w:ascii="David" w:hAnsi="David" w:cs="David"/>
          <w:sz w:val="24"/>
          <w:szCs w:val="24"/>
          <w:rtl/>
        </w:rPr>
        <w:t xml:space="preserve"> </w:t>
      </w:r>
      <w:r w:rsidRPr="001A7C67">
        <w:rPr>
          <w:rFonts w:ascii="David" w:hAnsi="David" w:cs="David"/>
          <w:sz w:val="24"/>
          <w:szCs w:val="24"/>
          <w:rtl/>
        </w:rPr>
        <w:t>האם יש לינק או שההרשמה היא דרכך?</w:t>
      </w:r>
    </w:p>
    <w:p w:rsidR="00CE78FF" w:rsidRPr="000D0E8F" w:rsidRDefault="00CE78FF" w:rsidP="003C383F">
      <w:pPr>
        <w:pStyle w:val="a3"/>
        <w:spacing w:line="360" w:lineRule="auto"/>
        <w:ind w:left="161"/>
        <w:jc w:val="both"/>
        <w:rPr>
          <w:rFonts w:ascii="David" w:hAnsi="David" w:cs="David"/>
          <w:b/>
          <w:bCs/>
          <w:color w:val="FF0000"/>
          <w:sz w:val="24"/>
          <w:szCs w:val="24"/>
          <w:rtl/>
        </w:rPr>
      </w:pPr>
      <w:r w:rsidRPr="000D0E8F">
        <w:rPr>
          <w:rFonts w:ascii="David" w:hAnsi="David" w:cs="David"/>
          <w:b/>
          <w:bCs/>
          <w:color w:val="FF0000"/>
          <w:sz w:val="24"/>
          <w:szCs w:val="24"/>
          <w:rtl/>
        </w:rPr>
        <w:t>תשובה: דרך ההרשמה מתוארת בסעיף 7.1 להורא</w:t>
      </w:r>
      <w:r w:rsidR="004654E7" w:rsidRPr="000D0E8F">
        <w:rPr>
          <w:rFonts w:ascii="David" w:hAnsi="David" w:cs="David"/>
          <w:b/>
          <w:bCs/>
          <w:color w:val="FF0000"/>
          <w:sz w:val="24"/>
          <w:szCs w:val="24"/>
          <w:rtl/>
        </w:rPr>
        <w:t>ת המנכ"ל.</w:t>
      </w:r>
      <w:r w:rsidR="003C383F">
        <w:rPr>
          <w:rFonts w:ascii="David" w:hAnsi="David" w:cs="David" w:hint="cs"/>
          <w:b/>
          <w:bCs/>
          <w:color w:val="FF0000"/>
          <w:sz w:val="24"/>
          <w:szCs w:val="24"/>
          <w:rtl/>
        </w:rPr>
        <w:t xml:space="preserve"> ההרשמה היא רק למקצה הנוכחי.</w:t>
      </w:r>
    </w:p>
    <w:p w:rsidR="001A7C67" w:rsidRPr="001A7C67" w:rsidRDefault="001A7C67" w:rsidP="001A7C67">
      <w:pPr>
        <w:pStyle w:val="a3"/>
        <w:spacing w:line="360" w:lineRule="auto"/>
        <w:ind w:left="161"/>
        <w:jc w:val="both"/>
        <w:rPr>
          <w:rFonts w:ascii="David" w:hAnsi="David" w:cs="David"/>
          <w:sz w:val="24"/>
          <w:szCs w:val="24"/>
          <w:rtl/>
        </w:rPr>
      </w:pPr>
    </w:p>
    <w:p w:rsidR="00EA5D34" w:rsidRPr="001A7C67" w:rsidRDefault="00C732A7" w:rsidP="000D0E8F">
      <w:pPr>
        <w:pStyle w:val="a3"/>
        <w:numPr>
          <w:ilvl w:val="0"/>
          <w:numId w:val="6"/>
        </w:numPr>
        <w:spacing w:line="360" w:lineRule="auto"/>
        <w:jc w:val="both"/>
        <w:rPr>
          <w:rFonts w:ascii="David" w:hAnsi="David" w:cs="David"/>
          <w:sz w:val="24"/>
          <w:szCs w:val="24"/>
          <w:rtl/>
        </w:rPr>
      </w:pPr>
      <w:r w:rsidRPr="001A7C67">
        <w:rPr>
          <w:rFonts w:ascii="David" w:hAnsi="David" w:cs="David"/>
          <w:sz w:val="24"/>
          <w:szCs w:val="24"/>
          <w:rtl/>
        </w:rPr>
        <w:t>ברור:</w:t>
      </w:r>
      <w:r w:rsidR="001A7C67" w:rsidRPr="001A7C67">
        <w:rPr>
          <w:rFonts w:ascii="David" w:hAnsi="David" w:cs="David"/>
          <w:sz w:val="24"/>
          <w:szCs w:val="24"/>
          <w:rtl/>
        </w:rPr>
        <w:t xml:space="preserve"> </w:t>
      </w:r>
      <w:r w:rsidR="00EA5D34" w:rsidRPr="001A7C67">
        <w:rPr>
          <w:rFonts w:ascii="David" w:hAnsi="David" w:cs="David"/>
          <w:sz w:val="24"/>
          <w:szCs w:val="24"/>
          <w:rtl/>
        </w:rPr>
        <w:t xml:space="preserve">דיזנגוף סנטר הגיש בשנה שעברה בקשה לתמיכה </w:t>
      </w:r>
      <w:r w:rsidR="00EA5D34" w:rsidRPr="001A7C67">
        <w:rPr>
          <w:rFonts w:ascii="David" w:hAnsi="David" w:cs="David"/>
          <w:b/>
          <w:bCs/>
          <w:sz w:val="24"/>
          <w:szCs w:val="24"/>
          <w:rtl/>
        </w:rPr>
        <w:t>במסגרת פרויקט להתייעלות אנרגטית ממרכז ההשקעות</w:t>
      </w:r>
      <w:r w:rsidR="00EA5D34" w:rsidRPr="001A7C67">
        <w:rPr>
          <w:rFonts w:ascii="David" w:hAnsi="David" w:cs="David"/>
          <w:sz w:val="24"/>
          <w:szCs w:val="24"/>
          <w:rtl/>
        </w:rPr>
        <w:t xml:space="preserve"> </w:t>
      </w:r>
      <w:proofErr w:type="spellStart"/>
      <w:r w:rsidR="00EA5D34" w:rsidRPr="001A7C67">
        <w:rPr>
          <w:rFonts w:ascii="David" w:hAnsi="David" w:cs="David"/>
          <w:sz w:val="24"/>
          <w:szCs w:val="24"/>
          <w:rtl/>
        </w:rPr>
        <w:t>גרסא</w:t>
      </w:r>
      <w:proofErr w:type="spellEnd"/>
      <w:r w:rsidR="00EA5D34" w:rsidRPr="001A7C67">
        <w:rPr>
          <w:rFonts w:ascii="David" w:hAnsi="David" w:cs="David"/>
          <w:sz w:val="24"/>
          <w:szCs w:val="24"/>
          <w:rtl/>
        </w:rPr>
        <w:t xml:space="preserve"> 2.1 ספטמבר 2016.</w:t>
      </w:r>
      <w:r w:rsidR="001A7C67" w:rsidRPr="001A7C67">
        <w:rPr>
          <w:rFonts w:ascii="David" w:hAnsi="David" w:cs="David"/>
          <w:sz w:val="24"/>
          <w:szCs w:val="24"/>
          <w:rtl/>
        </w:rPr>
        <w:t xml:space="preserve"> </w:t>
      </w:r>
      <w:r w:rsidR="00EA5D34" w:rsidRPr="001A7C67">
        <w:rPr>
          <w:rFonts w:ascii="David" w:hAnsi="David" w:cs="David"/>
          <w:sz w:val="24"/>
          <w:szCs w:val="24"/>
          <w:rtl/>
        </w:rPr>
        <w:t>הבקשה נדחתה מכיוון שהיה חסר טופס הצהרה בקיום אחריות חברתית.</w:t>
      </w:r>
      <w:r w:rsidR="001A7C67" w:rsidRPr="001A7C67">
        <w:rPr>
          <w:rFonts w:ascii="David" w:hAnsi="David" w:cs="David"/>
          <w:sz w:val="24"/>
          <w:szCs w:val="24"/>
          <w:rtl/>
        </w:rPr>
        <w:t xml:space="preserve"> </w:t>
      </w:r>
      <w:r w:rsidR="00EA5D34" w:rsidRPr="001A7C67">
        <w:rPr>
          <w:rFonts w:ascii="David" w:hAnsi="David" w:cs="David"/>
          <w:sz w:val="24"/>
          <w:szCs w:val="24"/>
          <w:rtl/>
        </w:rPr>
        <w:t>אנו כותבים אליך לבירור האם ניתן להגיש כעת – עם פרסום המכרז החדש למסלול סיוע להשקעות בפרויקטים להפחתת פליטות גזי חממה והתייעלות אנרגטית.</w:t>
      </w:r>
      <w:r w:rsidR="001A7C67" w:rsidRPr="001A7C67">
        <w:rPr>
          <w:rFonts w:ascii="David" w:hAnsi="David" w:cs="David"/>
          <w:sz w:val="24"/>
          <w:szCs w:val="24"/>
          <w:rtl/>
        </w:rPr>
        <w:t xml:space="preserve"> </w:t>
      </w:r>
      <w:r w:rsidR="00EA5D34" w:rsidRPr="001A7C67">
        <w:rPr>
          <w:rFonts w:ascii="David" w:hAnsi="David" w:cs="David"/>
          <w:sz w:val="24"/>
          <w:szCs w:val="24"/>
          <w:rtl/>
        </w:rPr>
        <w:t xml:space="preserve">הכוונה להגיש את אותו </w:t>
      </w:r>
      <w:proofErr w:type="spellStart"/>
      <w:r w:rsidR="00EA5D34" w:rsidRPr="001A7C67">
        <w:rPr>
          <w:rFonts w:ascii="David" w:hAnsi="David" w:cs="David"/>
          <w:sz w:val="24"/>
          <w:szCs w:val="24"/>
          <w:rtl/>
        </w:rPr>
        <w:t>הפרוייקט</w:t>
      </w:r>
      <w:proofErr w:type="spellEnd"/>
      <w:r w:rsidR="00EA5D34" w:rsidRPr="001A7C67">
        <w:rPr>
          <w:rFonts w:ascii="David" w:hAnsi="David" w:cs="David"/>
          <w:sz w:val="24"/>
          <w:szCs w:val="24"/>
          <w:rtl/>
        </w:rPr>
        <w:t xml:space="preserve"> להחלפה כוללת של כל גופי התאורה בבניין.</w:t>
      </w:r>
    </w:p>
    <w:p w:rsidR="00CE78FF" w:rsidRPr="000D0E8F" w:rsidRDefault="00CE78FF" w:rsidP="000D0E8F">
      <w:pPr>
        <w:spacing w:line="360" w:lineRule="auto"/>
        <w:ind w:left="161"/>
        <w:jc w:val="both"/>
        <w:rPr>
          <w:rFonts w:ascii="David" w:hAnsi="David" w:cs="David"/>
          <w:b/>
          <w:bCs/>
          <w:color w:val="FF0000"/>
          <w:sz w:val="24"/>
          <w:szCs w:val="24"/>
          <w:rtl/>
        </w:rPr>
      </w:pPr>
      <w:r w:rsidRPr="000D0E8F">
        <w:rPr>
          <w:rFonts w:ascii="David" w:hAnsi="David" w:cs="David"/>
          <w:b/>
          <w:bCs/>
          <w:color w:val="FF0000"/>
          <w:sz w:val="24"/>
          <w:szCs w:val="24"/>
          <w:rtl/>
        </w:rPr>
        <w:t xml:space="preserve">תשובה: </w:t>
      </w:r>
      <w:r w:rsidR="004654E7" w:rsidRPr="000D0E8F">
        <w:rPr>
          <w:rFonts w:ascii="David" w:hAnsi="David" w:cs="David"/>
          <w:b/>
          <w:bCs/>
          <w:color w:val="FF0000"/>
          <w:sz w:val="24"/>
          <w:szCs w:val="24"/>
          <w:rtl/>
        </w:rPr>
        <w:t>בהתאם לסעיף 4.9 להוראת מנכ"ל, ניתן להכי</w:t>
      </w:r>
      <w:r w:rsidR="00FD6A76" w:rsidRPr="000D0E8F">
        <w:rPr>
          <w:rFonts w:ascii="David" w:hAnsi="David" w:cs="David"/>
          <w:b/>
          <w:bCs/>
          <w:color w:val="FF0000"/>
          <w:sz w:val="24"/>
          <w:szCs w:val="24"/>
          <w:rtl/>
        </w:rPr>
        <w:t xml:space="preserve">ר אך ורק בהשקעות מזכות </w:t>
      </w:r>
      <w:r w:rsidR="004654E7" w:rsidRPr="000D0E8F">
        <w:rPr>
          <w:rFonts w:ascii="David" w:hAnsi="David" w:cs="David"/>
          <w:b/>
          <w:bCs/>
          <w:color w:val="FF0000"/>
          <w:sz w:val="24"/>
          <w:szCs w:val="24"/>
          <w:rtl/>
        </w:rPr>
        <w:t>שהתבצעו לאחר מועד פרסום במקצה שבגינו הוגשה הבקשה. אם לא בוצעו ההשקעות לפני מועד פרסום המקצה ניתן להגיש בקשה.</w:t>
      </w:r>
    </w:p>
    <w:p w:rsidR="00EA5D34" w:rsidRPr="001A7C67" w:rsidRDefault="00EA5D34" w:rsidP="000D0E8F">
      <w:pPr>
        <w:pStyle w:val="a3"/>
        <w:numPr>
          <w:ilvl w:val="0"/>
          <w:numId w:val="6"/>
        </w:numPr>
        <w:spacing w:line="360" w:lineRule="auto"/>
        <w:jc w:val="both"/>
        <w:rPr>
          <w:rFonts w:ascii="David" w:hAnsi="David" w:cs="David"/>
          <w:sz w:val="24"/>
          <w:szCs w:val="24"/>
          <w:rtl/>
        </w:rPr>
      </w:pPr>
      <w:r w:rsidRPr="001A7C67">
        <w:rPr>
          <w:rFonts w:ascii="David" w:hAnsi="David" w:cs="David"/>
          <w:sz w:val="24"/>
          <w:szCs w:val="24"/>
          <w:rtl/>
        </w:rPr>
        <w:t>מועצה אזורית אל קסום מאגדת שבעה יישובים בדואים בדרום הארץ. בשטח יישוביה גני ילדים ומסודות ציבור אחרים המקבלים חשמל באמצעות גנרטורים הפועלים על סולר בלבד. משמעות הדבר היא פליטה לא מבוטלת של גזי חממה לאורך כל ימות השנה, נטל כספי כבד על המועצה והשפעות שליליות על סביבת הלמידה של התלמידים.</w:t>
      </w:r>
      <w:r w:rsidR="001A7C67" w:rsidRPr="001A7C67">
        <w:rPr>
          <w:rFonts w:ascii="David" w:hAnsi="David" w:cs="David"/>
          <w:sz w:val="24"/>
          <w:szCs w:val="24"/>
          <w:rtl/>
        </w:rPr>
        <w:t xml:space="preserve"> </w:t>
      </w:r>
      <w:r w:rsidRPr="001A7C67">
        <w:rPr>
          <w:rFonts w:ascii="David" w:hAnsi="David" w:cs="David"/>
          <w:sz w:val="24"/>
          <w:szCs w:val="24"/>
          <w:rtl/>
        </w:rPr>
        <w:t xml:space="preserve">מנתונים עולה כי שתי כיתות גן המחוברות לתשתית החשמל צורכות כ 20,000 </w:t>
      </w:r>
      <w:proofErr w:type="spellStart"/>
      <w:r w:rsidRPr="001A7C67">
        <w:rPr>
          <w:rFonts w:ascii="David" w:hAnsi="David" w:cs="David"/>
          <w:sz w:val="24"/>
          <w:szCs w:val="24"/>
          <w:rtl/>
        </w:rPr>
        <w:t>קווט"ש</w:t>
      </w:r>
      <w:proofErr w:type="spellEnd"/>
      <w:r w:rsidRPr="001A7C67">
        <w:rPr>
          <w:rFonts w:ascii="David" w:hAnsi="David" w:cs="David"/>
          <w:sz w:val="24"/>
          <w:szCs w:val="24"/>
          <w:rtl/>
        </w:rPr>
        <w:t xml:space="preserve"> בשנה בעלות של כ 12,000 ₪ בעוד שתי כיתות גן בעלות מאפיינים דומים הפועלות על סולר צורכות כ 21,000 ליטר סולר בשנה בעלות של 207,600 ₪ הכוללת סולר ושכירות של הגנרטור, במצטבר צורכת המועצה בשנה </w:t>
      </w:r>
      <w:r w:rsidRPr="001A7C67">
        <w:rPr>
          <w:rFonts w:ascii="David" w:hAnsi="David" w:cs="David"/>
          <w:b/>
          <w:bCs/>
          <w:sz w:val="24"/>
          <w:szCs w:val="24"/>
          <w:rtl/>
        </w:rPr>
        <w:t>כ-700 אלף ליטר סולר בעלות של כ 5 מיליון ₪.</w:t>
      </w:r>
      <w:r w:rsidR="001A7C67" w:rsidRPr="001A7C67">
        <w:rPr>
          <w:rFonts w:ascii="David" w:hAnsi="David" w:cs="David"/>
          <w:b/>
          <w:bCs/>
          <w:sz w:val="24"/>
          <w:szCs w:val="24"/>
          <w:rtl/>
        </w:rPr>
        <w:t xml:space="preserve"> </w:t>
      </w:r>
      <w:r w:rsidRPr="001A7C67">
        <w:rPr>
          <w:rFonts w:ascii="David" w:hAnsi="David" w:cs="David"/>
          <w:b/>
          <w:bCs/>
          <w:sz w:val="24"/>
          <w:szCs w:val="24"/>
          <w:rtl/>
        </w:rPr>
        <w:t>המועצה מבקשת לבחון אפשרות להגיש פרויקט של החלפת גנרטורים על סולר במערכת סולארית עצמאית כמועמד להשתתפות בתחרות על המענק 'לחסכון אנרגטי והפחתת פליטות 4.41' שעתיד להיסגר בינוי 2018.</w:t>
      </w:r>
      <w:r w:rsidR="001A7C67" w:rsidRPr="001A7C67">
        <w:rPr>
          <w:rFonts w:ascii="David" w:hAnsi="David" w:cs="David"/>
          <w:b/>
          <w:bCs/>
          <w:sz w:val="24"/>
          <w:szCs w:val="24"/>
          <w:rtl/>
        </w:rPr>
        <w:t xml:space="preserve"> </w:t>
      </w:r>
      <w:r w:rsidRPr="001A7C67">
        <w:rPr>
          <w:rFonts w:ascii="David" w:hAnsi="David" w:cs="David"/>
          <w:sz w:val="24"/>
          <w:szCs w:val="24"/>
          <w:rtl/>
        </w:rPr>
        <w:t>מדובר בפרויקט שיגרום להפחתת פליטות גזי חממה בצורה משמעותית, יביא חסכון כלכלי אדיר וישפר את בריאות ילדי</w:t>
      </w:r>
      <w:r w:rsidR="001A7C67" w:rsidRPr="001A7C67">
        <w:rPr>
          <w:rFonts w:ascii="David" w:hAnsi="David" w:cs="David"/>
          <w:sz w:val="24"/>
          <w:szCs w:val="24"/>
          <w:rtl/>
        </w:rPr>
        <w:t xml:space="preserve"> המועצה ואת סביבת הלמידה שלהם. </w:t>
      </w:r>
      <w:r w:rsidRPr="001A7C67">
        <w:rPr>
          <w:rFonts w:ascii="David" w:hAnsi="David" w:cs="David"/>
          <w:b/>
          <w:bCs/>
          <w:sz w:val="24"/>
          <w:szCs w:val="24"/>
          <w:rtl/>
        </w:rPr>
        <w:t>האם זכאי פרויקט זה להשתתף בתחרות על המענק?</w:t>
      </w:r>
    </w:p>
    <w:p w:rsidR="009549BF" w:rsidRPr="000D0E8F" w:rsidRDefault="001A7C67" w:rsidP="000D0E8F">
      <w:pPr>
        <w:spacing w:line="360" w:lineRule="auto"/>
        <w:ind w:left="161"/>
        <w:jc w:val="both"/>
        <w:rPr>
          <w:rFonts w:ascii="David" w:hAnsi="David" w:cs="David"/>
          <w:b/>
          <w:bCs/>
          <w:color w:val="FF0000"/>
          <w:sz w:val="24"/>
          <w:szCs w:val="24"/>
          <w:rtl/>
        </w:rPr>
      </w:pPr>
      <w:r w:rsidRPr="000D0E8F">
        <w:rPr>
          <w:rFonts w:ascii="David" w:hAnsi="David" w:cs="David"/>
          <w:b/>
          <w:bCs/>
          <w:color w:val="FF0000"/>
          <w:sz w:val="24"/>
          <w:szCs w:val="24"/>
          <w:rtl/>
        </w:rPr>
        <w:t>תשובה</w:t>
      </w:r>
      <w:r w:rsidR="003F2178" w:rsidRPr="000D0E8F">
        <w:rPr>
          <w:rFonts w:ascii="David" w:hAnsi="David" w:cs="David"/>
          <w:b/>
          <w:bCs/>
          <w:color w:val="FF0000"/>
          <w:sz w:val="24"/>
          <w:szCs w:val="24"/>
          <w:rtl/>
        </w:rPr>
        <w:t xml:space="preserve">: </w:t>
      </w:r>
      <w:r w:rsidR="009549BF" w:rsidRPr="000D0E8F">
        <w:rPr>
          <w:rFonts w:ascii="David" w:hAnsi="David" w:cs="David"/>
          <w:b/>
          <w:bCs/>
          <w:color w:val="FF0000"/>
          <w:sz w:val="24"/>
          <w:szCs w:val="24"/>
          <w:rtl/>
        </w:rPr>
        <w:t xml:space="preserve">במידה וייצור החשמל מהמערכת הסולארית לא תוזן לרשת ולא תהיה הסדרה </w:t>
      </w:r>
      <w:proofErr w:type="spellStart"/>
      <w:r w:rsidR="009549BF" w:rsidRPr="000D0E8F">
        <w:rPr>
          <w:rFonts w:ascii="David" w:hAnsi="David" w:cs="David"/>
          <w:b/>
          <w:bCs/>
          <w:color w:val="FF0000"/>
          <w:sz w:val="24"/>
          <w:szCs w:val="24"/>
          <w:rtl/>
        </w:rPr>
        <w:t>תעריפית</w:t>
      </w:r>
      <w:proofErr w:type="spellEnd"/>
      <w:r w:rsidR="009549BF" w:rsidRPr="000D0E8F">
        <w:rPr>
          <w:rFonts w:ascii="David" w:hAnsi="David" w:cs="David"/>
          <w:b/>
          <w:bCs/>
          <w:color w:val="FF0000"/>
          <w:sz w:val="24"/>
          <w:szCs w:val="24"/>
          <w:rtl/>
        </w:rPr>
        <w:t xml:space="preserve"> של רשות החשמל (</w:t>
      </w:r>
      <w:r w:rsidR="009549BF" w:rsidRPr="000D0E8F">
        <w:rPr>
          <w:rFonts w:ascii="David" w:hAnsi="David" w:cs="David"/>
          <w:b/>
          <w:bCs/>
          <w:color w:val="FF0000"/>
          <w:sz w:val="24"/>
          <w:szCs w:val="24"/>
        </w:rPr>
        <w:t>off-grid</w:t>
      </w:r>
      <w:r w:rsidR="009549BF" w:rsidRPr="000D0E8F">
        <w:rPr>
          <w:rFonts w:ascii="David" w:hAnsi="David" w:cs="David"/>
          <w:b/>
          <w:bCs/>
          <w:color w:val="FF0000"/>
          <w:sz w:val="24"/>
          <w:szCs w:val="24"/>
          <w:rtl/>
        </w:rPr>
        <w:t xml:space="preserve">) – אין מניעה להגיש את הפרויקט וזאת בתנאי שהפרויקט יעמוד </w:t>
      </w:r>
      <w:r w:rsidR="00EC4459">
        <w:rPr>
          <w:rFonts w:ascii="David" w:hAnsi="David" w:cs="David" w:hint="cs"/>
          <w:b/>
          <w:bCs/>
          <w:color w:val="FF0000"/>
          <w:sz w:val="24"/>
          <w:szCs w:val="24"/>
          <w:rtl/>
        </w:rPr>
        <w:t xml:space="preserve">ביתר </w:t>
      </w:r>
      <w:r w:rsidR="004654E7" w:rsidRPr="000D0E8F">
        <w:rPr>
          <w:rFonts w:ascii="David" w:hAnsi="David" w:cs="David"/>
          <w:b/>
          <w:bCs/>
          <w:color w:val="FF0000"/>
          <w:sz w:val="24"/>
          <w:szCs w:val="24"/>
          <w:rtl/>
        </w:rPr>
        <w:t>תנאי הוראת המנכ"ל</w:t>
      </w:r>
      <w:r w:rsidR="009549BF" w:rsidRPr="000D0E8F">
        <w:rPr>
          <w:rFonts w:ascii="David" w:hAnsi="David" w:cs="David"/>
          <w:b/>
          <w:bCs/>
          <w:color w:val="FF0000"/>
          <w:sz w:val="24"/>
          <w:szCs w:val="24"/>
          <w:rtl/>
        </w:rPr>
        <w:t>.</w:t>
      </w:r>
    </w:p>
    <w:p w:rsidR="00EA5D34" w:rsidRDefault="00EA5D34" w:rsidP="000D0E8F">
      <w:pPr>
        <w:pStyle w:val="a3"/>
        <w:numPr>
          <w:ilvl w:val="0"/>
          <w:numId w:val="6"/>
        </w:numPr>
        <w:spacing w:line="360" w:lineRule="auto"/>
        <w:jc w:val="both"/>
        <w:rPr>
          <w:rFonts w:ascii="David" w:hAnsi="David" w:cs="David"/>
          <w:sz w:val="24"/>
          <w:szCs w:val="24"/>
        </w:rPr>
      </w:pPr>
      <w:r w:rsidRPr="001A7C67">
        <w:rPr>
          <w:rFonts w:ascii="David" w:hAnsi="David" w:cs="David"/>
          <w:sz w:val="24"/>
          <w:szCs w:val="24"/>
          <w:rtl/>
        </w:rPr>
        <w:t xml:space="preserve">אנחנו בעיצומו של תהליך החלפת תאורת רחוב לפנסי </w:t>
      </w:r>
      <w:proofErr w:type="spellStart"/>
      <w:r w:rsidRPr="001A7C67">
        <w:rPr>
          <w:rFonts w:ascii="David" w:hAnsi="David" w:cs="David"/>
          <w:sz w:val="24"/>
          <w:szCs w:val="24"/>
          <w:rtl/>
        </w:rPr>
        <w:t>לדים</w:t>
      </w:r>
      <w:proofErr w:type="spellEnd"/>
      <w:r w:rsidRPr="001A7C67">
        <w:rPr>
          <w:rFonts w:ascii="David" w:hAnsi="David" w:cs="David"/>
          <w:sz w:val="24"/>
          <w:szCs w:val="24"/>
          <w:rtl/>
        </w:rPr>
        <w:t xml:space="preserve"> ורציתי לדעת איך נעזרים בכם</w:t>
      </w:r>
      <w:r w:rsidR="00C732A7" w:rsidRPr="001A7C67">
        <w:rPr>
          <w:rFonts w:ascii="David" w:hAnsi="David" w:cs="David"/>
          <w:sz w:val="24"/>
          <w:szCs w:val="24"/>
          <w:rtl/>
        </w:rPr>
        <w:t>?</w:t>
      </w:r>
    </w:p>
    <w:p w:rsidR="000D0E8F" w:rsidRPr="001A7C67" w:rsidRDefault="000D0E8F" w:rsidP="000D0E8F">
      <w:pPr>
        <w:pStyle w:val="a3"/>
        <w:spacing w:line="360" w:lineRule="auto"/>
        <w:ind w:left="161"/>
        <w:jc w:val="both"/>
        <w:rPr>
          <w:rFonts w:ascii="David" w:hAnsi="David" w:cs="David"/>
          <w:sz w:val="24"/>
          <w:szCs w:val="24"/>
          <w:rtl/>
        </w:rPr>
      </w:pPr>
    </w:p>
    <w:p w:rsidR="000D0E8F" w:rsidRPr="000D0E8F" w:rsidRDefault="00E26B54" w:rsidP="000D0E8F">
      <w:pPr>
        <w:pStyle w:val="a3"/>
        <w:spacing w:line="360" w:lineRule="auto"/>
        <w:ind w:left="161"/>
        <w:jc w:val="both"/>
        <w:rPr>
          <w:rFonts w:ascii="David" w:hAnsi="David" w:cs="David"/>
          <w:b/>
          <w:bCs/>
          <w:color w:val="FF0000"/>
          <w:sz w:val="24"/>
          <w:szCs w:val="24"/>
          <w:rtl/>
        </w:rPr>
      </w:pPr>
      <w:r w:rsidRPr="000D0E8F">
        <w:rPr>
          <w:rFonts w:ascii="David" w:hAnsi="David" w:cs="David"/>
          <w:b/>
          <w:bCs/>
          <w:color w:val="FF0000"/>
          <w:sz w:val="24"/>
          <w:szCs w:val="24"/>
          <w:rtl/>
        </w:rPr>
        <w:t xml:space="preserve">תשובה: </w:t>
      </w:r>
      <w:r w:rsidR="004654E7" w:rsidRPr="000D0E8F">
        <w:rPr>
          <w:rFonts w:ascii="David" w:hAnsi="David" w:cs="David"/>
          <w:b/>
          <w:bCs/>
          <w:color w:val="FF0000"/>
          <w:sz w:val="24"/>
          <w:szCs w:val="24"/>
          <w:rtl/>
        </w:rPr>
        <w:t>בהתאם לסעיף 4.9 להוראת מנכ"ל, ניתן להכי</w:t>
      </w:r>
      <w:r w:rsidR="00FD6A76" w:rsidRPr="000D0E8F">
        <w:rPr>
          <w:rFonts w:ascii="David" w:hAnsi="David" w:cs="David"/>
          <w:b/>
          <w:bCs/>
          <w:color w:val="FF0000"/>
          <w:sz w:val="24"/>
          <w:szCs w:val="24"/>
          <w:rtl/>
        </w:rPr>
        <w:t>ר אך ורק בהשקעות מזכות</w:t>
      </w:r>
      <w:r w:rsidR="004654E7" w:rsidRPr="000D0E8F">
        <w:rPr>
          <w:rFonts w:ascii="David" w:hAnsi="David" w:cs="David"/>
          <w:b/>
          <w:bCs/>
          <w:color w:val="FF0000"/>
          <w:sz w:val="24"/>
          <w:szCs w:val="24"/>
          <w:rtl/>
        </w:rPr>
        <w:t xml:space="preserve"> שהתבצעו לאחר מועד פרסום במקצה שבגינו הוגשה הבקשה. אם לא בוצעו ההשקעות לפני מועד פרסום המקצה ניתן להגיש בקשה</w:t>
      </w:r>
      <w:r w:rsidR="00FD6A76" w:rsidRPr="000D0E8F">
        <w:rPr>
          <w:rFonts w:ascii="David" w:hAnsi="David" w:cs="David"/>
          <w:b/>
          <w:bCs/>
          <w:color w:val="FF0000"/>
          <w:sz w:val="24"/>
          <w:szCs w:val="24"/>
          <w:rtl/>
        </w:rPr>
        <w:t>, אם בוצעו לא ניתן להכיר בהן</w:t>
      </w:r>
      <w:r w:rsidR="004654E7" w:rsidRPr="000D0E8F">
        <w:rPr>
          <w:rFonts w:ascii="David" w:hAnsi="David" w:cs="David"/>
          <w:b/>
          <w:bCs/>
          <w:color w:val="FF0000"/>
          <w:sz w:val="24"/>
          <w:szCs w:val="24"/>
          <w:rtl/>
        </w:rPr>
        <w:t>.</w:t>
      </w:r>
    </w:p>
    <w:p w:rsidR="000D0E8F" w:rsidRDefault="000D0E8F" w:rsidP="000D0E8F">
      <w:pPr>
        <w:pStyle w:val="a3"/>
        <w:spacing w:line="360" w:lineRule="auto"/>
        <w:ind w:left="161"/>
        <w:jc w:val="both"/>
        <w:rPr>
          <w:rFonts w:ascii="David" w:hAnsi="David" w:cs="David"/>
          <w:b/>
          <w:bCs/>
          <w:color w:val="943634" w:themeColor="accent2" w:themeShade="BF"/>
          <w:sz w:val="24"/>
          <w:szCs w:val="24"/>
          <w:rtl/>
        </w:rPr>
      </w:pPr>
    </w:p>
    <w:p w:rsidR="001A7C67" w:rsidRPr="001A7C67" w:rsidRDefault="00EA5D34" w:rsidP="000D0E8F">
      <w:pPr>
        <w:pStyle w:val="a3"/>
        <w:numPr>
          <w:ilvl w:val="0"/>
          <w:numId w:val="6"/>
        </w:numPr>
        <w:spacing w:line="360" w:lineRule="auto"/>
        <w:jc w:val="both"/>
        <w:rPr>
          <w:rFonts w:ascii="David" w:hAnsi="David" w:cs="David"/>
          <w:sz w:val="24"/>
          <w:szCs w:val="24"/>
        </w:rPr>
      </w:pPr>
      <w:r w:rsidRPr="001A7C67">
        <w:rPr>
          <w:rFonts w:ascii="David" w:hAnsi="David" w:cs="David"/>
          <w:sz w:val="24"/>
          <w:szCs w:val="24"/>
          <w:rtl/>
        </w:rPr>
        <w:t>במסגרת הכנותינו להגשת בקשה במסגרת הקול קורא הנ"ל, ברצוננו לדעת מהו הטופס המקצועי אותו יש למלא (האקסל) ואיפה ניתן למצוא אותו?</w:t>
      </w:r>
      <w:r w:rsidR="001A7C67" w:rsidRPr="001A7C67">
        <w:rPr>
          <w:rFonts w:ascii="David" w:hAnsi="David" w:cs="David"/>
          <w:sz w:val="24"/>
          <w:szCs w:val="24"/>
          <w:rtl/>
        </w:rPr>
        <w:t xml:space="preserve"> </w:t>
      </w:r>
    </w:p>
    <w:p w:rsidR="0058744F" w:rsidRDefault="001A7C67" w:rsidP="001A7C67">
      <w:pPr>
        <w:pStyle w:val="a3"/>
        <w:spacing w:line="360" w:lineRule="auto"/>
        <w:ind w:left="161"/>
        <w:jc w:val="both"/>
        <w:rPr>
          <w:rFonts w:ascii="David" w:hAnsi="David" w:cs="David"/>
          <w:color w:val="FF0000"/>
          <w:sz w:val="24"/>
          <w:szCs w:val="24"/>
          <w:rtl/>
        </w:rPr>
      </w:pPr>
      <w:r w:rsidRPr="000D0E8F">
        <w:rPr>
          <w:rFonts w:ascii="David" w:hAnsi="David" w:cs="David"/>
          <w:b/>
          <w:bCs/>
          <w:color w:val="FF0000"/>
          <w:sz w:val="24"/>
          <w:szCs w:val="24"/>
          <w:rtl/>
        </w:rPr>
        <w:t>תשובה</w:t>
      </w:r>
      <w:r w:rsidR="0058744F" w:rsidRPr="000D0E8F">
        <w:rPr>
          <w:rFonts w:ascii="David" w:hAnsi="David" w:cs="David"/>
          <w:b/>
          <w:bCs/>
          <w:color w:val="FF0000"/>
          <w:sz w:val="24"/>
          <w:szCs w:val="24"/>
          <w:rtl/>
        </w:rPr>
        <w:t>: הגשת הבקשה בהתאם לסעיף 7.1 להורא</w:t>
      </w:r>
      <w:r w:rsidR="00FD6A76" w:rsidRPr="000D0E8F">
        <w:rPr>
          <w:rFonts w:ascii="David" w:hAnsi="David" w:cs="David"/>
          <w:b/>
          <w:bCs/>
          <w:color w:val="FF0000"/>
          <w:sz w:val="24"/>
          <w:szCs w:val="24"/>
          <w:rtl/>
        </w:rPr>
        <w:t>ת המנכ"ל.</w:t>
      </w:r>
      <w:r w:rsidR="00AF0289">
        <w:rPr>
          <w:rFonts w:ascii="David" w:hAnsi="David" w:cs="David" w:hint="cs"/>
          <w:color w:val="FF0000"/>
          <w:sz w:val="24"/>
          <w:szCs w:val="24"/>
          <w:rtl/>
        </w:rPr>
        <w:t xml:space="preserve"> הנמצאים באתר האינטרנט</w:t>
      </w:r>
    </w:p>
    <w:p w:rsidR="00AF0289" w:rsidRDefault="00AF0289" w:rsidP="001A7C67">
      <w:pPr>
        <w:pStyle w:val="a3"/>
        <w:spacing w:line="360" w:lineRule="auto"/>
        <w:ind w:left="161"/>
        <w:jc w:val="both"/>
        <w:rPr>
          <w:rFonts w:ascii="David" w:hAnsi="David" w:cs="David"/>
          <w:b/>
          <w:bCs/>
          <w:color w:val="FF0000"/>
          <w:sz w:val="24"/>
          <w:szCs w:val="24"/>
          <w:rtl/>
        </w:rPr>
      </w:pPr>
      <w:r>
        <w:rPr>
          <w:rFonts w:ascii="David" w:hAnsi="David" w:cs="David" w:hint="cs"/>
          <w:b/>
          <w:bCs/>
          <w:color w:val="FF0000"/>
          <w:sz w:val="24"/>
          <w:szCs w:val="24"/>
          <w:rtl/>
        </w:rPr>
        <w:t>בלינק הבא:</w:t>
      </w:r>
      <w:r w:rsidR="00EC4459">
        <w:rPr>
          <w:rFonts w:ascii="David" w:hAnsi="David" w:cs="David"/>
          <w:b/>
          <w:bCs/>
          <w:color w:val="FF0000"/>
          <w:sz w:val="24"/>
          <w:szCs w:val="24"/>
          <w:rtl/>
        </w:rPr>
        <w:tab/>
      </w:r>
      <w:r w:rsidRPr="00AF0289">
        <w:t xml:space="preserve"> </w:t>
      </w:r>
      <w:hyperlink r:id="rId11" w:history="1">
        <w:r w:rsidRPr="00F14780">
          <w:rPr>
            <w:rStyle w:val="Hyperlink"/>
            <w:rFonts w:ascii="David" w:hAnsi="David" w:cs="David"/>
            <w:b/>
            <w:bCs/>
            <w:sz w:val="24"/>
            <w:szCs w:val="24"/>
          </w:rPr>
          <w:t>https://www.gov.il/he/Departments/policies/economy_dgi_instructions_04_41</w:t>
        </w:r>
      </w:hyperlink>
    </w:p>
    <w:p w:rsidR="00EA5D34" w:rsidRPr="001A7C67" w:rsidRDefault="00EA5D34" w:rsidP="000D0E8F">
      <w:pPr>
        <w:pStyle w:val="a3"/>
        <w:numPr>
          <w:ilvl w:val="0"/>
          <w:numId w:val="6"/>
        </w:numPr>
        <w:spacing w:line="360" w:lineRule="auto"/>
        <w:jc w:val="both"/>
        <w:rPr>
          <w:rFonts w:ascii="David" w:hAnsi="David" w:cs="David"/>
          <w:sz w:val="24"/>
          <w:szCs w:val="24"/>
          <w:rtl/>
        </w:rPr>
      </w:pPr>
      <w:r w:rsidRPr="001A7C67">
        <w:rPr>
          <w:rFonts w:ascii="David" w:hAnsi="David" w:cs="David"/>
          <w:sz w:val="24"/>
          <w:szCs w:val="24"/>
          <w:rtl/>
        </w:rPr>
        <w:t>כאמור, ראינו את שפורסמו כל הנספחים (התחייבויות) למכרז, אך טופס הבקשה עצמו- האקסל, טרם פורסם.</w:t>
      </w:r>
    </w:p>
    <w:p w:rsidR="0058744F" w:rsidRPr="000D0E8F" w:rsidRDefault="0058744F" w:rsidP="000D0E8F">
      <w:pPr>
        <w:spacing w:line="360" w:lineRule="auto"/>
        <w:ind w:left="161"/>
        <w:jc w:val="both"/>
        <w:rPr>
          <w:rFonts w:ascii="David" w:hAnsi="David" w:cs="David"/>
          <w:b/>
          <w:bCs/>
          <w:color w:val="FF0000"/>
          <w:sz w:val="24"/>
          <w:szCs w:val="24"/>
          <w:rtl/>
        </w:rPr>
      </w:pPr>
      <w:r w:rsidRPr="000D0E8F">
        <w:rPr>
          <w:rFonts w:ascii="David" w:hAnsi="David" w:cs="David"/>
          <w:b/>
          <w:bCs/>
          <w:color w:val="FF0000"/>
          <w:sz w:val="24"/>
          <w:szCs w:val="24"/>
          <w:rtl/>
        </w:rPr>
        <w:t>תשובה:</w:t>
      </w:r>
      <w:r w:rsidR="00FD6A76" w:rsidRPr="000D0E8F">
        <w:rPr>
          <w:rFonts w:ascii="David" w:hAnsi="David" w:cs="David"/>
          <w:b/>
          <w:bCs/>
          <w:color w:val="FF0000"/>
          <w:sz w:val="24"/>
          <w:szCs w:val="24"/>
          <w:rtl/>
        </w:rPr>
        <w:t xml:space="preserve"> בהתאם לסעיף 7.1 להוראת המנכ"ל, מבקש הסיוע יגיש טופס מילוי פרטים באמצעות נספח 2. לאחר מכן, יקבל מבקש הסיוע קישור לבקשה מקוונת ביחס עם פרטי ההתחברות למערכת המקוונת, וכן עם הטופס</w:t>
      </w:r>
      <w:r w:rsidR="00AF0289">
        <w:rPr>
          <w:rFonts w:ascii="David" w:hAnsi="David" w:cs="David" w:hint="cs"/>
          <w:b/>
          <w:bCs/>
          <w:color w:val="FF0000"/>
          <w:sz w:val="24"/>
          <w:szCs w:val="24"/>
          <w:rtl/>
        </w:rPr>
        <w:t xml:space="preserve"> אקסל</w:t>
      </w:r>
      <w:r w:rsidR="00FD6A76" w:rsidRPr="000D0E8F">
        <w:rPr>
          <w:rFonts w:ascii="David" w:hAnsi="David" w:cs="David"/>
          <w:b/>
          <w:bCs/>
          <w:color w:val="FF0000"/>
          <w:sz w:val="24"/>
          <w:szCs w:val="24"/>
          <w:rtl/>
        </w:rPr>
        <w:t xml:space="preserve"> למילוי הבקשה בצורה מקוונת. </w:t>
      </w:r>
    </w:p>
    <w:p w:rsidR="001A7C67" w:rsidRPr="001A7C67" w:rsidRDefault="00EA5D34" w:rsidP="000D0E8F">
      <w:pPr>
        <w:pStyle w:val="a3"/>
        <w:numPr>
          <w:ilvl w:val="0"/>
          <w:numId w:val="6"/>
        </w:numPr>
        <w:spacing w:line="360" w:lineRule="auto"/>
        <w:jc w:val="both"/>
        <w:rPr>
          <w:rFonts w:ascii="David" w:hAnsi="David" w:cs="David"/>
          <w:sz w:val="24"/>
          <w:szCs w:val="24"/>
        </w:rPr>
      </w:pPr>
      <w:r w:rsidRPr="001A7C67">
        <w:rPr>
          <w:rFonts w:ascii="David" w:hAnsi="David" w:cs="David"/>
          <w:sz w:val="24"/>
          <w:szCs w:val="24"/>
          <w:rtl/>
        </w:rPr>
        <w:t>בנוגע לסיוע להשקעות בפרויקטים להפחתת פליטות גזי חממה והתייעלות אנרגטית</w:t>
      </w:r>
      <w:r w:rsidR="001A7C67" w:rsidRPr="001A7C67">
        <w:rPr>
          <w:rFonts w:ascii="David" w:hAnsi="David" w:cs="David"/>
          <w:sz w:val="24"/>
          <w:szCs w:val="24"/>
          <w:rtl/>
        </w:rPr>
        <w:t xml:space="preserve"> </w:t>
      </w:r>
      <w:r w:rsidRPr="001A7C67">
        <w:rPr>
          <w:rFonts w:ascii="David" w:hAnsi="David" w:cs="David"/>
          <w:sz w:val="24"/>
          <w:szCs w:val="24"/>
          <w:rtl/>
        </w:rPr>
        <w:t xml:space="preserve">אני עובד בחברה שבבעלותה אתר הטמנה של פסולת </w:t>
      </w:r>
      <w:proofErr w:type="spellStart"/>
      <w:r w:rsidRPr="001A7C67">
        <w:rPr>
          <w:rFonts w:ascii="David" w:hAnsi="David" w:cs="David"/>
          <w:sz w:val="24"/>
          <w:szCs w:val="24"/>
          <w:rtl/>
        </w:rPr>
        <w:t>בייתית</w:t>
      </w:r>
      <w:proofErr w:type="spellEnd"/>
      <w:r w:rsidR="0058744F" w:rsidRPr="001A7C67">
        <w:rPr>
          <w:rFonts w:ascii="David" w:hAnsi="David" w:cs="David"/>
          <w:sz w:val="24"/>
          <w:szCs w:val="24"/>
          <w:rtl/>
        </w:rPr>
        <w:t xml:space="preserve">   </w:t>
      </w:r>
      <w:r w:rsidRPr="001A7C67">
        <w:rPr>
          <w:rFonts w:ascii="David" w:hAnsi="David" w:cs="David"/>
          <w:sz w:val="24"/>
          <w:szCs w:val="24"/>
          <w:rtl/>
        </w:rPr>
        <w:t>לאחר שקראתי את הוראת מנכל</w:t>
      </w:r>
      <w:r w:rsidR="0058744F" w:rsidRPr="001A7C67">
        <w:rPr>
          <w:rFonts w:ascii="David" w:hAnsi="David" w:cs="David"/>
          <w:sz w:val="24"/>
          <w:szCs w:val="24"/>
          <w:rtl/>
        </w:rPr>
        <w:t xml:space="preserve"> </w:t>
      </w:r>
      <w:r w:rsidRPr="001A7C67">
        <w:rPr>
          <w:rFonts w:ascii="David" w:hAnsi="David" w:cs="David"/>
          <w:sz w:val="24"/>
          <w:szCs w:val="24"/>
          <w:rtl/>
        </w:rPr>
        <w:t xml:space="preserve">האם ניתן להגיש עבור פרויקט  ייצור חשמל על ידי גנרטור כשהדלק הוא </w:t>
      </w:r>
      <w:proofErr w:type="spellStart"/>
      <w:r w:rsidRPr="001A7C67">
        <w:rPr>
          <w:rFonts w:ascii="David" w:hAnsi="David" w:cs="David"/>
          <w:sz w:val="24"/>
          <w:szCs w:val="24"/>
          <w:rtl/>
        </w:rPr>
        <w:t>ביוגז</w:t>
      </w:r>
      <w:proofErr w:type="spellEnd"/>
      <w:r w:rsidRPr="001A7C67">
        <w:rPr>
          <w:rFonts w:ascii="David" w:hAnsi="David" w:cs="David"/>
          <w:sz w:val="24"/>
          <w:szCs w:val="24"/>
          <w:rtl/>
        </w:rPr>
        <w:t xml:space="preserve"> (מתאן)?</w:t>
      </w:r>
    </w:p>
    <w:p w:rsidR="009549BF" w:rsidRDefault="00E26B54" w:rsidP="001A7C67">
      <w:pPr>
        <w:pStyle w:val="a3"/>
        <w:spacing w:line="360" w:lineRule="auto"/>
        <w:ind w:left="161"/>
        <w:jc w:val="both"/>
        <w:rPr>
          <w:rFonts w:ascii="David" w:hAnsi="David" w:cs="David"/>
          <w:b/>
          <w:bCs/>
          <w:color w:val="FF0000"/>
          <w:sz w:val="24"/>
          <w:szCs w:val="24"/>
          <w:rtl/>
        </w:rPr>
      </w:pPr>
      <w:r w:rsidRPr="000D0E8F">
        <w:rPr>
          <w:rFonts w:ascii="David" w:hAnsi="David" w:cs="David"/>
          <w:b/>
          <w:bCs/>
          <w:color w:val="FF0000"/>
          <w:sz w:val="24"/>
          <w:szCs w:val="24"/>
          <w:rtl/>
        </w:rPr>
        <w:t xml:space="preserve">תשובה: </w:t>
      </w:r>
      <w:r w:rsidR="009549BF" w:rsidRPr="000D0E8F">
        <w:rPr>
          <w:rFonts w:ascii="David" w:hAnsi="David" w:cs="David"/>
          <w:b/>
          <w:bCs/>
          <w:color w:val="FF0000"/>
          <w:sz w:val="24"/>
          <w:szCs w:val="24"/>
          <w:rtl/>
        </w:rPr>
        <w:t xml:space="preserve">בהתאם לסעיף 5.2 </w:t>
      </w:r>
      <w:r w:rsidR="00FD6A76" w:rsidRPr="000D0E8F">
        <w:rPr>
          <w:rFonts w:ascii="David" w:hAnsi="David" w:cs="David"/>
          <w:b/>
          <w:bCs/>
          <w:color w:val="FF0000"/>
          <w:sz w:val="24"/>
          <w:szCs w:val="24"/>
          <w:rtl/>
        </w:rPr>
        <w:t>בהוראת המנכ"ל</w:t>
      </w:r>
      <w:r w:rsidR="009549BF" w:rsidRPr="000D0E8F">
        <w:rPr>
          <w:rFonts w:ascii="David" w:hAnsi="David" w:cs="David"/>
          <w:b/>
          <w:bCs/>
          <w:color w:val="FF0000"/>
          <w:sz w:val="24"/>
          <w:szCs w:val="24"/>
          <w:rtl/>
        </w:rPr>
        <w:t xml:space="preserve">, </w:t>
      </w:r>
      <w:r w:rsidR="00FD6A76" w:rsidRPr="000D0E8F">
        <w:rPr>
          <w:rFonts w:ascii="David" w:hAnsi="David" w:cs="David"/>
          <w:b/>
          <w:bCs/>
          <w:color w:val="FF0000"/>
          <w:sz w:val="24"/>
          <w:szCs w:val="24"/>
          <w:rtl/>
        </w:rPr>
        <w:t>להפקת חשמל מאנרגיה מתחדשת</w:t>
      </w:r>
      <w:r w:rsidR="009549BF" w:rsidRPr="000D0E8F">
        <w:rPr>
          <w:rFonts w:ascii="David" w:hAnsi="David" w:cs="David"/>
          <w:b/>
          <w:bCs/>
          <w:color w:val="FF0000"/>
          <w:sz w:val="24"/>
          <w:szCs w:val="24"/>
          <w:rtl/>
        </w:rPr>
        <w:t xml:space="preserve"> (</w:t>
      </w:r>
      <w:proofErr w:type="spellStart"/>
      <w:r w:rsidR="009549BF" w:rsidRPr="000D0E8F">
        <w:rPr>
          <w:rFonts w:ascii="David" w:hAnsi="David" w:cs="David"/>
          <w:b/>
          <w:bCs/>
          <w:color w:val="FF0000"/>
          <w:sz w:val="24"/>
          <w:szCs w:val="24"/>
          <w:rtl/>
        </w:rPr>
        <w:t>ביוגז</w:t>
      </w:r>
      <w:proofErr w:type="spellEnd"/>
      <w:r w:rsidR="009549BF" w:rsidRPr="000D0E8F">
        <w:rPr>
          <w:rFonts w:ascii="David" w:hAnsi="David" w:cs="David"/>
          <w:b/>
          <w:bCs/>
          <w:color w:val="FF0000"/>
          <w:sz w:val="24"/>
          <w:szCs w:val="24"/>
          <w:rtl/>
        </w:rPr>
        <w:t xml:space="preserve"> ממקור אורגני נחשב אנרגיה מתחדשת) אשר זכאי לקבלת תעריף חשמל מועדף לא זכאי לקבל סיוע.</w:t>
      </w:r>
    </w:p>
    <w:p w:rsidR="000D0E8F" w:rsidRPr="000D0E8F" w:rsidRDefault="000D0E8F" w:rsidP="001A7C67">
      <w:pPr>
        <w:pStyle w:val="a3"/>
        <w:spacing w:line="360" w:lineRule="auto"/>
        <w:ind w:left="161"/>
        <w:jc w:val="both"/>
        <w:rPr>
          <w:rFonts w:ascii="David" w:hAnsi="David" w:cs="David"/>
          <w:b/>
          <w:bCs/>
          <w:sz w:val="24"/>
          <w:szCs w:val="24"/>
          <w:rtl/>
        </w:rPr>
      </w:pPr>
    </w:p>
    <w:p w:rsidR="001A7C67" w:rsidRPr="001A7C67" w:rsidRDefault="009743D0" w:rsidP="000D0E8F">
      <w:pPr>
        <w:pStyle w:val="a3"/>
        <w:numPr>
          <w:ilvl w:val="0"/>
          <w:numId w:val="6"/>
        </w:numPr>
        <w:spacing w:line="360" w:lineRule="auto"/>
        <w:jc w:val="both"/>
        <w:rPr>
          <w:rFonts w:ascii="David" w:hAnsi="David" w:cs="David"/>
          <w:sz w:val="24"/>
          <w:szCs w:val="24"/>
        </w:rPr>
      </w:pPr>
      <w:r w:rsidRPr="001A7C67">
        <w:rPr>
          <w:rFonts w:ascii="David" w:hAnsi="David" w:cs="David"/>
          <w:sz w:val="24"/>
          <w:szCs w:val="24"/>
          <w:rtl/>
        </w:rPr>
        <w:t>יש בעיה לרש</w:t>
      </w:r>
      <w:r w:rsidR="00EC4459">
        <w:rPr>
          <w:rFonts w:ascii="David" w:hAnsi="David" w:cs="David" w:hint="cs"/>
          <w:sz w:val="24"/>
          <w:szCs w:val="24"/>
          <w:rtl/>
        </w:rPr>
        <w:t>ו</w:t>
      </w:r>
      <w:r w:rsidRPr="001A7C67">
        <w:rPr>
          <w:rFonts w:ascii="David" w:hAnsi="David" w:cs="David"/>
          <w:sz w:val="24"/>
          <w:szCs w:val="24"/>
          <w:rtl/>
        </w:rPr>
        <w:t xml:space="preserve">יות מקומיות לשלוח את הבקשה ביחד עם </w:t>
      </w:r>
      <w:proofErr w:type="spellStart"/>
      <w:r w:rsidRPr="001A7C67">
        <w:rPr>
          <w:rFonts w:ascii="David" w:hAnsi="David" w:cs="David"/>
          <w:sz w:val="24"/>
          <w:szCs w:val="24"/>
          <w:rtl/>
        </w:rPr>
        <w:t>ת.ב.ר</w:t>
      </w:r>
      <w:proofErr w:type="spellEnd"/>
      <w:r w:rsidRPr="001A7C67">
        <w:rPr>
          <w:rFonts w:ascii="David" w:hAnsi="David" w:cs="David"/>
          <w:sz w:val="24"/>
          <w:szCs w:val="24"/>
          <w:rtl/>
        </w:rPr>
        <w:t xml:space="preserve"> מאושר</w:t>
      </w:r>
      <w:r w:rsidR="00EC4459">
        <w:rPr>
          <w:rFonts w:ascii="David" w:hAnsi="David" w:cs="David" w:hint="cs"/>
          <w:sz w:val="24"/>
          <w:szCs w:val="24"/>
          <w:rtl/>
        </w:rPr>
        <w:t>.</w:t>
      </w:r>
    </w:p>
    <w:p w:rsidR="009743D0" w:rsidRPr="000D0E8F" w:rsidRDefault="009743D0" w:rsidP="001A7C67">
      <w:pPr>
        <w:pStyle w:val="a3"/>
        <w:spacing w:line="360" w:lineRule="auto"/>
        <w:ind w:left="161"/>
        <w:jc w:val="both"/>
        <w:rPr>
          <w:rFonts w:ascii="David" w:hAnsi="David" w:cs="David"/>
          <w:b/>
          <w:bCs/>
          <w:color w:val="FF0000"/>
          <w:sz w:val="24"/>
          <w:szCs w:val="24"/>
          <w:rtl/>
        </w:rPr>
      </w:pPr>
      <w:r w:rsidRPr="00307AA0">
        <w:rPr>
          <w:rFonts w:ascii="David" w:hAnsi="David" w:cs="David" w:hint="cs"/>
          <w:b/>
          <w:bCs/>
          <w:color w:val="FF0000"/>
          <w:sz w:val="24"/>
          <w:szCs w:val="24"/>
          <w:rtl/>
        </w:rPr>
        <w:t>תשובה</w:t>
      </w:r>
      <w:r w:rsidRPr="00307AA0">
        <w:rPr>
          <w:rFonts w:ascii="David" w:hAnsi="David" w:cs="David"/>
          <w:b/>
          <w:bCs/>
          <w:color w:val="FF0000"/>
          <w:sz w:val="24"/>
          <w:szCs w:val="24"/>
          <w:rtl/>
        </w:rPr>
        <w:t xml:space="preserve">: </w:t>
      </w:r>
      <w:r w:rsidR="00FD6A76" w:rsidRPr="000D0E8F">
        <w:rPr>
          <w:rFonts w:ascii="David" w:hAnsi="David" w:cs="David"/>
          <w:b/>
          <w:bCs/>
          <w:color w:val="FF0000"/>
          <w:sz w:val="24"/>
          <w:szCs w:val="24"/>
          <w:rtl/>
        </w:rPr>
        <w:t>לרשויות מקומיות</w:t>
      </w:r>
      <w:r w:rsidRPr="000D0E8F">
        <w:rPr>
          <w:rFonts w:ascii="David" w:hAnsi="David" w:cs="David"/>
          <w:b/>
          <w:bCs/>
          <w:color w:val="FF0000"/>
          <w:sz w:val="24"/>
          <w:szCs w:val="24"/>
          <w:rtl/>
        </w:rPr>
        <w:t xml:space="preserve"> </w:t>
      </w:r>
      <w:r w:rsidR="00FD6A76" w:rsidRPr="000D0E8F">
        <w:rPr>
          <w:rFonts w:ascii="David" w:hAnsi="David" w:cs="David"/>
          <w:b/>
          <w:bCs/>
          <w:color w:val="FF0000"/>
          <w:sz w:val="24"/>
          <w:szCs w:val="24"/>
          <w:rtl/>
        </w:rPr>
        <w:t>יינתן</w:t>
      </w:r>
      <w:r w:rsidRPr="000D0E8F">
        <w:rPr>
          <w:rFonts w:ascii="David" w:hAnsi="David" w:cs="David"/>
          <w:b/>
          <w:bCs/>
          <w:color w:val="FF0000"/>
          <w:sz w:val="24"/>
          <w:szCs w:val="24"/>
          <w:rtl/>
        </w:rPr>
        <w:t xml:space="preserve"> אישור מותנה והם יחויבו להגיש את </w:t>
      </w:r>
      <w:proofErr w:type="spellStart"/>
      <w:r w:rsidRPr="000D0E8F">
        <w:rPr>
          <w:rFonts w:ascii="David" w:hAnsi="David" w:cs="David"/>
          <w:b/>
          <w:bCs/>
          <w:color w:val="FF0000"/>
          <w:sz w:val="24"/>
          <w:szCs w:val="24"/>
          <w:rtl/>
        </w:rPr>
        <w:t>הת.ב</w:t>
      </w:r>
      <w:proofErr w:type="spellEnd"/>
      <w:r w:rsidRPr="000D0E8F">
        <w:rPr>
          <w:rFonts w:ascii="David" w:hAnsi="David" w:cs="David"/>
          <w:b/>
          <w:bCs/>
          <w:color w:val="FF0000"/>
          <w:sz w:val="24"/>
          <w:szCs w:val="24"/>
          <w:rtl/>
        </w:rPr>
        <w:t>. ר המאושר בתוך 90 יום מיום כתב האישור</w:t>
      </w:r>
      <w:r w:rsidR="00FD6A76" w:rsidRPr="000D0E8F">
        <w:rPr>
          <w:rFonts w:ascii="David" w:hAnsi="David" w:cs="David"/>
          <w:b/>
          <w:bCs/>
          <w:color w:val="FF0000"/>
          <w:sz w:val="24"/>
          <w:szCs w:val="24"/>
          <w:rtl/>
        </w:rPr>
        <w:t>.</w:t>
      </w:r>
    </w:p>
    <w:p w:rsidR="001A7C67" w:rsidRPr="001A7C67" w:rsidRDefault="001A7C67" w:rsidP="001A7C67">
      <w:pPr>
        <w:pStyle w:val="a3"/>
        <w:spacing w:line="360" w:lineRule="auto"/>
        <w:ind w:left="161"/>
        <w:jc w:val="both"/>
        <w:rPr>
          <w:rFonts w:ascii="David" w:eastAsia="Times New Roman" w:hAnsi="David" w:cs="David"/>
          <w:sz w:val="24"/>
          <w:szCs w:val="24"/>
        </w:rPr>
      </w:pPr>
    </w:p>
    <w:p w:rsidR="00F11217" w:rsidRPr="001A7C67" w:rsidRDefault="00F11217" w:rsidP="000D0E8F">
      <w:pPr>
        <w:pStyle w:val="a3"/>
        <w:numPr>
          <w:ilvl w:val="0"/>
          <w:numId w:val="6"/>
        </w:numPr>
        <w:spacing w:line="360" w:lineRule="auto"/>
        <w:jc w:val="both"/>
        <w:rPr>
          <w:rFonts w:ascii="David" w:eastAsia="Times New Roman" w:hAnsi="David" w:cs="David"/>
          <w:sz w:val="24"/>
          <w:szCs w:val="24"/>
          <w:rtl/>
        </w:rPr>
      </w:pPr>
      <w:r w:rsidRPr="001A7C67">
        <w:rPr>
          <w:rFonts w:ascii="David" w:eastAsia="Times New Roman" w:hAnsi="David" w:cs="David"/>
          <w:sz w:val="24"/>
          <w:szCs w:val="24"/>
          <w:rtl/>
        </w:rPr>
        <w:t xml:space="preserve">לגבי גיליון 1 משבצת </w:t>
      </w:r>
      <w:r w:rsidRPr="001A7C67">
        <w:rPr>
          <w:rFonts w:ascii="David" w:eastAsia="Times New Roman" w:hAnsi="David" w:cs="David"/>
          <w:sz w:val="24"/>
          <w:szCs w:val="24"/>
        </w:rPr>
        <w:t>c10</w:t>
      </w:r>
      <w:r w:rsidRPr="001A7C67">
        <w:rPr>
          <w:rFonts w:ascii="David" w:eastAsia="Times New Roman" w:hAnsi="David" w:cs="David"/>
          <w:sz w:val="24"/>
          <w:szCs w:val="24"/>
          <w:rtl/>
        </w:rPr>
        <w:t xml:space="preserve"> – ענף התכנית. הבחירה מתוך רשימה אמורה לתת קוד </w:t>
      </w:r>
      <w:proofErr w:type="spellStart"/>
      <w:r w:rsidRPr="001A7C67">
        <w:rPr>
          <w:rFonts w:ascii="David" w:eastAsia="Times New Roman" w:hAnsi="David" w:cs="David"/>
          <w:sz w:val="24"/>
          <w:szCs w:val="24"/>
          <w:rtl/>
        </w:rPr>
        <w:t>מסויים</w:t>
      </w:r>
      <w:proofErr w:type="spellEnd"/>
      <w:r w:rsidRPr="001A7C67">
        <w:rPr>
          <w:rFonts w:ascii="David" w:eastAsia="Times New Roman" w:hAnsi="David" w:cs="David"/>
          <w:sz w:val="24"/>
          <w:szCs w:val="24"/>
          <w:rtl/>
        </w:rPr>
        <w:t xml:space="preserve"> במשבצת שאחריה אם לא בוחרים כלום אני לא יודעת מה המשמעות.  ברור שאם עושים פרויקט של התייעלות במבנה אפשר לבחור שירותי משרד, אבל רוב הרשויות יכוונו להחלפת תאורה וממש אין שום דבר מתאים שאפשר לבחור עבור מקרה כזה. צריך להגיד להם מה לסמן. אשמח אם תוכלי לברר למה מצפים כותבי האקסל.</w:t>
      </w:r>
    </w:p>
    <w:p w:rsidR="00E26B54" w:rsidRPr="000D0E8F" w:rsidRDefault="00F11217" w:rsidP="000D0E8F">
      <w:pPr>
        <w:spacing w:line="360" w:lineRule="auto"/>
        <w:ind w:left="227"/>
        <w:jc w:val="both"/>
        <w:rPr>
          <w:rFonts w:ascii="David" w:hAnsi="David" w:cs="David"/>
          <w:b/>
          <w:bCs/>
          <w:color w:val="FF0000"/>
          <w:sz w:val="24"/>
          <w:szCs w:val="24"/>
          <w:rtl/>
        </w:rPr>
      </w:pPr>
      <w:r w:rsidRPr="00307AA0">
        <w:rPr>
          <w:rFonts w:ascii="David" w:hAnsi="David" w:cs="David" w:hint="cs"/>
          <w:b/>
          <w:bCs/>
          <w:color w:val="FF0000"/>
          <w:sz w:val="24"/>
          <w:szCs w:val="24"/>
          <w:rtl/>
        </w:rPr>
        <w:t>תשובה</w:t>
      </w:r>
      <w:r w:rsidR="00E26B54" w:rsidRPr="00E443E1">
        <w:rPr>
          <w:rFonts w:ascii="David" w:hAnsi="David" w:cs="David"/>
          <w:b/>
          <w:bCs/>
          <w:color w:val="FF0000"/>
          <w:sz w:val="24"/>
          <w:szCs w:val="24"/>
          <w:rtl/>
        </w:rPr>
        <w:t xml:space="preserve">: </w:t>
      </w:r>
      <w:r w:rsidR="00E26B54" w:rsidRPr="000D0E8F">
        <w:rPr>
          <w:rFonts w:ascii="David" w:hAnsi="David" w:cs="David"/>
          <w:b/>
          <w:bCs/>
          <w:color w:val="FF0000"/>
          <w:sz w:val="24"/>
          <w:szCs w:val="24"/>
          <w:rtl/>
        </w:rPr>
        <w:t>ענף תכנית מכוון למידע המגיע מהמגזר התעשייתי/חקלאי. לא רלוונטי לרשויות</w:t>
      </w:r>
      <w:r w:rsidR="00FD6A76" w:rsidRPr="000D0E8F">
        <w:rPr>
          <w:rFonts w:ascii="David" w:hAnsi="David" w:cs="David"/>
          <w:b/>
          <w:bCs/>
          <w:color w:val="FF0000"/>
          <w:sz w:val="24"/>
          <w:szCs w:val="24"/>
          <w:rtl/>
        </w:rPr>
        <w:t xml:space="preserve"> מקומיות</w:t>
      </w:r>
      <w:r w:rsidR="00E26B54" w:rsidRPr="000D0E8F">
        <w:rPr>
          <w:rFonts w:ascii="David" w:hAnsi="David" w:cs="David"/>
          <w:b/>
          <w:bCs/>
          <w:color w:val="FF0000"/>
          <w:sz w:val="24"/>
          <w:szCs w:val="24"/>
          <w:rtl/>
        </w:rPr>
        <w:t xml:space="preserve"> ולכן יש להשאיר</w:t>
      </w:r>
      <w:r w:rsidR="00FD6A76" w:rsidRPr="000D0E8F">
        <w:rPr>
          <w:rFonts w:ascii="David" w:hAnsi="David" w:cs="David"/>
          <w:b/>
          <w:bCs/>
          <w:color w:val="FF0000"/>
          <w:sz w:val="24"/>
          <w:szCs w:val="24"/>
          <w:rtl/>
        </w:rPr>
        <w:t>ו</w:t>
      </w:r>
      <w:r w:rsidR="00E26B54" w:rsidRPr="000D0E8F">
        <w:rPr>
          <w:rFonts w:ascii="David" w:hAnsi="David" w:cs="David"/>
          <w:b/>
          <w:bCs/>
          <w:color w:val="FF0000"/>
          <w:sz w:val="24"/>
          <w:szCs w:val="24"/>
          <w:rtl/>
        </w:rPr>
        <w:t xml:space="preserve"> ריק.</w:t>
      </w:r>
    </w:p>
    <w:p w:rsidR="00F11217" w:rsidRPr="001A7C67" w:rsidRDefault="00F11217" w:rsidP="000D0E8F">
      <w:pPr>
        <w:pStyle w:val="a3"/>
        <w:numPr>
          <w:ilvl w:val="0"/>
          <w:numId w:val="6"/>
        </w:numPr>
        <w:spacing w:line="360" w:lineRule="auto"/>
        <w:jc w:val="both"/>
        <w:rPr>
          <w:rFonts w:ascii="David" w:eastAsia="Times New Roman" w:hAnsi="David" w:cs="David"/>
          <w:sz w:val="24"/>
          <w:szCs w:val="24"/>
          <w:rtl/>
        </w:rPr>
      </w:pPr>
      <w:r w:rsidRPr="001A7C67">
        <w:rPr>
          <w:rFonts w:ascii="David" w:eastAsia="Times New Roman" w:hAnsi="David" w:cs="David"/>
          <w:sz w:val="24"/>
          <w:szCs w:val="24"/>
          <w:rtl/>
        </w:rPr>
        <w:t xml:space="preserve">עדיין בגיליון 1 – משבצת </w:t>
      </w:r>
      <w:r w:rsidRPr="001A7C67">
        <w:rPr>
          <w:rFonts w:ascii="David" w:eastAsia="Times New Roman" w:hAnsi="David" w:cs="David"/>
          <w:sz w:val="24"/>
          <w:szCs w:val="24"/>
        </w:rPr>
        <w:t>b38</w:t>
      </w:r>
      <w:r w:rsidRPr="001A7C67">
        <w:rPr>
          <w:rFonts w:ascii="David" w:eastAsia="Times New Roman" w:hAnsi="David" w:cs="David"/>
          <w:sz w:val="24"/>
          <w:szCs w:val="24"/>
          <w:rtl/>
        </w:rPr>
        <w:t xml:space="preserve"> – יש שם בעיה גרפית קלה. אמורה להיות רשימה ובפועל אין כלום. הרשימה נמצאת בתא שליד אבל כל השטח אפור ולא רואים את זה. רק מי שינסה לעמוד במקרה על התא שליד יגלה שיש שם משולש. אני אגיד את זה בהרצאה אבל לקח לי זמן לגלות את זה, לא בטוחה שמישהו אחר פחות מיומן ממני יגלה.</w:t>
      </w:r>
    </w:p>
    <w:p w:rsidR="00F11217" w:rsidRPr="00307AA0" w:rsidRDefault="00E26B54" w:rsidP="000D0E8F">
      <w:pPr>
        <w:spacing w:line="360" w:lineRule="auto"/>
        <w:ind w:left="227"/>
        <w:jc w:val="both"/>
        <w:rPr>
          <w:rFonts w:ascii="David" w:hAnsi="David" w:cs="David"/>
          <w:b/>
          <w:bCs/>
          <w:color w:val="FF0000"/>
          <w:sz w:val="24"/>
          <w:szCs w:val="24"/>
        </w:rPr>
      </w:pPr>
      <w:r w:rsidRPr="00307AA0">
        <w:rPr>
          <w:rFonts w:ascii="David" w:hAnsi="David" w:cs="David" w:hint="cs"/>
          <w:b/>
          <w:bCs/>
          <w:color w:val="FF0000"/>
          <w:sz w:val="24"/>
          <w:szCs w:val="24"/>
          <w:rtl/>
        </w:rPr>
        <w:t>תשובה</w:t>
      </w:r>
      <w:r w:rsidRPr="00307AA0">
        <w:rPr>
          <w:rFonts w:ascii="David" w:hAnsi="David" w:cs="David"/>
          <w:b/>
          <w:bCs/>
          <w:color w:val="FF0000"/>
          <w:sz w:val="24"/>
          <w:szCs w:val="24"/>
          <w:rtl/>
        </w:rPr>
        <w:t xml:space="preserve">: </w:t>
      </w:r>
      <w:r w:rsidR="00F11217" w:rsidRPr="00307AA0">
        <w:rPr>
          <w:rFonts w:ascii="David" w:hAnsi="David" w:cs="David"/>
          <w:b/>
          <w:bCs/>
          <w:color w:val="FF0000"/>
          <w:sz w:val="24"/>
          <w:szCs w:val="24"/>
          <w:rtl/>
        </w:rPr>
        <w:t xml:space="preserve">הרשימה נמצאת בתא </w:t>
      </w:r>
      <w:r w:rsidR="00F11217" w:rsidRPr="00307AA0">
        <w:rPr>
          <w:rFonts w:ascii="David" w:hAnsi="David" w:cs="David"/>
          <w:b/>
          <w:bCs/>
          <w:color w:val="FF0000"/>
          <w:sz w:val="24"/>
          <w:szCs w:val="24"/>
        </w:rPr>
        <w:t>c38</w:t>
      </w:r>
      <w:r w:rsidR="00F11217" w:rsidRPr="00307AA0">
        <w:rPr>
          <w:rFonts w:ascii="David" w:hAnsi="David" w:cs="David"/>
          <w:b/>
          <w:bCs/>
          <w:color w:val="FF0000"/>
          <w:sz w:val="24"/>
          <w:szCs w:val="24"/>
          <w:rtl/>
        </w:rPr>
        <w:t xml:space="preserve"> ויש לבחור את המגזר הרלוונטי מבין הארבעה שמופיעים בתא. החלק הזה אפור מכיוון שיש למלא תחילה את כל השדות של פרטי היזם, כולל </w:t>
      </w:r>
      <w:r w:rsidR="00F11217" w:rsidRPr="00307AA0">
        <w:rPr>
          <w:rFonts w:ascii="David" w:hAnsi="David" w:cs="David"/>
          <w:b/>
          <w:bCs/>
          <w:color w:val="FF0000"/>
          <w:sz w:val="24"/>
          <w:szCs w:val="24"/>
          <w:u w:val="single"/>
          <w:rtl/>
        </w:rPr>
        <w:t>אנשי קשר</w:t>
      </w:r>
      <w:r w:rsidR="00F11217" w:rsidRPr="00307AA0">
        <w:rPr>
          <w:rFonts w:ascii="David" w:hAnsi="David" w:cs="David"/>
          <w:b/>
          <w:bCs/>
          <w:color w:val="FF0000"/>
          <w:sz w:val="24"/>
          <w:szCs w:val="24"/>
          <w:rtl/>
        </w:rPr>
        <w:t xml:space="preserve"> (ניתן להמשיך בהזנת הטופס רק לאחר הזנת פרטים מלאים). לאחר הזנת הפרטים כנדרש חלק זה יואר ויהיה קל יותר ליזם להמשיך במילוי הנתונים.</w:t>
      </w:r>
    </w:p>
    <w:p w:rsidR="001A7C67" w:rsidRPr="001A7C67" w:rsidRDefault="00F11217" w:rsidP="001A7C67">
      <w:pPr>
        <w:pStyle w:val="a3"/>
        <w:numPr>
          <w:ilvl w:val="0"/>
          <w:numId w:val="6"/>
        </w:numPr>
        <w:spacing w:line="360" w:lineRule="auto"/>
        <w:jc w:val="both"/>
        <w:rPr>
          <w:rFonts w:ascii="David" w:eastAsia="Times New Roman" w:hAnsi="David" w:cs="David"/>
          <w:sz w:val="24"/>
          <w:szCs w:val="24"/>
        </w:rPr>
      </w:pPr>
      <w:r w:rsidRPr="001A7C67">
        <w:rPr>
          <w:rFonts w:ascii="David" w:eastAsia="Times New Roman" w:hAnsi="David" w:cs="David"/>
          <w:sz w:val="24"/>
          <w:szCs w:val="24"/>
          <w:rtl/>
        </w:rPr>
        <w:t xml:space="preserve">בגיליון 3 טבלה 3.2 אמורה להיות טבלה של מצב אחרי ההחלפה אבל הכותרות שלה (למשל משבצת </w:t>
      </w:r>
      <w:r w:rsidRPr="001A7C67">
        <w:rPr>
          <w:rFonts w:ascii="David" w:eastAsia="Times New Roman" w:hAnsi="David" w:cs="David"/>
          <w:sz w:val="24"/>
          <w:szCs w:val="24"/>
        </w:rPr>
        <w:t>e40</w:t>
      </w:r>
      <w:r w:rsidRPr="001A7C67">
        <w:rPr>
          <w:rFonts w:ascii="David" w:eastAsia="Times New Roman" w:hAnsi="David" w:cs="David"/>
          <w:sz w:val="24"/>
          <w:szCs w:val="24"/>
          <w:rtl/>
        </w:rPr>
        <w:t>) לא נכונות.</w:t>
      </w:r>
    </w:p>
    <w:p w:rsidR="00E26B54" w:rsidRPr="00307AA0" w:rsidRDefault="00E26B54" w:rsidP="000D0E8F">
      <w:pPr>
        <w:spacing w:line="360" w:lineRule="auto"/>
        <w:ind w:left="161"/>
        <w:jc w:val="both"/>
        <w:rPr>
          <w:rFonts w:ascii="David" w:eastAsia="Times New Roman" w:hAnsi="David" w:cs="David"/>
          <w:b/>
          <w:bCs/>
          <w:sz w:val="24"/>
          <w:szCs w:val="24"/>
        </w:rPr>
      </w:pPr>
      <w:r w:rsidRPr="00307AA0">
        <w:rPr>
          <w:rFonts w:ascii="David" w:hAnsi="David" w:cs="David" w:hint="cs"/>
          <w:b/>
          <w:bCs/>
          <w:color w:val="FF0000"/>
          <w:sz w:val="24"/>
          <w:szCs w:val="24"/>
          <w:rtl/>
        </w:rPr>
        <w:t>תשובה</w:t>
      </w:r>
      <w:r w:rsidR="001A7C67" w:rsidRPr="000D0E8F">
        <w:rPr>
          <w:rFonts w:ascii="David" w:hAnsi="David" w:cs="David"/>
          <w:b/>
          <w:bCs/>
          <w:color w:val="FF0000"/>
          <w:sz w:val="24"/>
          <w:szCs w:val="24"/>
          <w:rtl/>
        </w:rPr>
        <w:t xml:space="preserve">: </w:t>
      </w:r>
      <w:r w:rsidRPr="00307AA0">
        <w:rPr>
          <w:rFonts w:ascii="David" w:hAnsi="David" w:cs="David"/>
          <w:b/>
          <w:bCs/>
          <w:color w:val="FF0000"/>
          <w:sz w:val="24"/>
          <w:szCs w:val="24"/>
          <w:rtl/>
        </w:rPr>
        <w:t>בשורה 37 בגיליון תאורה מופיעה הכותרת של סעיף 3.2 – צריכת אנרגיה צפויה לאחר</w:t>
      </w:r>
      <w:r w:rsidR="000D0E8F">
        <w:rPr>
          <w:rFonts w:ascii="David" w:hAnsi="David" w:cs="David" w:hint="cs"/>
          <w:b/>
          <w:bCs/>
          <w:color w:val="FF0000"/>
          <w:sz w:val="24"/>
          <w:szCs w:val="24"/>
          <w:rtl/>
        </w:rPr>
        <w:t xml:space="preserve"> </w:t>
      </w:r>
      <w:r w:rsidRPr="00307AA0">
        <w:rPr>
          <w:rFonts w:ascii="David" w:hAnsi="David" w:cs="David"/>
          <w:b/>
          <w:bCs/>
          <w:color w:val="FF0000"/>
          <w:sz w:val="24"/>
          <w:szCs w:val="24"/>
          <w:rtl/>
        </w:rPr>
        <w:t xml:space="preserve">ביצוע הפרויקט. לגבי תא </w:t>
      </w:r>
      <w:r w:rsidRPr="00307AA0">
        <w:rPr>
          <w:rFonts w:ascii="David" w:hAnsi="David" w:cs="David"/>
          <w:b/>
          <w:bCs/>
          <w:color w:val="FF0000"/>
          <w:sz w:val="24"/>
          <w:szCs w:val="24"/>
        </w:rPr>
        <w:t>e40</w:t>
      </w:r>
      <w:r w:rsidRPr="00307AA0">
        <w:rPr>
          <w:rFonts w:ascii="David" w:hAnsi="David" w:cs="David"/>
          <w:b/>
          <w:bCs/>
          <w:color w:val="FF0000"/>
          <w:sz w:val="24"/>
          <w:szCs w:val="24"/>
          <w:rtl/>
        </w:rPr>
        <w:t xml:space="preserve"> יש טעות סופר ואכן הכוונה היא להספק גוף התאורה המוחלף. נדאג לעדכן בגרסה הבאה.</w:t>
      </w:r>
    </w:p>
    <w:p w:rsidR="00F11217" w:rsidRPr="001A7C67" w:rsidRDefault="00F11217" w:rsidP="000D0E8F">
      <w:pPr>
        <w:spacing w:after="0" w:line="360" w:lineRule="auto"/>
        <w:ind w:left="709" w:hanging="199"/>
        <w:jc w:val="both"/>
        <w:rPr>
          <w:rFonts w:ascii="David" w:eastAsia="Times New Roman" w:hAnsi="David" w:cs="David"/>
          <w:sz w:val="24"/>
          <w:szCs w:val="24"/>
          <w:rtl/>
        </w:rPr>
      </w:pPr>
    </w:p>
    <w:p w:rsidR="00F11217" w:rsidRPr="001A7C67" w:rsidRDefault="00F11217" w:rsidP="000D0E8F">
      <w:pPr>
        <w:ind w:left="426"/>
        <w:jc w:val="both"/>
        <w:rPr>
          <w:rFonts w:ascii="David" w:hAnsi="David" w:cs="David"/>
          <w:sz w:val="24"/>
          <w:szCs w:val="24"/>
        </w:rPr>
      </w:pPr>
    </w:p>
    <w:p w:rsidR="00F11217" w:rsidRPr="001A7C67" w:rsidRDefault="00F11217" w:rsidP="000D0E8F">
      <w:pPr>
        <w:jc w:val="both"/>
        <w:rPr>
          <w:rFonts w:ascii="David" w:hAnsi="David" w:cs="David"/>
          <w:sz w:val="24"/>
          <w:szCs w:val="24"/>
          <w:rtl/>
        </w:rPr>
      </w:pPr>
    </w:p>
    <w:p w:rsidR="00F11217" w:rsidRPr="001A7C67" w:rsidRDefault="00F11217" w:rsidP="000D0E8F">
      <w:pPr>
        <w:jc w:val="both"/>
        <w:rPr>
          <w:rFonts w:ascii="David" w:hAnsi="David" w:cs="David"/>
          <w:sz w:val="24"/>
          <w:szCs w:val="24"/>
          <w:rtl/>
        </w:rPr>
      </w:pPr>
    </w:p>
    <w:p w:rsidR="00F11217" w:rsidRPr="001A7C67" w:rsidRDefault="00F11217" w:rsidP="000D0E8F">
      <w:pPr>
        <w:jc w:val="both"/>
        <w:rPr>
          <w:rFonts w:ascii="David" w:hAnsi="David" w:cs="David"/>
          <w:sz w:val="24"/>
          <w:szCs w:val="24"/>
          <w:rtl/>
        </w:rPr>
      </w:pPr>
    </w:p>
    <w:p w:rsidR="00AE5E3A" w:rsidRPr="001A7C67" w:rsidRDefault="00AE5E3A" w:rsidP="000D0E8F">
      <w:pPr>
        <w:jc w:val="both"/>
        <w:rPr>
          <w:rFonts w:ascii="David" w:hAnsi="David" w:cs="David"/>
          <w:sz w:val="24"/>
          <w:szCs w:val="24"/>
          <w:rtl/>
        </w:rPr>
      </w:pPr>
    </w:p>
    <w:p w:rsidR="00AE5E3A" w:rsidRPr="001A7C67" w:rsidRDefault="00AE5E3A" w:rsidP="000D0E8F">
      <w:pPr>
        <w:jc w:val="both"/>
        <w:rPr>
          <w:rFonts w:ascii="David" w:hAnsi="David" w:cs="David"/>
          <w:sz w:val="24"/>
          <w:szCs w:val="24"/>
          <w:rtl/>
        </w:rPr>
      </w:pPr>
    </w:p>
    <w:p w:rsidR="00F1300F" w:rsidRPr="001A7C67" w:rsidRDefault="00F1300F" w:rsidP="000D0E8F">
      <w:pPr>
        <w:jc w:val="both"/>
        <w:rPr>
          <w:rFonts w:ascii="David" w:hAnsi="David" w:cs="David"/>
          <w:sz w:val="24"/>
          <w:szCs w:val="24"/>
          <w:rtl/>
        </w:rPr>
      </w:pPr>
    </w:p>
    <w:p w:rsidR="00F1300F" w:rsidRPr="001A7C67" w:rsidRDefault="00F1300F" w:rsidP="000D0E8F">
      <w:pPr>
        <w:jc w:val="both"/>
        <w:rPr>
          <w:rFonts w:ascii="David" w:hAnsi="David" w:cs="David"/>
          <w:sz w:val="24"/>
          <w:szCs w:val="24"/>
        </w:rPr>
      </w:pPr>
    </w:p>
    <w:p w:rsidR="00EA5D34" w:rsidRPr="001A7C67" w:rsidRDefault="00EA5D34" w:rsidP="000D0E8F">
      <w:pPr>
        <w:jc w:val="both"/>
        <w:rPr>
          <w:rFonts w:ascii="David" w:hAnsi="David" w:cs="David"/>
          <w:sz w:val="24"/>
          <w:szCs w:val="24"/>
          <w:rtl/>
        </w:rPr>
      </w:pPr>
    </w:p>
    <w:sectPr w:rsidR="00EA5D34" w:rsidRPr="001A7C67" w:rsidSect="0003650E">
      <w:headerReference w:type="default" r:id="rId12"/>
      <w:footerReference w:type="default" r:id="rId13"/>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43E1" w:rsidRDefault="00E443E1" w:rsidP="00E443E1">
      <w:pPr>
        <w:spacing w:after="0" w:line="240" w:lineRule="auto"/>
      </w:pPr>
      <w:r>
        <w:separator/>
      </w:r>
    </w:p>
  </w:endnote>
  <w:endnote w:type="continuationSeparator" w:id="0">
    <w:p w:rsidR="00E443E1" w:rsidRDefault="00E443E1" w:rsidP="00E443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David">
    <w:panose1 w:val="020E0502060401010101"/>
    <w:charset w:val="B1"/>
    <w:family w:val="swiss"/>
    <w:pitch w:val="variable"/>
    <w:sig w:usb0="00000801" w:usb1="00000000" w:usb2="00000000" w:usb3="00000000" w:csb0="0000002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528937987"/>
      <w:docPartObj>
        <w:docPartGallery w:val="Page Numbers (Bottom of Page)"/>
        <w:docPartUnique/>
      </w:docPartObj>
    </w:sdtPr>
    <w:sdtEndPr>
      <w:rPr>
        <w:cs/>
      </w:rPr>
    </w:sdtEndPr>
    <w:sdtContent>
      <w:sdt>
        <w:sdtPr>
          <w:rPr>
            <w:rtl/>
          </w:rPr>
          <w:id w:val="860082579"/>
          <w:docPartObj>
            <w:docPartGallery w:val="Page Numbers (Top of Page)"/>
            <w:docPartUnique/>
          </w:docPartObj>
        </w:sdtPr>
        <w:sdtContent>
          <w:p w:rsidR="00E443E1" w:rsidRDefault="00E443E1">
            <w:pPr>
              <w:pStyle w:val="ae"/>
              <w:jc w:val="right"/>
              <w:rPr>
                <w:cs/>
              </w:rPr>
            </w:pPr>
            <w:r>
              <w:rPr>
                <w:rtl/>
                <w:cs/>
                <w:lang w:val="he-IL"/>
              </w:rPr>
              <w:t xml:space="preserve">עמוד </w:t>
            </w:r>
            <w:r>
              <w:rPr>
                <w:b/>
                <w:bCs/>
                <w:sz w:val="24"/>
                <w:szCs w:val="24"/>
              </w:rPr>
              <w:fldChar w:fldCharType="begin"/>
            </w:r>
            <w:r>
              <w:rPr>
                <w:b/>
                <w:bCs/>
                <w:cs/>
              </w:rPr>
              <w:instrText>PAGE</w:instrText>
            </w:r>
            <w:r>
              <w:rPr>
                <w:b/>
                <w:bCs/>
                <w:sz w:val="24"/>
                <w:szCs w:val="24"/>
              </w:rPr>
              <w:fldChar w:fldCharType="separate"/>
            </w:r>
            <w:r w:rsidR="00780E67">
              <w:rPr>
                <w:b/>
                <w:bCs/>
                <w:noProof/>
                <w:sz w:val="24"/>
                <w:szCs w:val="24"/>
                <w:rtl/>
              </w:rPr>
              <w:t>1</w:t>
            </w:r>
            <w:r>
              <w:rPr>
                <w:b/>
                <w:bCs/>
                <w:sz w:val="24"/>
                <w:szCs w:val="24"/>
              </w:rPr>
              <w:fldChar w:fldCharType="end"/>
            </w:r>
            <w:r>
              <w:rPr>
                <w:rtl/>
                <w:cs/>
                <w:lang w:val="he-IL"/>
              </w:rPr>
              <w:t xml:space="preserve"> מתוך </w:t>
            </w:r>
            <w:r>
              <w:rPr>
                <w:b/>
                <w:bCs/>
                <w:sz w:val="24"/>
                <w:szCs w:val="24"/>
              </w:rPr>
              <w:fldChar w:fldCharType="begin"/>
            </w:r>
            <w:r>
              <w:rPr>
                <w:b/>
                <w:bCs/>
                <w:cs/>
              </w:rPr>
              <w:instrText>NUMPAGES</w:instrText>
            </w:r>
            <w:r>
              <w:rPr>
                <w:b/>
                <w:bCs/>
                <w:sz w:val="24"/>
                <w:szCs w:val="24"/>
              </w:rPr>
              <w:fldChar w:fldCharType="separate"/>
            </w:r>
            <w:r w:rsidR="00780E67">
              <w:rPr>
                <w:b/>
                <w:bCs/>
                <w:noProof/>
                <w:sz w:val="24"/>
                <w:szCs w:val="24"/>
                <w:rtl/>
              </w:rPr>
              <w:t>6</w:t>
            </w:r>
            <w:r>
              <w:rPr>
                <w:b/>
                <w:bCs/>
                <w:sz w:val="24"/>
                <w:szCs w:val="24"/>
              </w:rPr>
              <w:fldChar w:fldCharType="end"/>
            </w:r>
          </w:p>
        </w:sdtContent>
      </w:sdt>
    </w:sdtContent>
  </w:sdt>
  <w:p w:rsidR="00E443E1" w:rsidRDefault="00E443E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43E1" w:rsidRDefault="00E443E1" w:rsidP="00E443E1">
      <w:pPr>
        <w:spacing w:after="0" w:line="240" w:lineRule="auto"/>
      </w:pPr>
      <w:r>
        <w:separator/>
      </w:r>
    </w:p>
  </w:footnote>
  <w:footnote w:type="continuationSeparator" w:id="0">
    <w:p w:rsidR="00E443E1" w:rsidRDefault="00E443E1" w:rsidP="00E443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43E1" w:rsidRDefault="00E443E1" w:rsidP="00E443E1">
    <w:pPr>
      <w:pStyle w:val="ac"/>
      <w:jc w:val="right"/>
      <w:rPr>
        <w:rFonts w:hint="cs"/>
        <w:rtl/>
      </w:rPr>
    </w:pPr>
    <w:r>
      <w:rPr>
        <w:rFonts w:hint="cs"/>
        <w:rtl/>
      </w:rPr>
      <w:t>‏</w:t>
    </w:r>
    <w:r>
      <w:rPr>
        <w:rtl/>
      </w:rPr>
      <w:t>06/06/18</w:t>
    </w:r>
  </w:p>
  <w:p w:rsidR="00E443E1" w:rsidRDefault="00E443E1">
    <w:pPr>
      <w:pStyle w:val="ac"/>
      <w:rPr>
        <w:rFonts w:hint="cs"/>
        <w:rtl/>
      </w:rPr>
    </w:pPr>
  </w:p>
  <w:p w:rsidR="00E443E1" w:rsidRDefault="00E443E1" w:rsidP="00E443E1">
    <w:pPr>
      <w:ind w:hanging="199"/>
      <w:jc w:val="center"/>
      <w:rPr>
        <w:rFonts w:ascii="David" w:hAnsi="David" w:cs="David" w:hint="cs"/>
        <w:b/>
        <w:bCs/>
        <w:sz w:val="24"/>
        <w:szCs w:val="24"/>
        <w:u w:val="single"/>
        <w:rtl/>
      </w:rPr>
    </w:pPr>
    <w:r w:rsidRPr="00307AA0">
      <w:rPr>
        <w:rFonts w:ascii="David" w:hAnsi="David" w:cs="David" w:hint="cs"/>
        <w:b/>
        <w:bCs/>
        <w:sz w:val="24"/>
        <w:szCs w:val="24"/>
        <w:u w:val="single"/>
        <w:rtl/>
      </w:rPr>
      <w:t>שאלות</w:t>
    </w:r>
    <w:r w:rsidRPr="00307AA0">
      <w:rPr>
        <w:rFonts w:ascii="David" w:hAnsi="David" w:cs="David"/>
        <w:b/>
        <w:bCs/>
        <w:sz w:val="24"/>
        <w:szCs w:val="24"/>
        <w:u w:val="single"/>
        <w:rtl/>
      </w:rPr>
      <w:t xml:space="preserve"> </w:t>
    </w:r>
    <w:r w:rsidRPr="00307AA0">
      <w:rPr>
        <w:rFonts w:ascii="David" w:hAnsi="David" w:cs="David" w:hint="cs"/>
        <w:b/>
        <w:bCs/>
        <w:sz w:val="24"/>
        <w:szCs w:val="24"/>
        <w:u w:val="single"/>
        <w:rtl/>
      </w:rPr>
      <w:t>ותשובות</w:t>
    </w:r>
    <w:r w:rsidRPr="00307AA0">
      <w:rPr>
        <w:rFonts w:ascii="David" w:hAnsi="David" w:cs="David"/>
        <w:b/>
        <w:bCs/>
        <w:sz w:val="24"/>
        <w:szCs w:val="24"/>
        <w:u w:val="single"/>
        <w:rtl/>
      </w:rPr>
      <w:t xml:space="preserve"> </w:t>
    </w:r>
    <w:r w:rsidRPr="001A7C67">
      <w:rPr>
        <w:rFonts w:ascii="David" w:hAnsi="David" w:cs="David"/>
        <w:b/>
        <w:bCs/>
        <w:sz w:val="24"/>
        <w:szCs w:val="24"/>
        <w:u w:val="single"/>
        <w:rtl/>
      </w:rPr>
      <w:t>הוראת מנכ"ל</w:t>
    </w:r>
    <w:r w:rsidRPr="00307AA0">
      <w:rPr>
        <w:rFonts w:ascii="David" w:hAnsi="David" w:cs="David"/>
        <w:b/>
        <w:bCs/>
        <w:sz w:val="24"/>
        <w:szCs w:val="24"/>
        <w:u w:val="single"/>
        <w:rtl/>
      </w:rPr>
      <w:t xml:space="preserve"> 4.41 </w:t>
    </w:r>
    <w:r w:rsidRPr="001A7C67">
      <w:rPr>
        <w:rFonts w:ascii="David" w:hAnsi="David" w:cs="David"/>
        <w:b/>
        <w:bCs/>
        <w:sz w:val="24"/>
        <w:szCs w:val="24"/>
        <w:u w:val="single"/>
        <w:rtl/>
      </w:rPr>
      <w:t>– מסלול סיוע להשקעות בפרויקטים להפחתת פליטות גזי חממה והתייעלות אנרגטית, מקצה</w:t>
    </w:r>
    <w:r w:rsidRPr="00307AA0">
      <w:rPr>
        <w:rFonts w:ascii="David" w:hAnsi="David" w:cs="David"/>
        <w:b/>
        <w:bCs/>
        <w:sz w:val="24"/>
        <w:szCs w:val="24"/>
        <w:u w:val="single"/>
        <w:rtl/>
      </w:rPr>
      <w:t xml:space="preserve"> 2018</w:t>
    </w:r>
  </w:p>
  <w:p w:rsidR="00780E67" w:rsidRPr="00307AA0" w:rsidRDefault="00780E67" w:rsidP="00E443E1">
    <w:pPr>
      <w:ind w:hanging="199"/>
      <w:jc w:val="center"/>
      <w:rPr>
        <w:rFonts w:ascii="David" w:hAnsi="David" w:cs="David" w:hint="cs"/>
        <w:b/>
        <w:bCs/>
        <w:sz w:val="24"/>
        <w:szCs w:val="24"/>
        <w:u w:val="single"/>
        <w:rtl/>
      </w:rPr>
    </w:pPr>
    <w:r>
      <w:rPr>
        <w:rFonts w:ascii="David" w:hAnsi="David" w:cs="David" w:hint="cs"/>
        <w:b/>
        <w:bCs/>
        <w:sz w:val="24"/>
        <w:szCs w:val="24"/>
        <w:u w:val="single"/>
        <w:rtl/>
      </w:rPr>
      <w:t>יחידה אחראית: הרשות להשקעות ולפיתוח התעשייה והכלכלה</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114F2"/>
    <w:multiLevelType w:val="multilevel"/>
    <w:tmpl w:val="E5FA412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C110BFF"/>
    <w:multiLevelType w:val="hybridMultilevel"/>
    <w:tmpl w:val="91D06B76"/>
    <w:lvl w:ilvl="0" w:tplc="20863078">
      <w:start w:val="1"/>
      <w:numFmt w:val="decimal"/>
      <w:lvlText w:val="%1."/>
      <w:lvlJc w:val="left"/>
      <w:pPr>
        <w:ind w:left="644" w:hanging="360"/>
      </w:pPr>
      <w:rPr>
        <w:lang w:bidi="he-IL"/>
      </w:r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start w:val="1"/>
      <w:numFmt w:val="decimal"/>
      <w:lvlText w:val="%7."/>
      <w:lvlJc w:val="left"/>
      <w:pPr>
        <w:ind w:left="4964" w:hanging="360"/>
      </w:pPr>
    </w:lvl>
    <w:lvl w:ilvl="7" w:tplc="04090019">
      <w:start w:val="1"/>
      <w:numFmt w:val="lowerLetter"/>
      <w:lvlText w:val="%8."/>
      <w:lvlJc w:val="left"/>
      <w:pPr>
        <w:ind w:left="5684" w:hanging="360"/>
      </w:pPr>
    </w:lvl>
    <w:lvl w:ilvl="8" w:tplc="0409001B">
      <w:start w:val="1"/>
      <w:numFmt w:val="lowerRoman"/>
      <w:lvlText w:val="%9."/>
      <w:lvlJc w:val="right"/>
      <w:pPr>
        <w:ind w:left="6404" w:hanging="180"/>
      </w:pPr>
    </w:lvl>
  </w:abstractNum>
  <w:abstractNum w:abstractNumId="2">
    <w:nsid w:val="15046E82"/>
    <w:multiLevelType w:val="multilevel"/>
    <w:tmpl w:val="6F34AF7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nsid w:val="21544246"/>
    <w:multiLevelType w:val="hybridMultilevel"/>
    <w:tmpl w:val="76B8E0A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A1F005F"/>
    <w:multiLevelType w:val="multilevel"/>
    <w:tmpl w:val="E5FA4120"/>
    <w:lvl w:ilvl="0">
      <w:start w:val="1"/>
      <w:numFmt w:val="decimal"/>
      <w:lvlText w:val="%1."/>
      <w:lvlJc w:val="left"/>
      <w:pPr>
        <w:tabs>
          <w:tab w:val="num" w:pos="1069"/>
        </w:tabs>
        <w:ind w:left="1069"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5F8408B5"/>
    <w:multiLevelType w:val="hybridMultilevel"/>
    <w:tmpl w:val="4E3AA104"/>
    <w:lvl w:ilvl="0" w:tplc="04090015">
      <w:start w:val="1"/>
      <w:numFmt w:val="upperLetter"/>
      <w:lvlText w:val="%1."/>
      <w:lvlJc w:val="left"/>
      <w:pPr>
        <w:ind w:left="881" w:hanging="360"/>
      </w:pPr>
    </w:lvl>
    <w:lvl w:ilvl="1" w:tplc="04090019" w:tentative="1">
      <w:start w:val="1"/>
      <w:numFmt w:val="lowerLetter"/>
      <w:lvlText w:val="%2."/>
      <w:lvlJc w:val="left"/>
      <w:pPr>
        <w:ind w:left="1601" w:hanging="360"/>
      </w:pPr>
    </w:lvl>
    <w:lvl w:ilvl="2" w:tplc="0409001B" w:tentative="1">
      <w:start w:val="1"/>
      <w:numFmt w:val="lowerRoman"/>
      <w:lvlText w:val="%3."/>
      <w:lvlJc w:val="right"/>
      <w:pPr>
        <w:ind w:left="2321" w:hanging="180"/>
      </w:pPr>
    </w:lvl>
    <w:lvl w:ilvl="3" w:tplc="0409000F" w:tentative="1">
      <w:start w:val="1"/>
      <w:numFmt w:val="decimal"/>
      <w:lvlText w:val="%4."/>
      <w:lvlJc w:val="left"/>
      <w:pPr>
        <w:ind w:left="3041" w:hanging="360"/>
      </w:pPr>
    </w:lvl>
    <w:lvl w:ilvl="4" w:tplc="04090019" w:tentative="1">
      <w:start w:val="1"/>
      <w:numFmt w:val="lowerLetter"/>
      <w:lvlText w:val="%5."/>
      <w:lvlJc w:val="left"/>
      <w:pPr>
        <w:ind w:left="3761" w:hanging="360"/>
      </w:pPr>
    </w:lvl>
    <w:lvl w:ilvl="5" w:tplc="0409001B" w:tentative="1">
      <w:start w:val="1"/>
      <w:numFmt w:val="lowerRoman"/>
      <w:lvlText w:val="%6."/>
      <w:lvlJc w:val="right"/>
      <w:pPr>
        <w:ind w:left="4481" w:hanging="180"/>
      </w:pPr>
    </w:lvl>
    <w:lvl w:ilvl="6" w:tplc="0409000F" w:tentative="1">
      <w:start w:val="1"/>
      <w:numFmt w:val="decimal"/>
      <w:lvlText w:val="%7."/>
      <w:lvlJc w:val="left"/>
      <w:pPr>
        <w:ind w:left="5201" w:hanging="360"/>
      </w:pPr>
    </w:lvl>
    <w:lvl w:ilvl="7" w:tplc="04090019" w:tentative="1">
      <w:start w:val="1"/>
      <w:numFmt w:val="lowerLetter"/>
      <w:lvlText w:val="%8."/>
      <w:lvlJc w:val="left"/>
      <w:pPr>
        <w:ind w:left="5921" w:hanging="360"/>
      </w:pPr>
    </w:lvl>
    <w:lvl w:ilvl="8" w:tplc="0409001B" w:tentative="1">
      <w:start w:val="1"/>
      <w:numFmt w:val="lowerRoman"/>
      <w:lvlText w:val="%9."/>
      <w:lvlJc w:val="right"/>
      <w:pPr>
        <w:ind w:left="6641" w:hanging="180"/>
      </w:pPr>
    </w:lvl>
  </w:abstractNum>
  <w:abstractNum w:abstractNumId="6">
    <w:nsid w:val="78761679"/>
    <w:multiLevelType w:val="hybridMultilevel"/>
    <w:tmpl w:val="5F1E7CD6"/>
    <w:lvl w:ilvl="0" w:tplc="9126E2C0">
      <w:start w:val="1"/>
      <w:numFmt w:val="decimal"/>
      <w:lvlText w:val="%1."/>
      <w:lvlJc w:val="left"/>
      <w:pPr>
        <w:ind w:left="161" w:hanging="360"/>
      </w:pPr>
      <w:rPr>
        <w:rFonts w:hint="default"/>
      </w:rPr>
    </w:lvl>
    <w:lvl w:ilvl="1" w:tplc="04090019" w:tentative="1">
      <w:start w:val="1"/>
      <w:numFmt w:val="lowerLetter"/>
      <w:lvlText w:val="%2."/>
      <w:lvlJc w:val="left"/>
      <w:pPr>
        <w:ind w:left="881" w:hanging="360"/>
      </w:pPr>
    </w:lvl>
    <w:lvl w:ilvl="2" w:tplc="0409001B" w:tentative="1">
      <w:start w:val="1"/>
      <w:numFmt w:val="lowerRoman"/>
      <w:lvlText w:val="%3."/>
      <w:lvlJc w:val="right"/>
      <w:pPr>
        <w:ind w:left="1601" w:hanging="180"/>
      </w:pPr>
    </w:lvl>
    <w:lvl w:ilvl="3" w:tplc="0409000F" w:tentative="1">
      <w:start w:val="1"/>
      <w:numFmt w:val="decimal"/>
      <w:lvlText w:val="%4."/>
      <w:lvlJc w:val="left"/>
      <w:pPr>
        <w:ind w:left="2321" w:hanging="360"/>
      </w:pPr>
    </w:lvl>
    <w:lvl w:ilvl="4" w:tplc="04090019" w:tentative="1">
      <w:start w:val="1"/>
      <w:numFmt w:val="lowerLetter"/>
      <w:lvlText w:val="%5."/>
      <w:lvlJc w:val="left"/>
      <w:pPr>
        <w:ind w:left="3041" w:hanging="360"/>
      </w:pPr>
    </w:lvl>
    <w:lvl w:ilvl="5" w:tplc="0409001B" w:tentative="1">
      <w:start w:val="1"/>
      <w:numFmt w:val="lowerRoman"/>
      <w:lvlText w:val="%6."/>
      <w:lvlJc w:val="right"/>
      <w:pPr>
        <w:ind w:left="3761" w:hanging="180"/>
      </w:pPr>
    </w:lvl>
    <w:lvl w:ilvl="6" w:tplc="0409000F" w:tentative="1">
      <w:start w:val="1"/>
      <w:numFmt w:val="decimal"/>
      <w:lvlText w:val="%7."/>
      <w:lvlJc w:val="left"/>
      <w:pPr>
        <w:ind w:left="4481" w:hanging="360"/>
      </w:pPr>
    </w:lvl>
    <w:lvl w:ilvl="7" w:tplc="04090019" w:tentative="1">
      <w:start w:val="1"/>
      <w:numFmt w:val="lowerLetter"/>
      <w:lvlText w:val="%8."/>
      <w:lvlJc w:val="left"/>
      <w:pPr>
        <w:ind w:left="5201" w:hanging="360"/>
      </w:pPr>
    </w:lvl>
    <w:lvl w:ilvl="8" w:tplc="0409001B" w:tentative="1">
      <w:start w:val="1"/>
      <w:numFmt w:val="lowerRoman"/>
      <w:lvlText w:val="%9."/>
      <w:lvlJc w:val="right"/>
      <w:pPr>
        <w:ind w:left="5921" w:hanging="180"/>
      </w:pPr>
    </w:lvl>
  </w:abstractNum>
  <w:abstractNum w:abstractNumId="7">
    <w:nsid w:val="7DB1398E"/>
    <w:multiLevelType w:val="multilevel"/>
    <w:tmpl w:val="716A4D98"/>
    <w:lvl w:ilvl="0">
      <w:start w:val="1"/>
      <w:numFmt w:val="hebrew1"/>
      <w:lvlText w:val="%1."/>
      <w:lvlJc w:val="left"/>
      <w:pPr>
        <w:tabs>
          <w:tab w:val="num" w:pos="927"/>
        </w:tabs>
        <w:ind w:left="927" w:hanging="360"/>
      </w:pPr>
      <w:rPr>
        <w:rFonts w:ascii="Arial" w:eastAsia="Times New Roman" w:hAnsi="Arial" w:cs="David"/>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1"/>
  </w:num>
  <w:num w:numId="8">
    <w:abstractNumId w:val="3"/>
  </w:num>
  <w:num w:numId="9">
    <w:abstractNumId w:val="5"/>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Windows User">
    <w15:presenceInfo w15:providerId="None" w15:userId="Windows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00F"/>
    <w:rsid w:val="00031EF0"/>
    <w:rsid w:val="0003650E"/>
    <w:rsid w:val="000A7745"/>
    <w:rsid w:val="000B3D72"/>
    <w:rsid w:val="000C2CCC"/>
    <w:rsid w:val="000D0E8F"/>
    <w:rsid w:val="000E5063"/>
    <w:rsid w:val="001A37AD"/>
    <w:rsid w:val="001A7C67"/>
    <w:rsid w:val="001E17CC"/>
    <w:rsid w:val="001E7C23"/>
    <w:rsid w:val="00242E75"/>
    <w:rsid w:val="002657DB"/>
    <w:rsid w:val="002A4227"/>
    <w:rsid w:val="002E4749"/>
    <w:rsid w:val="00307AA0"/>
    <w:rsid w:val="0031258C"/>
    <w:rsid w:val="00336819"/>
    <w:rsid w:val="0033702E"/>
    <w:rsid w:val="003943D2"/>
    <w:rsid w:val="003C383F"/>
    <w:rsid w:val="003E5A57"/>
    <w:rsid w:val="003F159F"/>
    <w:rsid w:val="003F2178"/>
    <w:rsid w:val="0045393A"/>
    <w:rsid w:val="004654E7"/>
    <w:rsid w:val="00484F24"/>
    <w:rsid w:val="004C6B03"/>
    <w:rsid w:val="004D418D"/>
    <w:rsid w:val="005259DB"/>
    <w:rsid w:val="00530937"/>
    <w:rsid w:val="005657A4"/>
    <w:rsid w:val="0058744F"/>
    <w:rsid w:val="005C735D"/>
    <w:rsid w:val="00611FEE"/>
    <w:rsid w:val="006A640A"/>
    <w:rsid w:val="006D17A1"/>
    <w:rsid w:val="006E02E5"/>
    <w:rsid w:val="00761EAD"/>
    <w:rsid w:val="00780E67"/>
    <w:rsid w:val="007943BC"/>
    <w:rsid w:val="00796EB2"/>
    <w:rsid w:val="00802B73"/>
    <w:rsid w:val="00813EBC"/>
    <w:rsid w:val="00844361"/>
    <w:rsid w:val="008911A1"/>
    <w:rsid w:val="008E74A9"/>
    <w:rsid w:val="008F738E"/>
    <w:rsid w:val="009228D3"/>
    <w:rsid w:val="009549BF"/>
    <w:rsid w:val="009743D0"/>
    <w:rsid w:val="00A87391"/>
    <w:rsid w:val="00AB6261"/>
    <w:rsid w:val="00AE5E3A"/>
    <w:rsid w:val="00AF0289"/>
    <w:rsid w:val="00B54F64"/>
    <w:rsid w:val="00B75A7D"/>
    <w:rsid w:val="00B77B24"/>
    <w:rsid w:val="00BB34EE"/>
    <w:rsid w:val="00BD016E"/>
    <w:rsid w:val="00BF6E32"/>
    <w:rsid w:val="00C54BC3"/>
    <w:rsid w:val="00C732A7"/>
    <w:rsid w:val="00CE78FF"/>
    <w:rsid w:val="00D016E2"/>
    <w:rsid w:val="00D872AA"/>
    <w:rsid w:val="00DC182B"/>
    <w:rsid w:val="00DD443B"/>
    <w:rsid w:val="00DE3362"/>
    <w:rsid w:val="00E26B54"/>
    <w:rsid w:val="00E443E1"/>
    <w:rsid w:val="00E91ABC"/>
    <w:rsid w:val="00E97E3C"/>
    <w:rsid w:val="00EA170F"/>
    <w:rsid w:val="00EA4CC2"/>
    <w:rsid w:val="00EA5D34"/>
    <w:rsid w:val="00EC4459"/>
    <w:rsid w:val="00ED0AF6"/>
    <w:rsid w:val="00F11217"/>
    <w:rsid w:val="00F1300F"/>
    <w:rsid w:val="00F27B54"/>
    <w:rsid w:val="00F43F7F"/>
    <w:rsid w:val="00F6266A"/>
    <w:rsid w:val="00F960B1"/>
    <w:rsid w:val="00FC144E"/>
    <w:rsid w:val="00FD0AB6"/>
    <w:rsid w:val="00FD6A7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NormalWeb">
    <w:name w:val="Normal (Web)"/>
    <w:basedOn w:val="a"/>
    <w:uiPriority w:val="99"/>
    <w:semiHidden/>
    <w:unhideWhenUsed/>
    <w:rsid w:val="00F1300F"/>
    <w:pPr>
      <w:bidi w:val="0"/>
      <w:spacing w:before="100" w:beforeAutospacing="1" w:after="100" w:afterAutospacing="1" w:line="240" w:lineRule="auto"/>
    </w:pPr>
    <w:rPr>
      <w:rFonts w:ascii="Times New Roman" w:hAnsi="Times New Roman" w:cs="Times New Roman"/>
      <w:sz w:val="24"/>
      <w:szCs w:val="24"/>
    </w:rPr>
  </w:style>
  <w:style w:type="paragraph" w:styleId="a3">
    <w:name w:val="List Paragraph"/>
    <w:basedOn w:val="a"/>
    <w:uiPriority w:val="34"/>
    <w:qFormat/>
    <w:rsid w:val="00F11217"/>
    <w:pPr>
      <w:spacing w:after="0" w:line="240" w:lineRule="auto"/>
      <w:ind w:left="720"/>
    </w:pPr>
    <w:rPr>
      <w:rFonts w:ascii="Calibri" w:hAnsi="Calibri" w:cs="Times New Roman"/>
    </w:rPr>
  </w:style>
  <w:style w:type="paragraph" w:styleId="a4">
    <w:name w:val="Balloon Text"/>
    <w:basedOn w:val="a"/>
    <w:link w:val="a5"/>
    <w:uiPriority w:val="99"/>
    <w:semiHidden/>
    <w:unhideWhenUsed/>
    <w:rsid w:val="00DE3362"/>
    <w:pPr>
      <w:spacing w:after="0" w:line="240" w:lineRule="auto"/>
    </w:pPr>
    <w:rPr>
      <w:rFonts w:ascii="Tahoma" w:hAnsi="Tahoma" w:cs="Tahoma"/>
      <w:sz w:val="18"/>
      <w:szCs w:val="18"/>
    </w:rPr>
  </w:style>
  <w:style w:type="character" w:customStyle="1" w:styleId="a5">
    <w:name w:val="טקסט בלונים תו"/>
    <w:basedOn w:val="a0"/>
    <w:link w:val="a4"/>
    <w:uiPriority w:val="99"/>
    <w:semiHidden/>
    <w:rsid w:val="00DE3362"/>
    <w:rPr>
      <w:rFonts w:ascii="Tahoma" w:hAnsi="Tahoma" w:cs="Tahoma"/>
      <w:sz w:val="18"/>
      <w:szCs w:val="18"/>
    </w:rPr>
  </w:style>
  <w:style w:type="character" w:styleId="a6">
    <w:name w:val="annotation reference"/>
    <w:basedOn w:val="a0"/>
    <w:uiPriority w:val="99"/>
    <w:semiHidden/>
    <w:unhideWhenUsed/>
    <w:rsid w:val="0031258C"/>
    <w:rPr>
      <w:sz w:val="16"/>
      <w:szCs w:val="16"/>
    </w:rPr>
  </w:style>
  <w:style w:type="paragraph" w:styleId="a7">
    <w:name w:val="annotation text"/>
    <w:basedOn w:val="a"/>
    <w:link w:val="a8"/>
    <w:uiPriority w:val="99"/>
    <w:semiHidden/>
    <w:unhideWhenUsed/>
    <w:rsid w:val="0031258C"/>
    <w:pPr>
      <w:spacing w:line="240" w:lineRule="auto"/>
    </w:pPr>
    <w:rPr>
      <w:sz w:val="20"/>
      <w:szCs w:val="20"/>
    </w:rPr>
  </w:style>
  <w:style w:type="character" w:customStyle="1" w:styleId="a8">
    <w:name w:val="טקסט הערה תו"/>
    <w:basedOn w:val="a0"/>
    <w:link w:val="a7"/>
    <w:uiPriority w:val="99"/>
    <w:semiHidden/>
    <w:rsid w:val="0031258C"/>
    <w:rPr>
      <w:sz w:val="20"/>
      <w:szCs w:val="20"/>
    </w:rPr>
  </w:style>
  <w:style w:type="paragraph" w:styleId="a9">
    <w:name w:val="annotation subject"/>
    <w:basedOn w:val="a7"/>
    <w:next w:val="a7"/>
    <w:link w:val="aa"/>
    <w:uiPriority w:val="99"/>
    <w:semiHidden/>
    <w:unhideWhenUsed/>
    <w:rsid w:val="0031258C"/>
    <w:rPr>
      <w:b/>
      <w:bCs/>
    </w:rPr>
  </w:style>
  <w:style w:type="character" w:customStyle="1" w:styleId="aa">
    <w:name w:val="נושא הערה תו"/>
    <w:basedOn w:val="a8"/>
    <w:link w:val="a9"/>
    <w:uiPriority w:val="99"/>
    <w:semiHidden/>
    <w:rsid w:val="0031258C"/>
    <w:rPr>
      <w:b/>
      <w:bCs/>
      <w:sz w:val="20"/>
      <w:szCs w:val="20"/>
    </w:rPr>
  </w:style>
  <w:style w:type="character" w:styleId="Hyperlink">
    <w:name w:val="Hyperlink"/>
    <w:basedOn w:val="a0"/>
    <w:uiPriority w:val="99"/>
    <w:unhideWhenUsed/>
    <w:rsid w:val="003F2178"/>
    <w:rPr>
      <w:color w:val="0000FF" w:themeColor="hyperlink"/>
      <w:u w:val="single"/>
    </w:rPr>
  </w:style>
  <w:style w:type="paragraph" w:styleId="ab">
    <w:name w:val="Revision"/>
    <w:hidden/>
    <w:uiPriority w:val="99"/>
    <w:semiHidden/>
    <w:rsid w:val="00B75A7D"/>
    <w:pPr>
      <w:spacing w:after="0" w:line="240" w:lineRule="auto"/>
    </w:pPr>
  </w:style>
  <w:style w:type="paragraph" w:styleId="ac">
    <w:name w:val="header"/>
    <w:basedOn w:val="a"/>
    <w:link w:val="ad"/>
    <w:uiPriority w:val="99"/>
    <w:unhideWhenUsed/>
    <w:rsid w:val="00E443E1"/>
    <w:pPr>
      <w:tabs>
        <w:tab w:val="center" w:pos="4153"/>
        <w:tab w:val="right" w:pos="8306"/>
      </w:tabs>
      <w:spacing w:after="0" w:line="240" w:lineRule="auto"/>
    </w:pPr>
  </w:style>
  <w:style w:type="character" w:customStyle="1" w:styleId="ad">
    <w:name w:val="כותרת עליונה תו"/>
    <w:basedOn w:val="a0"/>
    <w:link w:val="ac"/>
    <w:uiPriority w:val="99"/>
    <w:rsid w:val="00E443E1"/>
  </w:style>
  <w:style w:type="paragraph" w:styleId="ae">
    <w:name w:val="footer"/>
    <w:basedOn w:val="a"/>
    <w:link w:val="af"/>
    <w:uiPriority w:val="99"/>
    <w:unhideWhenUsed/>
    <w:rsid w:val="00E443E1"/>
    <w:pPr>
      <w:tabs>
        <w:tab w:val="center" w:pos="4153"/>
        <w:tab w:val="right" w:pos="8306"/>
      </w:tabs>
      <w:spacing w:after="0" w:line="240" w:lineRule="auto"/>
    </w:pPr>
  </w:style>
  <w:style w:type="character" w:customStyle="1" w:styleId="af">
    <w:name w:val="כותרת תחתונה תו"/>
    <w:basedOn w:val="a0"/>
    <w:link w:val="ae"/>
    <w:uiPriority w:val="99"/>
    <w:rsid w:val="00E443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NormalWeb">
    <w:name w:val="Normal (Web)"/>
    <w:basedOn w:val="a"/>
    <w:uiPriority w:val="99"/>
    <w:semiHidden/>
    <w:unhideWhenUsed/>
    <w:rsid w:val="00F1300F"/>
    <w:pPr>
      <w:bidi w:val="0"/>
      <w:spacing w:before="100" w:beforeAutospacing="1" w:after="100" w:afterAutospacing="1" w:line="240" w:lineRule="auto"/>
    </w:pPr>
    <w:rPr>
      <w:rFonts w:ascii="Times New Roman" w:hAnsi="Times New Roman" w:cs="Times New Roman"/>
      <w:sz w:val="24"/>
      <w:szCs w:val="24"/>
    </w:rPr>
  </w:style>
  <w:style w:type="paragraph" w:styleId="a3">
    <w:name w:val="List Paragraph"/>
    <w:basedOn w:val="a"/>
    <w:uiPriority w:val="34"/>
    <w:qFormat/>
    <w:rsid w:val="00F11217"/>
    <w:pPr>
      <w:spacing w:after="0" w:line="240" w:lineRule="auto"/>
      <w:ind w:left="720"/>
    </w:pPr>
    <w:rPr>
      <w:rFonts w:ascii="Calibri" w:hAnsi="Calibri" w:cs="Times New Roman"/>
    </w:rPr>
  </w:style>
  <w:style w:type="paragraph" w:styleId="a4">
    <w:name w:val="Balloon Text"/>
    <w:basedOn w:val="a"/>
    <w:link w:val="a5"/>
    <w:uiPriority w:val="99"/>
    <w:semiHidden/>
    <w:unhideWhenUsed/>
    <w:rsid w:val="00DE3362"/>
    <w:pPr>
      <w:spacing w:after="0" w:line="240" w:lineRule="auto"/>
    </w:pPr>
    <w:rPr>
      <w:rFonts w:ascii="Tahoma" w:hAnsi="Tahoma" w:cs="Tahoma"/>
      <w:sz w:val="18"/>
      <w:szCs w:val="18"/>
    </w:rPr>
  </w:style>
  <w:style w:type="character" w:customStyle="1" w:styleId="a5">
    <w:name w:val="טקסט בלונים תו"/>
    <w:basedOn w:val="a0"/>
    <w:link w:val="a4"/>
    <w:uiPriority w:val="99"/>
    <w:semiHidden/>
    <w:rsid w:val="00DE3362"/>
    <w:rPr>
      <w:rFonts w:ascii="Tahoma" w:hAnsi="Tahoma" w:cs="Tahoma"/>
      <w:sz w:val="18"/>
      <w:szCs w:val="18"/>
    </w:rPr>
  </w:style>
  <w:style w:type="character" w:styleId="a6">
    <w:name w:val="annotation reference"/>
    <w:basedOn w:val="a0"/>
    <w:uiPriority w:val="99"/>
    <w:semiHidden/>
    <w:unhideWhenUsed/>
    <w:rsid w:val="0031258C"/>
    <w:rPr>
      <w:sz w:val="16"/>
      <w:szCs w:val="16"/>
    </w:rPr>
  </w:style>
  <w:style w:type="paragraph" w:styleId="a7">
    <w:name w:val="annotation text"/>
    <w:basedOn w:val="a"/>
    <w:link w:val="a8"/>
    <w:uiPriority w:val="99"/>
    <w:semiHidden/>
    <w:unhideWhenUsed/>
    <w:rsid w:val="0031258C"/>
    <w:pPr>
      <w:spacing w:line="240" w:lineRule="auto"/>
    </w:pPr>
    <w:rPr>
      <w:sz w:val="20"/>
      <w:szCs w:val="20"/>
    </w:rPr>
  </w:style>
  <w:style w:type="character" w:customStyle="1" w:styleId="a8">
    <w:name w:val="טקסט הערה תו"/>
    <w:basedOn w:val="a0"/>
    <w:link w:val="a7"/>
    <w:uiPriority w:val="99"/>
    <w:semiHidden/>
    <w:rsid w:val="0031258C"/>
    <w:rPr>
      <w:sz w:val="20"/>
      <w:szCs w:val="20"/>
    </w:rPr>
  </w:style>
  <w:style w:type="paragraph" w:styleId="a9">
    <w:name w:val="annotation subject"/>
    <w:basedOn w:val="a7"/>
    <w:next w:val="a7"/>
    <w:link w:val="aa"/>
    <w:uiPriority w:val="99"/>
    <w:semiHidden/>
    <w:unhideWhenUsed/>
    <w:rsid w:val="0031258C"/>
    <w:rPr>
      <w:b/>
      <w:bCs/>
    </w:rPr>
  </w:style>
  <w:style w:type="character" w:customStyle="1" w:styleId="aa">
    <w:name w:val="נושא הערה תו"/>
    <w:basedOn w:val="a8"/>
    <w:link w:val="a9"/>
    <w:uiPriority w:val="99"/>
    <w:semiHidden/>
    <w:rsid w:val="0031258C"/>
    <w:rPr>
      <w:b/>
      <w:bCs/>
      <w:sz w:val="20"/>
      <w:szCs w:val="20"/>
    </w:rPr>
  </w:style>
  <w:style w:type="character" w:styleId="Hyperlink">
    <w:name w:val="Hyperlink"/>
    <w:basedOn w:val="a0"/>
    <w:uiPriority w:val="99"/>
    <w:unhideWhenUsed/>
    <w:rsid w:val="003F2178"/>
    <w:rPr>
      <w:color w:val="0000FF" w:themeColor="hyperlink"/>
      <w:u w:val="single"/>
    </w:rPr>
  </w:style>
  <w:style w:type="paragraph" w:styleId="ab">
    <w:name w:val="Revision"/>
    <w:hidden/>
    <w:uiPriority w:val="99"/>
    <w:semiHidden/>
    <w:rsid w:val="00B75A7D"/>
    <w:pPr>
      <w:spacing w:after="0" w:line="240" w:lineRule="auto"/>
    </w:pPr>
  </w:style>
  <w:style w:type="paragraph" w:styleId="ac">
    <w:name w:val="header"/>
    <w:basedOn w:val="a"/>
    <w:link w:val="ad"/>
    <w:uiPriority w:val="99"/>
    <w:unhideWhenUsed/>
    <w:rsid w:val="00E443E1"/>
    <w:pPr>
      <w:tabs>
        <w:tab w:val="center" w:pos="4153"/>
        <w:tab w:val="right" w:pos="8306"/>
      </w:tabs>
      <w:spacing w:after="0" w:line="240" w:lineRule="auto"/>
    </w:pPr>
  </w:style>
  <w:style w:type="character" w:customStyle="1" w:styleId="ad">
    <w:name w:val="כותרת עליונה תו"/>
    <w:basedOn w:val="a0"/>
    <w:link w:val="ac"/>
    <w:uiPriority w:val="99"/>
    <w:rsid w:val="00E443E1"/>
  </w:style>
  <w:style w:type="paragraph" w:styleId="ae">
    <w:name w:val="footer"/>
    <w:basedOn w:val="a"/>
    <w:link w:val="af"/>
    <w:uiPriority w:val="99"/>
    <w:unhideWhenUsed/>
    <w:rsid w:val="00E443E1"/>
    <w:pPr>
      <w:tabs>
        <w:tab w:val="center" w:pos="4153"/>
        <w:tab w:val="right" w:pos="8306"/>
      </w:tabs>
      <w:spacing w:after="0" w:line="240" w:lineRule="auto"/>
    </w:pPr>
  </w:style>
  <w:style w:type="character" w:customStyle="1" w:styleId="af">
    <w:name w:val="כותרת תחתונה תו"/>
    <w:basedOn w:val="a0"/>
    <w:link w:val="ae"/>
    <w:uiPriority w:val="99"/>
    <w:rsid w:val="00E443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753140">
      <w:bodyDiv w:val="1"/>
      <w:marLeft w:val="0"/>
      <w:marRight w:val="0"/>
      <w:marTop w:val="0"/>
      <w:marBottom w:val="0"/>
      <w:divBdr>
        <w:top w:val="none" w:sz="0" w:space="0" w:color="auto"/>
        <w:left w:val="none" w:sz="0" w:space="0" w:color="auto"/>
        <w:bottom w:val="none" w:sz="0" w:space="0" w:color="auto"/>
        <w:right w:val="none" w:sz="0" w:space="0" w:color="auto"/>
      </w:divBdr>
    </w:div>
    <w:div w:id="127552829">
      <w:bodyDiv w:val="1"/>
      <w:marLeft w:val="0"/>
      <w:marRight w:val="0"/>
      <w:marTop w:val="0"/>
      <w:marBottom w:val="0"/>
      <w:divBdr>
        <w:top w:val="none" w:sz="0" w:space="0" w:color="auto"/>
        <w:left w:val="none" w:sz="0" w:space="0" w:color="auto"/>
        <w:bottom w:val="none" w:sz="0" w:space="0" w:color="auto"/>
        <w:right w:val="none" w:sz="0" w:space="0" w:color="auto"/>
      </w:divBdr>
    </w:div>
    <w:div w:id="179399866">
      <w:bodyDiv w:val="1"/>
      <w:marLeft w:val="0"/>
      <w:marRight w:val="0"/>
      <w:marTop w:val="0"/>
      <w:marBottom w:val="0"/>
      <w:divBdr>
        <w:top w:val="none" w:sz="0" w:space="0" w:color="auto"/>
        <w:left w:val="none" w:sz="0" w:space="0" w:color="auto"/>
        <w:bottom w:val="none" w:sz="0" w:space="0" w:color="auto"/>
        <w:right w:val="none" w:sz="0" w:space="0" w:color="auto"/>
      </w:divBdr>
    </w:div>
    <w:div w:id="237129574">
      <w:bodyDiv w:val="1"/>
      <w:marLeft w:val="0"/>
      <w:marRight w:val="0"/>
      <w:marTop w:val="0"/>
      <w:marBottom w:val="0"/>
      <w:divBdr>
        <w:top w:val="none" w:sz="0" w:space="0" w:color="auto"/>
        <w:left w:val="none" w:sz="0" w:space="0" w:color="auto"/>
        <w:bottom w:val="none" w:sz="0" w:space="0" w:color="auto"/>
        <w:right w:val="none" w:sz="0" w:space="0" w:color="auto"/>
      </w:divBdr>
    </w:div>
    <w:div w:id="377126185">
      <w:bodyDiv w:val="1"/>
      <w:marLeft w:val="0"/>
      <w:marRight w:val="0"/>
      <w:marTop w:val="0"/>
      <w:marBottom w:val="0"/>
      <w:divBdr>
        <w:top w:val="none" w:sz="0" w:space="0" w:color="auto"/>
        <w:left w:val="none" w:sz="0" w:space="0" w:color="auto"/>
        <w:bottom w:val="none" w:sz="0" w:space="0" w:color="auto"/>
        <w:right w:val="none" w:sz="0" w:space="0" w:color="auto"/>
      </w:divBdr>
    </w:div>
    <w:div w:id="434716753">
      <w:bodyDiv w:val="1"/>
      <w:marLeft w:val="0"/>
      <w:marRight w:val="0"/>
      <w:marTop w:val="0"/>
      <w:marBottom w:val="0"/>
      <w:divBdr>
        <w:top w:val="none" w:sz="0" w:space="0" w:color="auto"/>
        <w:left w:val="none" w:sz="0" w:space="0" w:color="auto"/>
        <w:bottom w:val="none" w:sz="0" w:space="0" w:color="auto"/>
        <w:right w:val="none" w:sz="0" w:space="0" w:color="auto"/>
      </w:divBdr>
    </w:div>
    <w:div w:id="437726332">
      <w:bodyDiv w:val="1"/>
      <w:marLeft w:val="0"/>
      <w:marRight w:val="0"/>
      <w:marTop w:val="0"/>
      <w:marBottom w:val="0"/>
      <w:divBdr>
        <w:top w:val="none" w:sz="0" w:space="0" w:color="auto"/>
        <w:left w:val="none" w:sz="0" w:space="0" w:color="auto"/>
        <w:bottom w:val="none" w:sz="0" w:space="0" w:color="auto"/>
        <w:right w:val="none" w:sz="0" w:space="0" w:color="auto"/>
      </w:divBdr>
    </w:div>
    <w:div w:id="518198551">
      <w:bodyDiv w:val="1"/>
      <w:marLeft w:val="0"/>
      <w:marRight w:val="0"/>
      <w:marTop w:val="0"/>
      <w:marBottom w:val="0"/>
      <w:divBdr>
        <w:top w:val="none" w:sz="0" w:space="0" w:color="auto"/>
        <w:left w:val="none" w:sz="0" w:space="0" w:color="auto"/>
        <w:bottom w:val="none" w:sz="0" w:space="0" w:color="auto"/>
        <w:right w:val="none" w:sz="0" w:space="0" w:color="auto"/>
      </w:divBdr>
    </w:div>
    <w:div w:id="523178335">
      <w:bodyDiv w:val="1"/>
      <w:marLeft w:val="0"/>
      <w:marRight w:val="0"/>
      <w:marTop w:val="0"/>
      <w:marBottom w:val="0"/>
      <w:divBdr>
        <w:top w:val="none" w:sz="0" w:space="0" w:color="auto"/>
        <w:left w:val="none" w:sz="0" w:space="0" w:color="auto"/>
        <w:bottom w:val="none" w:sz="0" w:space="0" w:color="auto"/>
        <w:right w:val="none" w:sz="0" w:space="0" w:color="auto"/>
      </w:divBdr>
    </w:div>
    <w:div w:id="629819543">
      <w:bodyDiv w:val="1"/>
      <w:marLeft w:val="0"/>
      <w:marRight w:val="0"/>
      <w:marTop w:val="0"/>
      <w:marBottom w:val="0"/>
      <w:divBdr>
        <w:top w:val="none" w:sz="0" w:space="0" w:color="auto"/>
        <w:left w:val="none" w:sz="0" w:space="0" w:color="auto"/>
        <w:bottom w:val="none" w:sz="0" w:space="0" w:color="auto"/>
        <w:right w:val="none" w:sz="0" w:space="0" w:color="auto"/>
      </w:divBdr>
    </w:div>
    <w:div w:id="698162629">
      <w:bodyDiv w:val="1"/>
      <w:marLeft w:val="0"/>
      <w:marRight w:val="0"/>
      <w:marTop w:val="0"/>
      <w:marBottom w:val="0"/>
      <w:divBdr>
        <w:top w:val="none" w:sz="0" w:space="0" w:color="auto"/>
        <w:left w:val="none" w:sz="0" w:space="0" w:color="auto"/>
        <w:bottom w:val="none" w:sz="0" w:space="0" w:color="auto"/>
        <w:right w:val="none" w:sz="0" w:space="0" w:color="auto"/>
      </w:divBdr>
    </w:div>
    <w:div w:id="754862687">
      <w:bodyDiv w:val="1"/>
      <w:marLeft w:val="0"/>
      <w:marRight w:val="0"/>
      <w:marTop w:val="0"/>
      <w:marBottom w:val="0"/>
      <w:divBdr>
        <w:top w:val="none" w:sz="0" w:space="0" w:color="auto"/>
        <w:left w:val="none" w:sz="0" w:space="0" w:color="auto"/>
        <w:bottom w:val="none" w:sz="0" w:space="0" w:color="auto"/>
        <w:right w:val="none" w:sz="0" w:space="0" w:color="auto"/>
      </w:divBdr>
    </w:div>
    <w:div w:id="834806416">
      <w:bodyDiv w:val="1"/>
      <w:marLeft w:val="0"/>
      <w:marRight w:val="0"/>
      <w:marTop w:val="0"/>
      <w:marBottom w:val="0"/>
      <w:divBdr>
        <w:top w:val="none" w:sz="0" w:space="0" w:color="auto"/>
        <w:left w:val="none" w:sz="0" w:space="0" w:color="auto"/>
        <w:bottom w:val="none" w:sz="0" w:space="0" w:color="auto"/>
        <w:right w:val="none" w:sz="0" w:space="0" w:color="auto"/>
      </w:divBdr>
    </w:div>
    <w:div w:id="849028203">
      <w:bodyDiv w:val="1"/>
      <w:marLeft w:val="0"/>
      <w:marRight w:val="0"/>
      <w:marTop w:val="0"/>
      <w:marBottom w:val="0"/>
      <w:divBdr>
        <w:top w:val="none" w:sz="0" w:space="0" w:color="auto"/>
        <w:left w:val="none" w:sz="0" w:space="0" w:color="auto"/>
        <w:bottom w:val="none" w:sz="0" w:space="0" w:color="auto"/>
        <w:right w:val="none" w:sz="0" w:space="0" w:color="auto"/>
      </w:divBdr>
    </w:div>
    <w:div w:id="929120083">
      <w:bodyDiv w:val="1"/>
      <w:marLeft w:val="0"/>
      <w:marRight w:val="0"/>
      <w:marTop w:val="0"/>
      <w:marBottom w:val="0"/>
      <w:divBdr>
        <w:top w:val="none" w:sz="0" w:space="0" w:color="auto"/>
        <w:left w:val="none" w:sz="0" w:space="0" w:color="auto"/>
        <w:bottom w:val="none" w:sz="0" w:space="0" w:color="auto"/>
        <w:right w:val="none" w:sz="0" w:space="0" w:color="auto"/>
      </w:divBdr>
    </w:div>
    <w:div w:id="1010376871">
      <w:bodyDiv w:val="1"/>
      <w:marLeft w:val="0"/>
      <w:marRight w:val="0"/>
      <w:marTop w:val="0"/>
      <w:marBottom w:val="0"/>
      <w:divBdr>
        <w:top w:val="none" w:sz="0" w:space="0" w:color="auto"/>
        <w:left w:val="none" w:sz="0" w:space="0" w:color="auto"/>
        <w:bottom w:val="none" w:sz="0" w:space="0" w:color="auto"/>
        <w:right w:val="none" w:sz="0" w:space="0" w:color="auto"/>
      </w:divBdr>
    </w:div>
    <w:div w:id="1282960601">
      <w:bodyDiv w:val="1"/>
      <w:marLeft w:val="0"/>
      <w:marRight w:val="0"/>
      <w:marTop w:val="0"/>
      <w:marBottom w:val="0"/>
      <w:divBdr>
        <w:top w:val="none" w:sz="0" w:space="0" w:color="auto"/>
        <w:left w:val="none" w:sz="0" w:space="0" w:color="auto"/>
        <w:bottom w:val="none" w:sz="0" w:space="0" w:color="auto"/>
        <w:right w:val="none" w:sz="0" w:space="0" w:color="auto"/>
      </w:divBdr>
    </w:div>
    <w:div w:id="1347439385">
      <w:bodyDiv w:val="1"/>
      <w:marLeft w:val="0"/>
      <w:marRight w:val="0"/>
      <w:marTop w:val="0"/>
      <w:marBottom w:val="0"/>
      <w:divBdr>
        <w:top w:val="none" w:sz="0" w:space="0" w:color="auto"/>
        <w:left w:val="none" w:sz="0" w:space="0" w:color="auto"/>
        <w:bottom w:val="none" w:sz="0" w:space="0" w:color="auto"/>
        <w:right w:val="none" w:sz="0" w:space="0" w:color="auto"/>
      </w:divBdr>
    </w:div>
    <w:div w:id="1368408985">
      <w:bodyDiv w:val="1"/>
      <w:marLeft w:val="0"/>
      <w:marRight w:val="0"/>
      <w:marTop w:val="0"/>
      <w:marBottom w:val="0"/>
      <w:divBdr>
        <w:top w:val="none" w:sz="0" w:space="0" w:color="auto"/>
        <w:left w:val="none" w:sz="0" w:space="0" w:color="auto"/>
        <w:bottom w:val="none" w:sz="0" w:space="0" w:color="auto"/>
        <w:right w:val="none" w:sz="0" w:space="0" w:color="auto"/>
      </w:divBdr>
    </w:div>
    <w:div w:id="1392650733">
      <w:bodyDiv w:val="1"/>
      <w:marLeft w:val="0"/>
      <w:marRight w:val="0"/>
      <w:marTop w:val="0"/>
      <w:marBottom w:val="0"/>
      <w:divBdr>
        <w:top w:val="none" w:sz="0" w:space="0" w:color="auto"/>
        <w:left w:val="none" w:sz="0" w:space="0" w:color="auto"/>
        <w:bottom w:val="none" w:sz="0" w:space="0" w:color="auto"/>
        <w:right w:val="none" w:sz="0" w:space="0" w:color="auto"/>
      </w:divBdr>
    </w:div>
    <w:div w:id="1397708744">
      <w:bodyDiv w:val="1"/>
      <w:marLeft w:val="0"/>
      <w:marRight w:val="0"/>
      <w:marTop w:val="0"/>
      <w:marBottom w:val="0"/>
      <w:divBdr>
        <w:top w:val="none" w:sz="0" w:space="0" w:color="auto"/>
        <w:left w:val="none" w:sz="0" w:space="0" w:color="auto"/>
        <w:bottom w:val="none" w:sz="0" w:space="0" w:color="auto"/>
        <w:right w:val="none" w:sz="0" w:space="0" w:color="auto"/>
      </w:divBdr>
    </w:div>
    <w:div w:id="1461266054">
      <w:bodyDiv w:val="1"/>
      <w:marLeft w:val="0"/>
      <w:marRight w:val="0"/>
      <w:marTop w:val="0"/>
      <w:marBottom w:val="0"/>
      <w:divBdr>
        <w:top w:val="none" w:sz="0" w:space="0" w:color="auto"/>
        <w:left w:val="none" w:sz="0" w:space="0" w:color="auto"/>
        <w:bottom w:val="none" w:sz="0" w:space="0" w:color="auto"/>
        <w:right w:val="none" w:sz="0" w:space="0" w:color="auto"/>
      </w:divBdr>
    </w:div>
    <w:div w:id="1571228951">
      <w:bodyDiv w:val="1"/>
      <w:marLeft w:val="0"/>
      <w:marRight w:val="0"/>
      <w:marTop w:val="0"/>
      <w:marBottom w:val="0"/>
      <w:divBdr>
        <w:top w:val="none" w:sz="0" w:space="0" w:color="auto"/>
        <w:left w:val="none" w:sz="0" w:space="0" w:color="auto"/>
        <w:bottom w:val="none" w:sz="0" w:space="0" w:color="auto"/>
        <w:right w:val="none" w:sz="0" w:space="0" w:color="auto"/>
      </w:divBdr>
    </w:div>
    <w:div w:id="1763068796">
      <w:bodyDiv w:val="1"/>
      <w:marLeft w:val="0"/>
      <w:marRight w:val="0"/>
      <w:marTop w:val="0"/>
      <w:marBottom w:val="0"/>
      <w:divBdr>
        <w:top w:val="none" w:sz="0" w:space="0" w:color="auto"/>
        <w:left w:val="none" w:sz="0" w:space="0" w:color="auto"/>
        <w:bottom w:val="none" w:sz="0" w:space="0" w:color="auto"/>
        <w:right w:val="none" w:sz="0" w:space="0" w:color="auto"/>
      </w:divBdr>
    </w:div>
    <w:div w:id="1898663296">
      <w:bodyDiv w:val="1"/>
      <w:marLeft w:val="0"/>
      <w:marRight w:val="0"/>
      <w:marTop w:val="0"/>
      <w:marBottom w:val="0"/>
      <w:divBdr>
        <w:top w:val="none" w:sz="0" w:space="0" w:color="auto"/>
        <w:left w:val="none" w:sz="0" w:space="0" w:color="auto"/>
        <w:bottom w:val="none" w:sz="0" w:space="0" w:color="auto"/>
        <w:right w:val="none" w:sz="0" w:space="0" w:color="auto"/>
      </w:divBdr>
    </w:div>
    <w:div w:id="1918712920">
      <w:bodyDiv w:val="1"/>
      <w:marLeft w:val="0"/>
      <w:marRight w:val="0"/>
      <w:marTop w:val="0"/>
      <w:marBottom w:val="0"/>
      <w:divBdr>
        <w:top w:val="none" w:sz="0" w:space="0" w:color="auto"/>
        <w:left w:val="none" w:sz="0" w:space="0" w:color="auto"/>
        <w:bottom w:val="none" w:sz="0" w:space="0" w:color="auto"/>
        <w:right w:val="none" w:sz="0" w:space="0" w:color="auto"/>
      </w:divBdr>
    </w:div>
    <w:div w:id="1944221923">
      <w:bodyDiv w:val="1"/>
      <w:marLeft w:val="0"/>
      <w:marRight w:val="0"/>
      <w:marTop w:val="0"/>
      <w:marBottom w:val="0"/>
      <w:divBdr>
        <w:top w:val="none" w:sz="0" w:space="0" w:color="auto"/>
        <w:left w:val="none" w:sz="0" w:space="0" w:color="auto"/>
        <w:bottom w:val="none" w:sz="0" w:space="0" w:color="auto"/>
        <w:right w:val="none" w:sz="0" w:space="0" w:color="auto"/>
      </w:divBdr>
    </w:div>
    <w:div w:id="1949383866">
      <w:bodyDiv w:val="1"/>
      <w:marLeft w:val="0"/>
      <w:marRight w:val="0"/>
      <w:marTop w:val="0"/>
      <w:marBottom w:val="0"/>
      <w:divBdr>
        <w:top w:val="none" w:sz="0" w:space="0" w:color="auto"/>
        <w:left w:val="none" w:sz="0" w:space="0" w:color="auto"/>
        <w:bottom w:val="none" w:sz="0" w:space="0" w:color="auto"/>
        <w:right w:val="none" w:sz="0" w:space="0" w:color="auto"/>
      </w:divBdr>
    </w:div>
    <w:div w:id="1992976494">
      <w:bodyDiv w:val="1"/>
      <w:marLeft w:val="0"/>
      <w:marRight w:val="0"/>
      <w:marTop w:val="0"/>
      <w:marBottom w:val="0"/>
      <w:divBdr>
        <w:top w:val="none" w:sz="0" w:space="0" w:color="auto"/>
        <w:left w:val="none" w:sz="0" w:space="0" w:color="auto"/>
        <w:bottom w:val="none" w:sz="0" w:space="0" w:color="auto"/>
        <w:right w:val="none" w:sz="0" w:space="0" w:color="auto"/>
      </w:divBdr>
    </w:div>
    <w:div w:id="1996837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il/he/Departments/policies/economy_dgi_instructions_04_41"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gov.il/he/Departments/policies/economy_dgi_instructions_04_41" TargetMode="External"/><Relationship Id="rId19" Type="http://schemas.openxmlformats.org/officeDocument/2006/relationships/customXml" Target="../customXml/item4.xml"/><Relationship Id="rId4" Type="http://schemas.microsoft.com/office/2007/relationships/stylesWithEffects" Target="stylesWithEffects.xml"/><Relationship Id="rId9" Type="http://schemas.openxmlformats.org/officeDocument/2006/relationships/hyperlink" Target="http://economy.gov.il/Legislation/CEOInstructions/Instructions/04_01.pdf" TargetMode="External"/><Relationship Id="rId1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מסמך" ma:contentTypeID="0x01010023DB6270E37EED449ABCAE1A487652B2" ma:contentTypeVersion="11" ma:contentTypeDescription="צור מסמך חדש." ma:contentTypeScope="" ma:versionID="9119df1e41de469fc55ace9457d68481">
  <xsd:schema xmlns:xsd="http://www.w3.org/2001/XMLSchema" xmlns:xs="http://www.w3.org/2001/XMLSchema" xmlns:p="http://schemas.microsoft.com/office/2006/metadata/properties" xmlns:ns2="07aea354-b11e-43d5-b7ab-6cf206330347" xmlns:ns3="http://schemas.microsoft.com/sharepoint/v4" xmlns:ns4="605e85f2-268e-450d-9afb-d305d42b267e" targetNamespace="http://schemas.microsoft.com/office/2006/metadata/properties" ma:root="true" ma:fieldsID="3fc7ba746ae5702c1f3def6fb9d7a4a0" ns2:_="" ns3:_="" ns4:_="">
    <xsd:import namespace="07aea354-b11e-43d5-b7ab-6cf206330347"/>
    <xsd:import namespace="http://schemas.microsoft.com/sharepoint/v4"/>
    <xsd:import namespace="605e85f2-268e-450d-9afb-d305d42b267e"/>
    <xsd:element name="properties">
      <xsd:complexType>
        <xsd:sequence>
          <xsd:element name="documentManagement">
            <xsd:complexType>
              <xsd:all>
                <xsd:element ref="ns2:_x05de__x05e1__x0027__x0020__x05e0__x05e1__x05e4__x05d7_" minOccurs="0"/>
                <xsd:element ref="ns2:RelevantInstruction" minOccurs="0"/>
                <xsd:element ref="ns3:IconOverlay" minOccurs="0"/>
                <xsd:element ref="ns4: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aea354-b11e-43d5-b7ab-6cf206330347" elementFormDefault="qualified">
    <xsd:import namespace="http://schemas.microsoft.com/office/2006/documentManagement/types"/>
    <xsd:import namespace="http://schemas.microsoft.com/office/infopath/2007/PartnerControls"/>
    <xsd:element name="_x05de__x05e1__x0027__x0020__x05e0__x05e1__x05e4__x05d7_" ma:index="2" nillable="true" ma:displayName="מס' נספח" ma:description="מס' הנספח בהוראה (באותיות)" ma:internalName="_x05de__x05e1__x0027__x0020__x05e0__x05e1__x05e4__x05d7_">
      <xsd:simpleType>
        <xsd:restriction base="dms:Text">
          <xsd:maxLength value="255"/>
        </xsd:restriction>
      </xsd:simpleType>
    </xsd:element>
    <xsd:element name="RelevantInstruction" ma:index="3" nillable="true" ma:displayName="הוראת מנכל קשורה" ma:internalName="RelevantInstruc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0"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IsAccessible" ma:index="12" nillable="true" ma:displayName="מסמך נגיש" ma:default="0" ma:internalName="IsAccessibl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סוג תוכן"/>
        <xsd:element ref="dc:title" minOccurs="0" maxOccurs="1" ma:index="1" ma:displayName="כותרת"/>
        <xsd:element ref="dc:subject" minOccurs="0" maxOccurs="1"/>
        <xsd:element ref="dc:description" minOccurs="0" maxOccurs="1" ma:index="4" ma:displayName="הערות"/>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IsAccessible xmlns="605e85f2-268e-450d-9afb-d305d42b267e">false</IsAccessible>
    <IconOverlay xmlns="http://schemas.microsoft.com/sharepoint/v4" xsi:nil="true"/>
    <_x05de__x05e1__x0027__x0020__x05e0__x05e1__x05e4__x05d7_ xmlns="07aea354-b11e-43d5-b7ab-6cf206330347" xsi:nil="true"/>
    <RelevantInstruction xmlns="07aea354-b11e-43d5-b7ab-6cf206330347">4.41</RelevantInstruction>
  </documentManagement>
</p:properties>
</file>

<file path=customXml/itemProps1.xml><?xml version="1.0" encoding="utf-8"?>
<ds:datastoreItem xmlns:ds="http://schemas.openxmlformats.org/officeDocument/2006/customXml" ds:itemID="{FD84DD70-229C-463C-B1F0-074C70C7CE70}"/>
</file>

<file path=customXml/itemProps2.xml><?xml version="1.0" encoding="utf-8"?>
<ds:datastoreItem xmlns:ds="http://schemas.openxmlformats.org/officeDocument/2006/customXml" ds:itemID="{91B9CE9E-157F-4DD9-8E55-8367E10A136F}"/>
</file>

<file path=customXml/itemProps3.xml><?xml version="1.0" encoding="utf-8"?>
<ds:datastoreItem xmlns:ds="http://schemas.openxmlformats.org/officeDocument/2006/customXml" ds:itemID="{078013D0-ECFE-4224-A9B2-50A066D9D6C7}"/>
</file>

<file path=customXml/itemProps4.xml><?xml version="1.0" encoding="utf-8"?>
<ds:datastoreItem xmlns:ds="http://schemas.openxmlformats.org/officeDocument/2006/customXml" ds:itemID="{4D332BE5-A51F-4F14-8FD1-1B61A832EAA9}"/>
</file>

<file path=docProps/app.xml><?xml version="1.0" encoding="utf-8"?>
<Properties xmlns="http://schemas.openxmlformats.org/officeDocument/2006/extended-properties" xmlns:vt="http://schemas.openxmlformats.org/officeDocument/2006/docPropsVTypes">
  <Template>Normal</Template>
  <TotalTime>1</TotalTime>
  <Pages>6</Pages>
  <Words>1658</Words>
  <Characters>8293</Characters>
  <Application>Microsoft Office Word</Application>
  <DocSecurity>4</DocSecurity>
  <Lines>69</Lines>
  <Paragraphs>19</Paragraphs>
  <ScaleCrop>false</ScaleCrop>
  <HeadingPairs>
    <vt:vector size="2" baseType="variant">
      <vt:variant>
        <vt:lpstr>שם</vt:lpstr>
      </vt:variant>
      <vt:variant>
        <vt:i4>1</vt:i4>
      </vt:variant>
    </vt:vector>
  </HeadingPairs>
  <TitlesOfParts>
    <vt:vector size="1" baseType="lpstr">
      <vt:lpstr/>
    </vt:vector>
  </TitlesOfParts>
  <Company>Ministry Of Economy</Company>
  <LinksUpToDate>false</LinksUpToDate>
  <CharactersWithSpaces>9932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שאלות ותשובות הוראות מנכ"ל 4.41 - 07.06.2018</dc:title>
  <dc:creator>Ministry Of Economy</dc:creator>
  <dc:description/>
  <cp:lastModifiedBy>Yerushalem Baruch</cp:lastModifiedBy>
  <cp:revision>2</cp:revision>
  <cp:lastPrinted>2018-06-05T10:44:00Z</cp:lastPrinted>
  <dcterms:created xsi:type="dcterms:W3CDTF">2018-06-06T12:30:00Z</dcterms:created>
  <dcterms:modified xsi:type="dcterms:W3CDTF">2018-06-06T12:30:00Z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0x01010023DB6270E37EED449ABCAE1A487652B2</vt:lpwstr>
  </property>
</Properties>
</file>