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"/>
        <w:bidiVisual/>
        <w:tblW w:w="10457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20" w:firstRow="1" w:lastRow="0" w:firstColumn="0" w:lastColumn="0" w:noHBand="1" w:noVBand="1"/>
      </w:tblPr>
      <w:tblGrid>
        <w:gridCol w:w="3875"/>
        <w:gridCol w:w="6582"/>
      </w:tblGrid>
      <w:tr w:rsidR="00CD22BE" w14:paraId="1ADE4C1E" w14:textId="77777777" w:rsidTr="00017A92">
        <w:trPr>
          <w:cantSplit/>
          <w:trHeight w:val="146"/>
        </w:trPr>
        <w:tc>
          <w:tcPr>
            <w:tcW w:w="3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E04D43" w14:textId="77777777" w:rsidR="00CD22BE" w:rsidRPr="00EE2772" w:rsidRDefault="00CD22BE" w:rsidP="00017A92">
            <w:pPr>
              <w:bidi/>
              <w:spacing w:before="240" w:after="240" w:line="276" w:lineRule="auto"/>
              <w:rPr>
                <w:rFonts w:ascii="David" w:eastAsia="David" w:hAnsi="David" w:cs="David"/>
                <w:bCs/>
                <w:sz w:val="24"/>
                <w:szCs w:val="24"/>
              </w:rPr>
            </w:pPr>
            <w:r w:rsidRPr="00EE2772">
              <w:rPr>
                <w:rFonts w:ascii="David" w:eastAsia="David" w:hAnsi="David" w:cs="David"/>
                <w:bCs/>
                <w:sz w:val="24"/>
                <w:szCs w:val="24"/>
                <w:rtl/>
              </w:rPr>
              <w:t>המאפיין</w:t>
            </w:r>
          </w:p>
        </w:tc>
        <w:tc>
          <w:tcPr>
            <w:tcW w:w="6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00E859" w14:textId="77777777" w:rsidR="00CD22BE" w:rsidRPr="00EE2772" w:rsidRDefault="00CD22BE" w:rsidP="00017A92">
            <w:pPr>
              <w:bidi/>
              <w:spacing w:before="240" w:after="240" w:line="276" w:lineRule="auto"/>
              <w:rPr>
                <w:rFonts w:ascii="David" w:eastAsia="David" w:hAnsi="David" w:cs="David"/>
                <w:bCs/>
                <w:sz w:val="24"/>
                <w:szCs w:val="24"/>
              </w:rPr>
            </w:pPr>
            <w:r w:rsidRPr="00EE2772">
              <w:rPr>
                <w:rFonts w:ascii="David" w:eastAsia="David" w:hAnsi="David" w:cs="David"/>
                <w:bCs/>
                <w:color w:val="000000"/>
                <w:sz w:val="24"/>
                <w:szCs w:val="24"/>
                <w:rtl/>
              </w:rPr>
              <w:t>הערות לניקוד</w:t>
            </w:r>
          </w:p>
        </w:tc>
      </w:tr>
      <w:tr w:rsidR="00CD22BE" w14:paraId="33995FCE" w14:textId="77777777" w:rsidTr="00017A92">
        <w:trPr>
          <w:trHeight w:val="2314"/>
        </w:trPr>
        <w:tc>
          <w:tcPr>
            <w:tcW w:w="3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1ACDB3" w14:textId="43C7BCED" w:rsidR="00CD22BE" w:rsidRPr="00EE2772" w:rsidRDefault="00CD22BE" w:rsidP="00017A92">
            <w:pPr>
              <w:bidi/>
              <w:spacing w:before="240" w:after="240" w:line="276" w:lineRule="auto"/>
              <w:rPr>
                <w:rFonts w:ascii="David" w:eastAsia="David" w:hAnsi="David" w:cs="David"/>
                <w:bCs/>
                <w:sz w:val="24"/>
                <w:szCs w:val="24"/>
              </w:rPr>
            </w:pPr>
            <w:r w:rsidRPr="00EE2772">
              <w:rPr>
                <w:rFonts w:ascii="David" w:eastAsia="David" w:hAnsi="David" w:cs="David"/>
                <w:bCs/>
                <w:sz w:val="24"/>
                <w:szCs w:val="24"/>
                <w:rtl/>
              </w:rPr>
              <w:t>4.2</w:t>
            </w:r>
            <w:r w:rsidR="002338EB">
              <w:rPr>
                <w:rFonts w:ascii="David" w:eastAsia="David" w:hAnsi="David" w:cs="David"/>
                <w:bCs/>
                <w:sz w:val="24"/>
                <w:szCs w:val="24"/>
                <w:rtl/>
              </w:rPr>
              <w:t xml:space="preserve"> </w:t>
            </w:r>
            <w:r w:rsidRPr="00EE2772">
              <w:rPr>
                <w:rFonts w:ascii="David" w:eastAsia="David" w:hAnsi="David" w:cs="David"/>
                <w:bCs/>
                <w:sz w:val="24"/>
                <w:szCs w:val="24"/>
                <w:rtl/>
              </w:rPr>
              <w:t>שימוש בחומרים ממוחזרים</w:t>
            </w:r>
          </w:p>
        </w:tc>
        <w:tc>
          <w:tcPr>
            <w:tcW w:w="6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523736" w14:textId="57DEFA84" w:rsidR="00CD22BE" w:rsidRDefault="00CD22BE" w:rsidP="00017A92">
            <w:pPr>
              <w:bidi/>
              <w:spacing w:before="240" w:after="240"/>
              <w:rPr>
                <w:sz w:val="24"/>
                <w:szCs w:val="24"/>
              </w:rPr>
            </w:pPr>
            <w:r>
              <w:rPr>
                <w:rFonts w:ascii="David" w:eastAsia="David" w:hAnsi="David" w:cs="David"/>
                <w:color w:val="000000"/>
                <w:sz w:val="24"/>
                <w:szCs w:val="24"/>
                <w:highlight w:val="white"/>
                <w:rtl/>
              </w:rPr>
              <w:t xml:space="preserve">2.5 נק' </w:t>
            </w:r>
            <w:r w:rsidR="00105D63">
              <w:rPr>
                <w:rFonts w:ascii="David" w:eastAsia="David" w:hAnsi="David" w:cs="David"/>
                <w:color w:val="000000"/>
                <w:sz w:val="24"/>
                <w:szCs w:val="24"/>
                <w:highlight w:val="white"/>
                <w:rtl/>
              </w:rPr>
              <w:t>–</w:t>
            </w:r>
            <w:r w:rsidR="00105D63">
              <w:rPr>
                <w:rFonts w:ascii="David" w:eastAsia="David" w:hAnsi="David" w:cs="David" w:hint="cs"/>
                <w:color w:val="000000"/>
                <w:sz w:val="24"/>
                <w:szCs w:val="24"/>
                <w:highlight w:val="white"/>
                <w:rtl/>
              </w:rPr>
              <w:t xml:space="preserve"> </w:t>
            </w:r>
            <w:r>
              <w:rPr>
                <w:rFonts w:ascii="David" w:eastAsia="David" w:hAnsi="David" w:cs="David"/>
                <w:color w:val="000000"/>
                <w:sz w:val="24"/>
                <w:szCs w:val="24"/>
                <w:highlight w:val="white"/>
                <w:rtl/>
              </w:rPr>
              <w:t>ניקוד מרבי. </w:t>
            </w:r>
          </w:p>
          <w:p w14:paraId="351CF96B" w14:textId="3C8ADAF4" w:rsidR="00CD22BE" w:rsidRDefault="00CD22BE" w:rsidP="00450310">
            <w:pPr>
              <w:bidi/>
              <w:spacing w:before="240" w:after="240" w:line="276" w:lineRule="auto"/>
              <w:rPr>
                <w:sz w:val="24"/>
                <w:szCs w:val="24"/>
              </w:rPr>
            </w:pPr>
            <w:r>
              <w:rPr>
                <w:rFonts w:ascii="David" w:eastAsia="David" w:hAnsi="David" w:cs="David"/>
                <w:color w:val="000000"/>
                <w:sz w:val="24"/>
                <w:szCs w:val="24"/>
                <w:highlight w:val="white"/>
                <w:rtl/>
              </w:rPr>
              <w:t xml:space="preserve">הקריטריונים המופיעים במאפיין זה נוספים על המאפיין המקורי. לכן, </w:t>
            </w:r>
            <w:r w:rsidR="00105D63">
              <w:rPr>
                <w:rFonts w:ascii="David" w:eastAsia="David" w:hAnsi="David" w:cs="David"/>
                <w:color w:val="000000"/>
                <w:sz w:val="24"/>
                <w:szCs w:val="24"/>
                <w:highlight w:val="white"/>
                <w:rtl/>
              </w:rPr>
              <w:t xml:space="preserve">יילקח </w:t>
            </w:r>
            <w:r>
              <w:rPr>
                <w:rFonts w:ascii="David" w:eastAsia="David" w:hAnsi="David" w:cs="David"/>
                <w:color w:val="000000"/>
                <w:sz w:val="24"/>
                <w:szCs w:val="24"/>
                <w:highlight w:val="white"/>
                <w:rtl/>
              </w:rPr>
              <w:t>הניקוד ממאפיין 9.1 בפרק החדשנות.</w:t>
            </w:r>
          </w:p>
        </w:tc>
      </w:tr>
    </w:tbl>
    <w:p w14:paraId="344AB6F5" w14:textId="31599D3C" w:rsidR="00CD22BE" w:rsidRDefault="00CD22BE" w:rsidP="00CD22BE">
      <w:pPr>
        <w:bidi/>
        <w:spacing w:before="240" w:after="240"/>
        <w:rPr>
          <w:rFonts w:ascii="David" w:eastAsia="David" w:hAnsi="David" w:cs="David"/>
          <w:color w:val="000000"/>
          <w:sz w:val="24"/>
          <w:szCs w:val="24"/>
          <w:rtl/>
        </w:rPr>
      </w:pPr>
      <w:r w:rsidRPr="00CD22BE">
        <w:rPr>
          <w:rFonts w:ascii="David" w:eastAsia="David" w:hAnsi="David" w:cs="David" w:hint="cs"/>
          <w:color w:val="000000"/>
          <w:sz w:val="24"/>
          <w:szCs w:val="24"/>
          <w:rtl/>
        </w:rPr>
        <w:t>מטרה</w:t>
      </w:r>
    </w:p>
    <w:p w14:paraId="31F1D4B5" w14:textId="1208B357" w:rsidR="00CD22BE" w:rsidRDefault="00CD22BE" w:rsidP="00CD22BE">
      <w:pPr>
        <w:bidi/>
        <w:rPr>
          <w:rtl/>
        </w:rPr>
      </w:pPr>
      <w:r w:rsidRPr="00CD22BE">
        <w:rPr>
          <w:rFonts w:ascii="David" w:eastAsia="David" w:hAnsi="David" w:cs="David"/>
          <w:color w:val="000000"/>
          <w:sz w:val="24"/>
          <w:szCs w:val="24"/>
          <w:rtl/>
        </w:rPr>
        <w:t>לעודד שימוש בחומרים ממוחזרים או/וגם במוצרים בעלי תכולה של חומר ממוחזר (</w:t>
      </w:r>
      <w:r w:rsidRPr="00CD22BE">
        <w:rPr>
          <w:rFonts w:ascii="David" w:eastAsia="David" w:hAnsi="David" w:cs="David"/>
          <w:color w:val="000000"/>
          <w:sz w:val="24"/>
          <w:szCs w:val="24"/>
        </w:rPr>
        <w:t>Recycled content</w:t>
      </w:r>
      <w:r w:rsidRPr="00CD22BE">
        <w:rPr>
          <w:rFonts w:ascii="David" w:eastAsia="David" w:hAnsi="David" w:cs="David"/>
          <w:color w:val="000000"/>
          <w:sz w:val="24"/>
          <w:szCs w:val="24"/>
          <w:rtl/>
        </w:rPr>
        <w:t>).</w:t>
      </w:r>
    </w:p>
    <w:p w14:paraId="2815C0C5" w14:textId="77777777" w:rsidR="00CD22BE" w:rsidRDefault="00CD22BE" w:rsidP="00CD22BE">
      <w:pPr>
        <w:bidi/>
      </w:pPr>
    </w:p>
    <w:tbl>
      <w:tblPr>
        <w:tblStyle w:val="a"/>
        <w:bidiVisual/>
        <w:tblW w:w="10457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20" w:firstRow="1" w:lastRow="0" w:firstColumn="0" w:lastColumn="0" w:noHBand="1" w:noVBand="1"/>
      </w:tblPr>
      <w:tblGrid>
        <w:gridCol w:w="1089"/>
        <w:gridCol w:w="7835"/>
        <w:gridCol w:w="1533"/>
      </w:tblGrid>
      <w:tr w:rsidR="00E44CEE" w14:paraId="282A8F41" w14:textId="77777777" w:rsidTr="00CD22BE">
        <w:trPr>
          <w:cantSplit/>
          <w:trHeight w:val="485"/>
          <w:tblHeader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9007CD" w14:textId="77777777" w:rsidR="00E44CEE" w:rsidRDefault="00EE2772">
            <w:pPr>
              <w:bidi/>
              <w:spacing w:before="240" w:after="240" w:line="276" w:lineRule="auto"/>
              <w:rPr>
                <w:rFonts w:ascii="David" w:eastAsia="David" w:hAnsi="David" w:cs="David"/>
                <w:b/>
                <w:sz w:val="24"/>
                <w:szCs w:val="24"/>
              </w:rPr>
            </w:pPr>
            <w:r>
              <w:rPr>
                <w:rFonts w:ascii="David" w:eastAsia="David" w:hAnsi="David" w:cs="David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7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882D6B" w14:textId="77777777" w:rsidR="00E44CEE" w:rsidRPr="00EE2772" w:rsidRDefault="00EE2772">
            <w:pPr>
              <w:bidi/>
              <w:spacing w:before="240" w:after="240" w:line="276" w:lineRule="auto"/>
              <w:rPr>
                <w:rFonts w:ascii="David" w:eastAsia="David" w:hAnsi="David" w:cs="David"/>
                <w:bCs/>
                <w:sz w:val="24"/>
                <w:szCs w:val="24"/>
              </w:rPr>
            </w:pPr>
            <w:r w:rsidRPr="00EE2772">
              <w:rPr>
                <w:rFonts w:ascii="David" w:eastAsia="David" w:hAnsi="David" w:cs="David"/>
                <w:bCs/>
                <w:sz w:val="24"/>
                <w:szCs w:val="24"/>
                <w:rtl/>
              </w:rPr>
              <w:t>קריטריונים להערכה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435BED" w14:textId="77777777" w:rsidR="00E44CEE" w:rsidRPr="00EE2772" w:rsidRDefault="00EE2772">
            <w:pPr>
              <w:bidi/>
              <w:spacing w:before="240" w:after="240" w:line="276" w:lineRule="auto"/>
              <w:rPr>
                <w:rFonts w:ascii="David" w:eastAsia="David" w:hAnsi="David" w:cs="David"/>
                <w:bCs/>
                <w:sz w:val="24"/>
                <w:szCs w:val="24"/>
              </w:rPr>
            </w:pPr>
            <w:r w:rsidRPr="00EE2772">
              <w:rPr>
                <w:rFonts w:ascii="David" w:eastAsia="David" w:hAnsi="David" w:cs="David"/>
                <w:bCs/>
                <w:sz w:val="24"/>
                <w:szCs w:val="24"/>
                <w:rtl/>
              </w:rPr>
              <w:t>ניקוד</w:t>
            </w:r>
          </w:p>
        </w:tc>
      </w:tr>
      <w:tr w:rsidR="00E44CEE" w14:paraId="28042154" w14:textId="77777777" w:rsidTr="00CD22BE">
        <w:trPr>
          <w:trHeight w:val="1820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C689B5" w14:textId="77777777" w:rsidR="00E44CEE" w:rsidRDefault="00E44CEE">
            <w:pPr>
              <w:numPr>
                <w:ilvl w:val="0"/>
                <w:numId w:val="1"/>
              </w:numPr>
              <w:bidi/>
              <w:spacing w:before="240" w:after="240" w:line="276" w:lineRule="auto"/>
              <w:rPr>
                <w:rFonts w:ascii="David" w:eastAsia="David" w:hAnsi="David" w:cs="David"/>
                <w:sz w:val="24"/>
                <w:szCs w:val="24"/>
              </w:rPr>
            </w:pPr>
          </w:p>
        </w:tc>
        <w:tc>
          <w:tcPr>
            <w:tcW w:w="7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9D971A" w14:textId="01F7212E" w:rsidR="00E44CEE" w:rsidRPr="00EE2772" w:rsidRDefault="00EE2772">
            <w:pPr>
              <w:bidi/>
              <w:spacing w:before="240" w:after="240"/>
              <w:rPr>
                <w:rFonts w:ascii="David" w:eastAsia="David" w:hAnsi="David" w:cs="David"/>
                <w:bCs/>
                <w:sz w:val="24"/>
                <w:szCs w:val="24"/>
              </w:rPr>
            </w:pPr>
            <w:r w:rsidRPr="00EE2772">
              <w:rPr>
                <w:rFonts w:ascii="David" w:eastAsia="David" w:hAnsi="David" w:cs="David"/>
                <w:bCs/>
                <w:color w:val="000000"/>
                <w:sz w:val="24"/>
                <w:szCs w:val="24"/>
                <w:rtl/>
              </w:rPr>
              <w:t xml:space="preserve">מוצרי </w:t>
            </w:r>
            <w:r w:rsidR="00105D63">
              <w:rPr>
                <w:rFonts w:ascii="David" w:eastAsia="David" w:hAnsi="David" w:cs="David"/>
                <w:bCs/>
                <w:color w:val="000000"/>
                <w:sz w:val="24"/>
                <w:szCs w:val="24"/>
                <w:rtl/>
              </w:rPr>
              <w:t>בנייה</w:t>
            </w:r>
            <w:r w:rsidRPr="00EE2772">
              <w:rPr>
                <w:rFonts w:ascii="David" w:eastAsia="David" w:hAnsi="David" w:cs="David"/>
                <w:bCs/>
                <w:color w:val="000000"/>
                <w:sz w:val="24"/>
                <w:szCs w:val="24"/>
                <w:rtl/>
              </w:rPr>
              <w:t xml:space="preserve"> עם תכולת חומר ממוחזר</w:t>
            </w:r>
          </w:p>
          <w:p w14:paraId="22BAC30C" w14:textId="6720BB19" w:rsidR="00E44CEE" w:rsidRDefault="00EE2772" w:rsidP="00450310">
            <w:pPr>
              <w:bidi/>
              <w:spacing w:before="240" w:after="240" w:line="276" w:lineRule="auto"/>
              <w:rPr>
                <w:rFonts w:ascii="David" w:eastAsia="David" w:hAnsi="David" w:cs="David"/>
                <w:sz w:val="24"/>
                <w:szCs w:val="24"/>
              </w:rPr>
            </w:pPr>
            <w:r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>יוכח כי נעשה שימוש בחומרי</w:t>
            </w:r>
            <w:r w:rsidR="003A7995">
              <w:rPr>
                <w:rFonts w:ascii="David" w:eastAsia="David" w:hAnsi="David" w:cs="David" w:hint="cs"/>
                <w:color w:val="000000"/>
                <w:sz w:val="24"/>
                <w:szCs w:val="24"/>
                <w:rtl/>
              </w:rPr>
              <w:t xml:space="preserve"> בנייה או ב</w:t>
            </w:r>
            <w:r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 xml:space="preserve">מוצרי </w:t>
            </w:r>
            <w:r w:rsidR="00105D63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>בנייה</w:t>
            </w:r>
            <w:r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 xml:space="preserve"> סופיים העומדים בקריטריונים להלן לכל הפחות:</w:t>
            </w:r>
          </w:p>
          <w:p w14:paraId="71D96DE9" w14:textId="5E41CC5B" w:rsidR="00E44CEE" w:rsidRPr="002338EB" w:rsidRDefault="002338EB" w:rsidP="00450310">
            <w:pPr>
              <w:pStyle w:val="ListParagraph"/>
              <w:numPr>
                <w:ilvl w:val="0"/>
                <w:numId w:val="13"/>
              </w:numPr>
              <w:bidi/>
              <w:spacing w:before="240" w:line="276" w:lineRule="auto"/>
              <w:ind w:right="76"/>
              <w:rPr>
                <w:rFonts w:ascii="David" w:eastAsia="David" w:hAnsi="David" w:cs="David"/>
                <w:sz w:val="24"/>
                <w:szCs w:val="24"/>
              </w:rPr>
            </w:pPr>
            <w:r w:rsidRPr="002338EB">
              <w:rPr>
                <w:rFonts w:ascii="David" w:eastAsia="David" w:hAnsi="David" w:cs="David" w:hint="cs"/>
                <w:color w:val="000000"/>
                <w:sz w:val="24"/>
                <w:szCs w:val="24"/>
                <w:rtl/>
              </w:rPr>
              <w:t>חו</w:t>
            </w:r>
            <w:r w:rsidR="00EE2772" w:rsidRPr="002338EB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>מר או מוצר בעל תכולת חומר ממוחזר (</w:t>
            </w:r>
            <w:r w:rsidR="00EE2772" w:rsidRPr="002338EB">
              <w:rPr>
                <w:rFonts w:ascii="David" w:eastAsia="David" w:hAnsi="David" w:cs="David"/>
                <w:color w:val="000000"/>
                <w:sz w:val="24"/>
                <w:szCs w:val="24"/>
              </w:rPr>
              <w:t>recycled content</w:t>
            </w:r>
            <w:r w:rsidR="00EE2772" w:rsidRPr="002338EB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>) של 10% לכל הפחות. </w:t>
            </w:r>
          </w:p>
          <w:p w14:paraId="3D5A7995" w14:textId="21B45CEB" w:rsidR="00E44CEE" w:rsidRPr="002338EB" w:rsidRDefault="00EE2772" w:rsidP="00450310">
            <w:pPr>
              <w:pStyle w:val="ListParagraph"/>
              <w:numPr>
                <w:ilvl w:val="0"/>
                <w:numId w:val="13"/>
              </w:numPr>
              <w:bidi/>
              <w:spacing w:before="240" w:after="240" w:line="276" w:lineRule="auto"/>
              <w:ind w:right="720"/>
              <w:rPr>
                <w:rFonts w:ascii="David" w:eastAsia="David" w:hAnsi="David" w:cs="David"/>
                <w:sz w:val="24"/>
                <w:szCs w:val="24"/>
              </w:rPr>
            </w:pP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 xml:space="preserve">חומר או מוצר </w:t>
            </w:r>
            <w:r w:rsidR="002338EB" w:rsidRPr="002338EB">
              <w:rPr>
                <w:rFonts w:ascii="David" w:eastAsia="David" w:hAnsi="David" w:cs="David" w:hint="cs"/>
                <w:color w:val="000000"/>
                <w:sz w:val="24"/>
                <w:szCs w:val="24"/>
                <w:rtl/>
              </w:rPr>
              <w:t xml:space="preserve">שבנוגע אליו </w:t>
            </w: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>פרסם היצרן אחד מ</w:t>
            </w:r>
            <w:r w:rsidR="002338EB" w:rsidRPr="002338EB">
              <w:rPr>
                <w:rFonts w:ascii="David" w:eastAsia="David" w:hAnsi="David" w:cs="David" w:hint="cs"/>
                <w:color w:val="000000"/>
                <w:sz w:val="24"/>
                <w:szCs w:val="24"/>
                <w:rtl/>
              </w:rPr>
              <w:t>אלו:</w:t>
            </w:r>
          </w:p>
          <w:p w14:paraId="52F71F5F" w14:textId="33AE870B" w:rsidR="00E44CEE" w:rsidRPr="002338EB" w:rsidRDefault="00EE2772" w:rsidP="00450310">
            <w:pPr>
              <w:pStyle w:val="ListParagraph"/>
              <w:numPr>
                <w:ilvl w:val="1"/>
                <w:numId w:val="13"/>
              </w:numPr>
              <w:bidi/>
              <w:spacing w:before="240" w:after="240" w:line="276" w:lineRule="auto"/>
              <w:rPr>
                <w:rFonts w:ascii="David" w:eastAsia="David" w:hAnsi="David" w:cs="David"/>
                <w:color w:val="000000"/>
                <w:sz w:val="24"/>
                <w:szCs w:val="24"/>
              </w:rPr>
            </w:pP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 xml:space="preserve">תיווי סביבתי מטיפוס </w:t>
            </w: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</w:rPr>
              <w:t>II</w:t>
            </w: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 xml:space="preserve"> (הצהרה עצמית) </w:t>
            </w:r>
            <w:r w:rsidR="004E3194">
              <w:rPr>
                <w:rFonts w:ascii="David" w:eastAsia="David" w:hAnsi="David" w:cs="David" w:hint="cs"/>
                <w:color w:val="000000"/>
                <w:sz w:val="24"/>
                <w:szCs w:val="24"/>
                <w:rtl/>
              </w:rPr>
              <w:t>תקף</w:t>
            </w: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 xml:space="preserve"> לפי תקן</w:t>
            </w:r>
            <w:r w:rsidR="002338EB" w:rsidRPr="002338EB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 xml:space="preserve"> </w:t>
            </w: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</w:rPr>
              <w:t>ISO</w:t>
            </w: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 xml:space="preserve"> 14021 המעיד על תכולת החומר הממוחזר במוצר.</w:t>
            </w:r>
          </w:p>
          <w:p w14:paraId="6D7B5BF9" w14:textId="0C2F33AE" w:rsidR="00E44CEE" w:rsidRPr="002338EB" w:rsidRDefault="00EE2772" w:rsidP="00450310">
            <w:pPr>
              <w:pStyle w:val="ListParagraph"/>
              <w:numPr>
                <w:ilvl w:val="1"/>
                <w:numId w:val="13"/>
              </w:numPr>
              <w:bidi/>
              <w:spacing w:before="240" w:after="240" w:line="276" w:lineRule="auto"/>
              <w:rPr>
                <w:rFonts w:ascii="David" w:eastAsia="David" w:hAnsi="David" w:cs="David"/>
                <w:color w:val="000000"/>
                <w:sz w:val="24"/>
                <w:szCs w:val="24"/>
              </w:rPr>
            </w:pP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>ת</w:t>
            </w:r>
            <w:r w:rsidR="002338EB" w:rsidRPr="002338EB">
              <w:rPr>
                <w:rFonts w:ascii="David" w:eastAsia="David" w:hAnsi="David" w:cs="David" w:hint="cs"/>
                <w:color w:val="000000"/>
                <w:sz w:val="24"/>
                <w:szCs w:val="24"/>
                <w:rtl/>
              </w:rPr>
              <w:t>י</w:t>
            </w: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 xml:space="preserve">ווי סביבתי מטיפוס </w:t>
            </w: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</w:rPr>
              <w:t>I</w:t>
            </w: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 xml:space="preserve"> תקף לפי </w:t>
            </w: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</w:rPr>
              <w:t>ISO</w:t>
            </w: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 xml:space="preserve"> 14024 או מטיפוס </w:t>
            </w: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</w:rPr>
              <w:t>III</w:t>
            </w: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 xml:space="preserve"> (מסוג </w:t>
            </w: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</w:rPr>
              <w:t>EPD</w:t>
            </w: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 xml:space="preserve">) תקף לפי </w:t>
            </w: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</w:rPr>
              <w:t>ISO</w:t>
            </w: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 xml:space="preserve"> 14025 המעיד על תכולת החומר הממוחזר במוצר.</w:t>
            </w:r>
          </w:p>
          <w:p w14:paraId="30843ED8" w14:textId="77777777" w:rsidR="00E44CEE" w:rsidRDefault="00EE2772" w:rsidP="00450310">
            <w:pPr>
              <w:bidi/>
              <w:spacing w:before="240" w:after="240" w:line="276" w:lineRule="auto"/>
              <w:rPr>
                <w:sz w:val="24"/>
                <w:szCs w:val="24"/>
              </w:rPr>
            </w:pPr>
            <w:r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 xml:space="preserve">הניקוד בקריטריון יתקבל לפי השיטה המרשמית או החישובית המפורטות מטה: 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6BA0C9" w14:textId="77777777" w:rsidR="00E44CEE" w:rsidRDefault="00EE2772">
            <w:pPr>
              <w:bidi/>
              <w:spacing w:before="240" w:after="240" w:line="276" w:lineRule="auto"/>
              <w:rPr>
                <w:rFonts w:ascii="David" w:eastAsia="David" w:hAnsi="David" w:cs="David"/>
                <w:sz w:val="24"/>
                <w:szCs w:val="24"/>
              </w:rPr>
            </w:pPr>
            <w:r>
              <w:rPr>
                <w:rFonts w:ascii="David" w:eastAsia="David" w:hAnsi="David" w:cs="David"/>
                <w:sz w:val="24"/>
                <w:szCs w:val="24"/>
              </w:rPr>
              <w:t xml:space="preserve"> </w:t>
            </w:r>
          </w:p>
        </w:tc>
      </w:tr>
      <w:tr w:rsidR="00E44CEE" w14:paraId="2214111B" w14:textId="77777777" w:rsidTr="00CD22BE">
        <w:trPr>
          <w:trHeight w:val="1330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7F52FB" w14:textId="77777777" w:rsidR="00E44CEE" w:rsidRDefault="00EE2772">
            <w:pPr>
              <w:bidi/>
              <w:spacing w:before="240" w:after="240" w:line="276" w:lineRule="auto"/>
              <w:ind w:left="360"/>
              <w:rPr>
                <w:rFonts w:ascii="David" w:eastAsia="David" w:hAnsi="David" w:cs="David"/>
                <w:sz w:val="24"/>
                <w:szCs w:val="24"/>
              </w:rPr>
            </w:pPr>
            <w:r>
              <w:rPr>
                <w:rFonts w:ascii="David" w:eastAsia="David" w:hAnsi="David" w:cs="David"/>
                <w:sz w:val="24"/>
                <w:szCs w:val="24"/>
              </w:rPr>
              <w:t>1.1</w:t>
            </w:r>
          </w:p>
        </w:tc>
        <w:tc>
          <w:tcPr>
            <w:tcW w:w="7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9F3B41" w14:textId="77777777" w:rsidR="00E44CEE" w:rsidRPr="00EE2772" w:rsidRDefault="00EE2772">
            <w:pPr>
              <w:bidi/>
              <w:spacing w:before="240" w:line="276" w:lineRule="auto"/>
              <w:rPr>
                <w:rFonts w:ascii="David" w:eastAsia="David" w:hAnsi="David" w:cs="David"/>
                <w:b/>
                <w:bCs/>
                <w:sz w:val="24"/>
                <w:szCs w:val="24"/>
              </w:rPr>
            </w:pPr>
            <w:r w:rsidRPr="00EE2772">
              <w:rPr>
                <w:rFonts w:ascii="David" w:eastAsia="David" w:hAnsi="David" w:cs="David"/>
                <w:b/>
                <w:bCs/>
                <w:sz w:val="24"/>
                <w:szCs w:val="24"/>
                <w:rtl/>
              </w:rPr>
              <w:t>שיטה מרשמית</w:t>
            </w:r>
          </w:p>
          <w:p w14:paraId="13B0FED0" w14:textId="77777777" w:rsidR="00E44CEE" w:rsidRDefault="00EE2772">
            <w:pPr>
              <w:bidi/>
              <w:spacing w:before="240" w:line="276" w:lineRule="auto"/>
              <w:rPr>
                <w:rFonts w:ascii="David" w:eastAsia="David" w:hAnsi="David" w:cs="David"/>
                <w:sz w:val="24"/>
                <w:szCs w:val="24"/>
              </w:rPr>
            </w:pPr>
            <w:r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>לא נכללת במסגרת מאפיין מקרה הבוחן.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2C2F02" w14:textId="77777777" w:rsidR="00E44CEE" w:rsidRDefault="00E44CEE">
            <w:pPr>
              <w:bidi/>
              <w:spacing w:before="120" w:after="240" w:line="276" w:lineRule="auto"/>
              <w:rPr>
                <w:rFonts w:ascii="David" w:eastAsia="David" w:hAnsi="David" w:cs="David"/>
                <w:sz w:val="24"/>
                <w:szCs w:val="24"/>
              </w:rPr>
            </w:pPr>
          </w:p>
        </w:tc>
      </w:tr>
      <w:tr w:rsidR="00E44CEE" w14:paraId="00041853" w14:textId="77777777" w:rsidTr="002338EB">
        <w:trPr>
          <w:trHeight w:val="634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E1072E" w14:textId="77777777" w:rsidR="00E44CEE" w:rsidRDefault="00EE2772">
            <w:pPr>
              <w:bidi/>
              <w:spacing w:before="240" w:after="240" w:line="276" w:lineRule="auto"/>
              <w:ind w:left="360"/>
              <w:rPr>
                <w:rFonts w:ascii="David" w:eastAsia="David" w:hAnsi="David" w:cs="David"/>
                <w:sz w:val="24"/>
                <w:szCs w:val="24"/>
              </w:rPr>
            </w:pPr>
            <w:r>
              <w:rPr>
                <w:rFonts w:ascii="David" w:eastAsia="David" w:hAnsi="David" w:cs="David"/>
                <w:sz w:val="24"/>
                <w:szCs w:val="24"/>
              </w:rPr>
              <w:t>1.2</w:t>
            </w:r>
          </w:p>
        </w:tc>
        <w:tc>
          <w:tcPr>
            <w:tcW w:w="7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DD6FC4" w14:textId="77777777" w:rsidR="00E44CEE" w:rsidRPr="00EE2772" w:rsidRDefault="00EE2772">
            <w:pPr>
              <w:bidi/>
              <w:spacing w:before="240" w:line="276" w:lineRule="auto"/>
              <w:rPr>
                <w:rFonts w:ascii="David" w:eastAsia="David" w:hAnsi="David" w:cs="David"/>
                <w:b/>
                <w:bCs/>
                <w:sz w:val="24"/>
                <w:szCs w:val="24"/>
                <w:rtl/>
              </w:rPr>
            </w:pPr>
            <w:r w:rsidRPr="00EE2772">
              <w:rPr>
                <w:rFonts w:ascii="David" w:eastAsia="David" w:hAnsi="David" w:cs="David"/>
                <w:b/>
                <w:bCs/>
                <w:sz w:val="24"/>
                <w:szCs w:val="24"/>
                <w:rtl/>
              </w:rPr>
              <w:t xml:space="preserve">שיטה חישובית </w:t>
            </w:r>
          </w:p>
          <w:p w14:paraId="17157604" w14:textId="61D86C5D" w:rsidR="00E44CEE" w:rsidRDefault="00EE2772" w:rsidP="00450310">
            <w:pPr>
              <w:bidi/>
              <w:spacing w:before="240" w:after="240" w:line="276" w:lineRule="auto"/>
              <w:rPr>
                <w:sz w:val="24"/>
                <w:szCs w:val="24"/>
              </w:rPr>
            </w:pPr>
            <w:r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>הניקוד יתקבל לחומרים ו</w:t>
            </w:r>
            <w:r w:rsidR="002338EB">
              <w:rPr>
                <w:rFonts w:ascii="David" w:eastAsia="David" w:hAnsi="David" w:cs="David" w:hint="cs"/>
                <w:color w:val="000000"/>
                <w:sz w:val="24"/>
                <w:szCs w:val="24"/>
                <w:rtl/>
              </w:rPr>
              <w:t>ל</w:t>
            </w:r>
            <w:r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 xml:space="preserve">מוצרים הסופיים העומדים בדרישות המינימליות המפורטות מעלה. הניקוד יתקבל לפי השיטה החישובית המפורטת בהערות מאפיין זה, בשקלול הפרמטרים </w:t>
            </w:r>
            <w:r w:rsidR="002338EB">
              <w:rPr>
                <w:rFonts w:ascii="David" w:eastAsia="David" w:hAnsi="David" w:cs="David" w:hint="cs"/>
                <w:color w:val="000000"/>
                <w:sz w:val="24"/>
                <w:szCs w:val="24"/>
                <w:rtl/>
              </w:rPr>
              <w:t>האלה</w:t>
            </w:r>
            <w:r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>:</w:t>
            </w:r>
          </w:p>
          <w:p w14:paraId="2D5D39B1" w14:textId="77777777" w:rsidR="00E44CEE" w:rsidRPr="002338EB" w:rsidRDefault="00EE2772" w:rsidP="00450310">
            <w:pPr>
              <w:pStyle w:val="ListParagraph"/>
              <w:numPr>
                <w:ilvl w:val="0"/>
                <w:numId w:val="14"/>
              </w:numPr>
              <w:bidi/>
              <w:spacing w:before="240" w:line="276" w:lineRule="auto"/>
              <w:rPr>
                <w:rFonts w:ascii="David" w:eastAsia="David" w:hAnsi="David" w:cs="David"/>
                <w:sz w:val="24"/>
                <w:szCs w:val="24"/>
              </w:rPr>
            </w:pPr>
            <w:r w:rsidRPr="002338EB">
              <w:rPr>
                <w:rFonts w:ascii="David" w:eastAsia="David" w:hAnsi="David" w:cs="David"/>
                <w:sz w:val="24"/>
                <w:szCs w:val="24"/>
                <w:rtl/>
              </w:rPr>
              <w:t>שיעור תכולת חומר ממוחזר</w:t>
            </w:r>
          </w:p>
          <w:p w14:paraId="6C7B04A7" w14:textId="77777777" w:rsidR="00E44CEE" w:rsidRPr="002338EB" w:rsidRDefault="00EE2772" w:rsidP="00450310">
            <w:pPr>
              <w:pStyle w:val="ListParagraph"/>
              <w:numPr>
                <w:ilvl w:val="0"/>
                <w:numId w:val="14"/>
              </w:numPr>
              <w:bidi/>
              <w:spacing w:line="276" w:lineRule="auto"/>
              <w:rPr>
                <w:rFonts w:ascii="David" w:eastAsia="David" w:hAnsi="David" w:cs="David"/>
                <w:sz w:val="24"/>
                <w:szCs w:val="24"/>
              </w:rPr>
            </w:pPr>
            <w:r w:rsidRPr="002338EB">
              <w:rPr>
                <w:rFonts w:ascii="David" w:eastAsia="David" w:hAnsi="David" w:cs="David"/>
                <w:sz w:val="24"/>
                <w:szCs w:val="24"/>
                <w:rtl/>
              </w:rPr>
              <w:t>חומר עיקרי</w:t>
            </w:r>
          </w:p>
          <w:p w14:paraId="466E7434" w14:textId="77777777" w:rsidR="00E44CEE" w:rsidRPr="002338EB" w:rsidRDefault="00EE2772" w:rsidP="00450310">
            <w:pPr>
              <w:pStyle w:val="ListParagraph"/>
              <w:numPr>
                <w:ilvl w:val="0"/>
                <w:numId w:val="14"/>
              </w:numPr>
              <w:bidi/>
              <w:spacing w:line="276" w:lineRule="auto"/>
              <w:rPr>
                <w:rFonts w:ascii="David" w:eastAsia="David" w:hAnsi="David" w:cs="David"/>
                <w:sz w:val="24"/>
                <w:szCs w:val="24"/>
              </w:rPr>
            </w:pPr>
            <w:r w:rsidRPr="002338EB">
              <w:rPr>
                <w:rFonts w:ascii="David" w:eastAsia="David" w:hAnsi="David" w:cs="David"/>
                <w:sz w:val="24"/>
                <w:szCs w:val="24"/>
                <w:rtl/>
              </w:rPr>
              <w:t>סוג הצהרה סביבתית</w:t>
            </w:r>
          </w:p>
          <w:p w14:paraId="166CBA59" w14:textId="1FD8C6C1" w:rsidR="00E44CEE" w:rsidRPr="002338EB" w:rsidRDefault="00D24DC9" w:rsidP="00450310">
            <w:pPr>
              <w:pStyle w:val="ListParagraph"/>
              <w:numPr>
                <w:ilvl w:val="0"/>
                <w:numId w:val="14"/>
              </w:numPr>
              <w:bidi/>
              <w:spacing w:after="240" w:line="276" w:lineRule="auto"/>
              <w:rPr>
                <w:rFonts w:ascii="David" w:eastAsia="David" w:hAnsi="David" w:cs="David"/>
                <w:sz w:val="24"/>
                <w:szCs w:val="24"/>
              </w:rPr>
            </w:pPr>
            <w:r>
              <w:rPr>
                <w:rFonts w:ascii="David" w:eastAsia="David" w:hAnsi="David" w:cs="David" w:hint="cs"/>
                <w:sz w:val="24"/>
                <w:szCs w:val="24"/>
                <w:rtl/>
              </w:rPr>
              <w:lastRenderedPageBreak/>
              <w:t>מספר</w:t>
            </w:r>
            <w:r w:rsidR="00EE2772" w:rsidRPr="002338EB">
              <w:rPr>
                <w:rFonts w:ascii="David" w:eastAsia="David" w:hAnsi="David" w:cs="David"/>
                <w:sz w:val="24"/>
                <w:szCs w:val="24"/>
                <w:rtl/>
              </w:rPr>
              <w:t xml:space="preserve"> יצרנים</w:t>
            </w:r>
          </w:p>
          <w:p w14:paraId="6435986F" w14:textId="77777777" w:rsidR="00E44CEE" w:rsidRDefault="00EE2772">
            <w:pPr>
              <w:bidi/>
              <w:spacing w:before="240" w:after="240"/>
              <w:rPr>
                <w:sz w:val="24"/>
                <w:szCs w:val="24"/>
              </w:rPr>
            </w:pPr>
            <w:r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>הניקוד יתקבל לפי המדרג הזה: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25CBB0" w14:textId="77777777" w:rsidR="00E44CEE" w:rsidRDefault="00E44CEE">
            <w:pPr>
              <w:bidi/>
              <w:spacing w:before="240" w:after="240" w:line="276" w:lineRule="auto"/>
              <w:rPr>
                <w:rFonts w:ascii="David" w:eastAsia="David" w:hAnsi="David" w:cs="David"/>
                <w:sz w:val="24"/>
                <w:szCs w:val="24"/>
              </w:rPr>
            </w:pPr>
          </w:p>
        </w:tc>
      </w:tr>
      <w:tr w:rsidR="00E44CEE" w14:paraId="49A07096" w14:textId="77777777" w:rsidTr="00CD22BE">
        <w:trPr>
          <w:trHeight w:val="436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25E585" w14:textId="77777777" w:rsidR="00E44CEE" w:rsidRDefault="00E44CEE">
            <w:pPr>
              <w:bidi/>
              <w:spacing w:line="276" w:lineRule="auto"/>
              <w:ind w:left="360"/>
              <w:rPr>
                <w:rFonts w:ascii="David" w:eastAsia="David" w:hAnsi="David" w:cs="David"/>
                <w:sz w:val="24"/>
                <w:szCs w:val="24"/>
              </w:rPr>
            </w:pPr>
          </w:p>
        </w:tc>
        <w:tc>
          <w:tcPr>
            <w:tcW w:w="7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E2F018" w14:textId="77777777" w:rsidR="00E44CEE" w:rsidRDefault="00EE2772">
            <w:pPr>
              <w:numPr>
                <w:ilvl w:val="0"/>
                <w:numId w:val="2"/>
              </w:numPr>
              <w:bidi/>
              <w:spacing w:line="276" w:lineRule="auto"/>
              <w:ind w:right="760"/>
              <w:rPr>
                <w:rFonts w:ascii="David" w:eastAsia="David" w:hAnsi="David" w:cs="David"/>
                <w:sz w:val="24"/>
                <w:szCs w:val="24"/>
              </w:rPr>
            </w:pPr>
            <w:r>
              <w:rPr>
                <w:rFonts w:ascii="David" w:eastAsia="David" w:hAnsi="David" w:cs="David"/>
                <w:sz w:val="24"/>
                <w:szCs w:val="24"/>
                <w:rtl/>
              </w:rPr>
              <w:t xml:space="preserve">1 עד 4 חומרים 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2182B7" w14:textId="77777777" w:rsidR="00E44CEE" w:rsidRDefault="00EE2772">
            <w:pPr>
              <w:bidi/>
              <w:spacing w:line="276" w:lineRule="auto"/>
              <w:rPr>
                <w:rFonts w:ascii="David" w:eastAsia="David" w:hAnsi="David" w:cs="David"/>
                <w:sz w:val="24"/>
                <w:szCs w:val="24"/>
              </w:rPr>
            </w:pPr>
            <w:r>
              <w:rPr>
                <w:rFonts w:ascii="David" w:eastAsia="David" w:hAnsi="David" w:cs="David"/>
                <w:sz w:val="24"/>
                <w:szCs w:val="24"/>
              </w:rPr>
              <w:t>0.5</w:t>
            </w:r>
          </w:p>
        </w:tc>
      </w:tr>
      <w:tr w:rsidR="00E44CEE" w14:paraId="434D6427" w14:textId="77777777" w:rsidTr="00CD22BE">
        <w:trPr>
          <w:trHeight w:val="436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0BF69F" w14:textId="77777777" w:rsidR="00E44CEE" w:rsidRDefault="00E44CEE">
            <w:pPr>
              <w:bidi/>
              <w:spacing w:line="276" w:lineRule="auto"/>
              <w:ind w:left="360"/>
              <w:rPr>
                <w:rFonts w:ascii="David" w:eastAsia="David" w:hAnsi="David" w:cs="David"/>
                <w:sz w:val="24"/>
                <w:szCs w:val="24"/>
              </w:rPr>
            </w:pPr>
          </w:p>
        </w:tc>
        <w:tc>
          <w:tcPr>
            <w:tcW w:w="7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00FA39" w14:textId="77777777" w:rsidR="00E44CEE" w:rsidRDefault="00EE2772">
            <w:pPr>
              <w:numPr>
                <w:ilvl w:val="0"/>
                <w:numId w:val="2"/>
              </w:numPr>
              <w:bidi/>
              <w:spacing w:line="276" w:lineRule="auto"/>
              <w:ind w:right="760"/>
              <w:rPr>
                <w:rFonts w:ascii="David" w:eastAsia="David" w:hAnsi="David" w:cs="David"/>
                <w:sz w:val="24"/>
                <w:szCs w:val="24"/>
              </w:rPr>
            </w:pPr>
            <w:r>
              <w:rPr>
                <w:rFonts w:ascii="David" w:eastAsia="David" w:hAnsi="David" w:cs="David"/>
                <w:sz w:val="24"/>
                <w:szCs w:val="24"/>
                <w:rtl/>
              </w:rPr>
              <w:t>5 עד 9 חומרים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8C02A0" w14:textId="77777777" w:rsidR="00E44CEE" w:rsidRDefault="00EE2772">
            <w:pPr>
              <w:bidi/>
              <w:spacing w:line="276" w:lineRule="auto"/>
              <w:rPr>
                <w:rFonts w:ascii="David" w:eastAsia="David" w:hAnsi="David" w:cs="David"/>
                <w:sz w:val="24"/>
                <w:szCs w:val="24"/>
              </w:rPr>
            </w:pPr>
            <w:r>
              <w:rPr>
                <w:rFonts w:ascii="David" w:eastAsia="David" w:hAnsi="David" w:cs="David"/>
                <w:sz w:val="24"/>
                <w:szCs w:val="24"/>
              </w:rPr>
              <w:t>1</w:t>
            </w:r>
          </w:p>
        </w:tc>
      </w:tr>
      <w:tr w:rsidR="00E44CEE" w14:paraId="368E2674" w14:textId="77777777" w:rsidTr="00CD22BE">
        <w:trPr>
          <w:trHeight w:val="436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081692" w14:textId="77777777" w:rsidR="00E44CEE" w:rsidRDefault="00E44CEE">
            <w:pPr>
              <w:bidi/>
              <w:spacing w:line="276" w:lineRule="auto"/>
              <w:ind w:left="360"/>
              <w:rPr>
                <w:rFonts w:ascii="David" w:eastAsia="David" w:hAnsi="David" w:cs="David"/>
                <w:sz w:val="24"/>
                <w:szCs w:val="24"/>
              </w:rPr>
            </w:pPr>
          </w:p>
        </w:tc>
        <w:tc>
          <w:tcPr>
            <w:tcW w:w="7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568FD1" w14:textId="77777777" w:rsidR="00E44CEE" w:rsidRDefault="00EE2772">
            <w:pPr>
              <w:numPr>
                <w:ilvl w:val="0"/>
                <w:numId w:val="2"/>
              </w:numPr>
              <w:bidi/>
              <w:spacing w:line="276" w:lineRule="auto"/>
              <w:ind w:right="760"/>
              <w:rPr>
                <w:rFonts w:ascii="David" w:eastAsia="David" w:hAnsi="David" w:cs="David"/>
                <w:sz w:val="24"/>
                <w:szCs w:val="24"/>
              </w:rPr>
            </w:pPr>
            <w:r>
              <w:rPr>
                <w:rFonts w:ascii="David" w:eastAsia="David" w:hAnsi="David" w:cs="David"/>
                <w:sz w:val="24"/>
                <w:szCs w:val="24"/>
                <w:rtl/>
              </w:rPr>
              <w:t>10 עד 14 חומרים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D82848" w14:textId="77777777" w:rsidR="00E44CEE" w:rsidRDefault="00EE2772">
            <w:pPr>
              <w:bidi/>
              <w:spacing w:line="276" w:lineRule="auto"/>
              <w:rPr>
                <w:rFonts w:ascii="David" w:eastAsia="David" w:hAnsi="David" w:cs="David"/>
                <w:sz w:val="24"/>
                <w:szCs w:val="24"/>
              </w:rPr>
            </w:pPr>
            <w:r>
              <w:rPr>
                <w:rFonts w:ascii="David" w:eastAsia="David" w:hAnsi="David" w:cs="David"/>
                <w:sz w:val="24"/>
                <w:szCs w:val="24"/>
              </w:rPr>
              <w:t>1.5</w:t>
            </w:r>
          </w:p>
        </w:tc>
      </w:tr>
      <w:tr w:rsidR="00E44CEE" w14:paraId="5AFB9193" w14:textId="77777777" w:rsidTr="00CD22BE">
        <w:trPr>
          <w:trHeight w:val="436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65F0E2" w14:textId="77777777" w:rsidR="00E44CEE" w:rsidRDefault="00E44CEE">
            <w:pPr>
              <w:bidi/>
              <w:spacing w:line="276" w:lineRule="auto"/>
              <w:ind w:left="360"/>
              <w:rPr>
                <w:rFonts w:ascii="David" w:eastAsia="David" w:hAnsi="David" w:cs="David"/>
                <w:sz w:val="24"/>
                <w:szCs w:val="24"/>
              </w:rPr>
            </w:pPr>
          </w:p>
        </w:tc>
        <w:tc>
          <w:tcPr>
            <w:tcW w:w="7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D6BF2F" w14:textId="77777777" w:rsidR="00E44CEE" w:rsidRDefault="00EE2772">
            <w:pPr>
              <w:numPr>
                <w:ilvl w:val="0"/>
                <w:numId w:val="2"/>
              </w:numPr>
              <w:bidi/>
              <w:spacing w:line="276" w:lineRule="auto"/>
              <w:ind w:right="760"/>
              <w:rPr>
                <w:rFonts w:ascii="David" w:eastAsia="David" w:hAnsi="David" w:cs="David"/>
                <w:sz w:val="24"/>
                <w:szCs w:val="24"/>
              </w:rPr>
            </w:pPr>
            <w:r>
              <w:rPr>
                <w:rFonts w:ascii="David" w:eastAsia="David" w:hAnsi="David" w:cs="David"/>
                <w:sz w:val="24"/>
                <w:szCs w:val="24"/>
                <w:rtl/>
              </w:rPr>
              <w:t>15 עד 19 חומרים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712094" w14:textId="77777777" w:rsidR="00E44CEE" w:rsidRDefault="00EE2772">
            <w:pPr>
              <w:bidi/>
              <w:spacing w:line="276" w:lineRule="auto"/>
              <w:rPr>
                <w:rFonts w:ascii="David" w:eastAsia="David" w:hAnsi="David" w:cs="David"/>
                <w:sz w:val="24"/>
                <w:szCs w:val="24"/>
              </w:rPr>
            </w:pPr>
            <w:r>
              <w:rPr>
                <w:rFonts w:ascii="David" w:eastAsia="David" w:hAnsi="David" w:cs="David"/>
                <w:sz w:val="24"/>
                <w:szCs w:val="24"/>
              </w:rPr>
              <w:t>2</w:t>
            </w:r>
          </w:p>
        </w:tc>
      </w:tr>
      <w:tr w:rsidR="00E44CEE" w14:paraId="5460388B" w14:textId="77777777" w:rsidTr="00CD22BE">
        <w:trPr>
          <w:trHeight w:val="436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C9D02" w14:textId="77777777" w:rsidR="00E44CEE" w:rsidRDefault="00E44CEE">
            <w:pPr>
              <w:bidi/>
              <w:spacing w:line="276" w:lineRule="auto"/>
              <w:ind w:left="360"/>
              <w:rPr>
                <w:rFonts w:ascii="David" w:eastAsia="David" w:hAnsi="David" w:cs="David"/>
                <w:sz w:val="24"/>
                <w:szCs w:val="24"/>
              </w:rPr>
            </w:pPr>
          </w:p>
        </w:tc>
        <w:tc>
          <w:tcPr>
            <w:tcW w:w="7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EFF8B7" w14:textId="77777777" w:rsidR="00E44CEE" w:rsidRDefault="00EE2772">
            <w:pPr>
              <w:numPr>
                <w:ilvl w:val="0"/>
                <w:numId w:val="2"/>
              </w:numPr>
              <w:bidi/>
              <w:spacing w:line="276" w:lineRule="auto"/>
              <w:ind w:right="760"/>
              <w:rPr>
                <w:rFonts w:ascii="David" w:eastAsia="David" w:hAnsi="David" w:cs="David"/>
                <w:sz w:val="24"/>
                <w:szCs w:val="24"/>
              </w:rPr>
            </w:pPr>
            <w:r>
              <w:rPr>
                <w:rFonts w:ascii="David" w:eastAsia="David" w:hAnsi="David" w:cs="David"/>
                <w:sz w:val="24"/>
                <w:szCs w:val="24"/>
                <w:rtl/>
              </w:rPr>
              <w:t>20 מוצרים ומעלה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257E04" w14:textId="77777777" w:rsidR="00E44CEE" w:rsidRDefault="00EE2772">
            <w:pPr>
              <w:bidi/>
              <w:spacing w:line="276" w:lineRule="auto"/>
              <w:rPr>
                <w:rFonts w:ascii="David" w:eastAsia="David" w:hAnsi="David" w:cs="David"/>
                <w:sz w:val="24"/>
                <w:szCs w:val="24"/>
              </w:rPr>
            </w:pPr>
            <w:r>
              <w:rPr>
                <w:rFonts w:ascii="David" w:eastAsia="David" w:hAnsi="David" w:cs="David"/>
                <w:sz w:val="24"/>
                <w:szCs w:val="24"/>
              </w:rPr>
              <w:t>2.5</w:t>
            </w:r>
          </w:p>
        </w:tc>
      </w:tr>
    </w:tbl>
    <w:p w14:paraId="0A660537" w14:textId="77777777" w:rsidR="00E44CEE" w:rsidRDefault="00EE2772">
      <w:pPr>
        <w:bidi/>
        <w:spacing w:before="240" w:after="240" w:line="276" w:lineRule="auto"/>
        <w:rPr>
          <w:rFonts w:ascii="David" w:eastAsia="David" w:hAnsi="David" w:cs="David"/>
          <w:sz w:val="24"/>
          <w:szCs w:val="24"/>
        </w:rPr>
      </w:pPr>
      <w:r>
        <w:rPr>
          <w:rFonts w:ascii="David" w:eastAsia="David" w:hAnsi="David" w:cs="David"/>
          <w:sz w:val="24"/>
          <w:szCs w:val="24"/>
        </w:rPr>
        <w:t xml:space="preserve"> </w:t>
      </w:r>
    </w:p>
    <w:tbl>
      <w:tblPr>
        <w:tblStyle w:val="a0"/>
        <w:bidiVisual/>
        <w:tblW w:w="1045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20" w:firstRow="1" w:lastRow="0" w:firstColumn="0" w:lastColumn="0" w:noHBand="1" w:noVBand="1"/>
      </w:tblPr>
      <w:tblGrid>
        <w:gridCol w:w="10455"/>
      </w:tblGrid>
      <w:tr w:rsidR="00E44CEE" w14:paraId="44A6D00A" w14:textId="77777777" w:rsidTr="00CD22BE">
        <w:trPr>
          <w:trHeight w:val="485"/>
        </w:trPr>
        <w:tc>
          <w:tcPr>
            <w:tcW w:w="10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E2C4DC" w14:textId="77777777" w:rsidR="00E44CEE" w:rsidRDefault="00EE2772">
            <w:pPr>
              <w:bidi/>
              <w:spacing w:before="240" w:after="240" w:line="276" w:lineRule="auto"/>
              <w:rPr>
                <w:rFonts w:ascii="David" w:eastAsia="David" w:hAnsi="David" w:cs="David"/>
                <w:sz w:val="24"/>
                <w:szCs w:val="24"/>
                <w:rtl/>
              </w:rPr>
            </w:pPr>
            <w:r>
              <w:rPr>
                <w:rFonts w:ascii="David" w:eastAsia="David" w:hAnsi="David" w:cs="David"/>
                <w:sz w:val="24"/>
                <w:szCs w:val="24"/>
                <w:rtl/>
              </w:rPr>
              <w:t>שיפוץ</w:t>
            </w:r>
          </w:p>
        </w:tc>
      </w:tr>
      <w:tr w:rsidR="00E44CEE" w14:paraId="4C7F7660" w14:textId="77777777" w:rsidTr="00CD22BE">
        <w:trPr>
          <w:trHeight w:val="725"/>
        </w:trPr>
        <w:tc>
          <w:tcPr>
            <w:tcW w:w="1045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87D83D" w14:textId="77777777" w:rsidR="00E44CEE" w:rsidRDefault="00EE2772">
            <w:pPr>
              <w:bidi/>
              <w:spacing w:before="240" w:after="240" w:line="276" w:lineRule="auto"/>
              <w:rPr>
                <w:rFonts w:ascii="David" w:eastAsia="David" w:hAnsi="David" w:cs="David"/>
                <w:sz w:val="24"/>
                <w:szCs w:val="24"/>
              </w:rPr>
            </w:pPr>
            <w:r>
              <w:rPr>
                <w:rFonts w:ascii="David" w:eastAsia="David" w:hAnsi="David" w:cs="David"/>
                <w:sz w:val="24"/>
                <w:szCs w:val="24"/>
                <w:rtl/>
              </w:rPr>
              <w:t>אין דרישות נוספות.</w:t>
            </w:r>
          </w:p>
        </w:tc>
      </w:tr>
    </w:tbl>
    <w:p w14:paraId="14D6E6AE" w14:textId="135C554A" w:rsidR="00EE2772" w:rsidRPr="00EE2772" w:rsidRDefault="00EE2772" w:rsidP="00EE2772">
      <w:pPr>
        <w:bidi/>
        <w:spacing w:before="240" w:after="240" w:line="276" w:lineRule="auto"/>
        <w:rPr>
          <w:rFonts w:ascii="David" w:eastAsia="David" w:hAnsi="David" w:cs="David"/>
          <w:sz w:val="24"/>
          <w:szCs w:val="24"/>
          <w:rtl/>
          <w:lang w:val="en-US"/>
        </w:rPr>
      </w:pPr>
      <w:r>
        <w:rPr>
          <w:rFonts w:ascii="David" w:eastAsia="David" w:hAnsi="David" w:cs="David"/>
          <w:sz w:val="24"/>
          <w:szCs w:val="24"/>
        </w:rPr>
        <w:t xml:space="preserve"> </w:t>
      </w:r>
    </w:p>
    <w:tbl>
      <w:tblPr>
        <w:tblStyle w:val="a1"/>
        <w:bidiVisual/>
        <w:tblW w:w="5000" w:type="pct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ook w:val="0620" w:firstRow="1" w:lastRow="0" w:firstColumn="0" w:lastColumn="0" w:noHBand="1" w:noVBand="1"/>
      </w:tblPr>
      <w:tblGrid>
        <w:gridCol w:w="10455"/>
      </w:tblGrid>
      <w:tr w:rsidR="00EE2772" w14:paraId="3E01D98B" w14:textId="77777777" w:rsidTr="00CD22BE">
        <w:trPr>
          <w:trHeight w:val="485"/>
        </w:trPr>
        <w:tc>
          <w:tcPr>
            <w:tcW w:w="50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581A9D" w14:textId="77777777" w:rsidR="00EE2772" w:rsidRDefault="00EE2772">
            <w:pPr>
              <w:bidi/>
              <w:spacing w:before="240" w:after="240" w:line="276" w:lineRule="auto"/>
              <w:rPr>
                <w:rFonts w:ascii="David" w:eastAsia="David" w:hAnsi="David" w:cs="David"/>
                <w:sz w:val="24"/>
                <w:szCs w:val="24"/>
              </w:rPr>
            </w:pPr>
            <w:r>
              <w:rPr>
                <w:rFonts w:ascii="David" w:eastAsia="David" w:hAnsi="David" w:cs="David"/>
                <w:sz w:val="24"/>
                <w:szCs w:val="24"/>
                <w:rtl/>
              </w:rPr>
              <w:t>גרעין ומעטפת</w:t>
            </w:r>
          </w:p>
        </w:tc>
      </w:tr>
      <w:tr w:rsidR="00EE2772" w14:paraId="6D1D3C05" w14:textId="77777777" w:rsidTr="00CD22BE">
        <w:trPr>
          <w:trHeight w:val="485"/>
        </w:trPr>
        <w:tc>
          <w:tcPr>
            <w:tcW w:w="5000" w:type="pct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8D4F04" w14:textId="77777777" w:rsidR="00EE2772" w:rsidRDefault="00EE2772">
            <w:pPr>
              <w:bidi/>
              <w:spacing w:before="240" w:after="240" w:line="276" w:lineRule="auto"/>
              <w:rPr>
                <w:rFonts w:ascii="David" w:eastAsia="David" w:hAnsi="David" w:cs="David"/>
                <w:sz w:val="24"/>
                <w:szCs w:val="24"/>
              </w:rPr>
            </w:pPr>
            <w:r>
              <w:rPr>
                <w:rFonts w:ascii="David" w:eastAsia="David" w:hAnsi="David" w:cs="David"/>
                <w:sz w:val="24"/>
                <w:szCs w:val="24"/>
                <w:rtl/>
              </w:rPr>
              <w:t>אין דרישות נוספות.</w:t>
            </w:r>
          </w:p>
        </w:tc>
      </w:tr>
    </w:tbl>
    <w:p w14:paraId="032A3B30" w14:textId="77777777" w:rsidR="00EE2772" w:rsidRPr="00EE2772" w:rsidRDefault="00EE2772">
      <w:pPr>
        <w:bidi/>
        <w:rPr>
          <w:lang w:val="en-US"/>
        </w:rPr>
      </w:pPr>
      <w:r>
        <w:br w:type="page"/>
      </w:r>
    </w:p>
    <w:p w14:paraId="652D5502" w14:textId="5CB6802D" w:rsidR="00E44CEE" w:rsidRPr="00CD22BE" w:rsidRDefault="00CD22BE" w:rsidP="00051F04">
      <w:pPr>
        <w:bidi/>
        <w:rPr>
          <w:rFonts w:ascii="David" w:hAnsi="David" w:cs="David"/>
          <w:b/>
          <w:bCs/>
          <w:sz w:val="24"/>
          <w:szCs w:val="24"/>
          <w:rtl/>
        </w:rPr>
      </w:pPr>
      <w:r w:rsidRPr="00CD22BE">
        <w:rPr>
          <w:rFonts w:ascii="David" w:hAnsi="David" w:cs="David"/>
          <w:b/>
          <w:bCs/>
          <w:sz w:val="24"/>
          <w:szCs w:val="24"/>
          <w:rtl/>
        </w:rPr>
        <w:lastRenderedPageBreak/>
        <w:t>ראיות נדרשות</w:t>
      </w:r>
    </w:p>
    <w:p w14:paraId="65B72B21" w14:textId="77777777" w:rsidR="00CD22BE" w:rsidRDefault="00CD22BE" w:rsidP="00CD22BE">
      <w:pPr>
        <w:bidi/>
        <w:rPr>
          <w:rtl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10457"/>
      </w:tblGrid>
      <w:tr w:rsidR="00CD22BE" w14:paraId="5A4107BE" w14:textId="77777777" w:rsidTr="00CD22BE">
        <w:tc>
          <w:tcPr>
            <w:tcW w:w="10457" w:type="dxa"/>
            <w:shd w:val="clear" w:color="auto" w:fill="D9D9D9"/>
          </w:tcPr>
          <w:p w14:paraId="57D9D158" w14:textId="50DA3EF4" w:rsidR="00CD22BE" w:rsidRDefault="00CD22BE" w:rsidP="00CD22BE">
            <w:pPr>
              <w:bidi/>
              <w:spacing w:before="240" w:after="240" w:line="360" w:lineRule="auto"/>
              <w:rPr>
                <w:rtl/>
              </w:rPr>
            </w:pPr>
            <w:r>
              <w:rPr>
                <w:rFonts w:ascii="David" w:eastAsia="David" w:hAnsi="David" w:cs="David"/>
                <w:sz w:val="24"/>
                <w:szCs w:val="24"/>
                <w:rtl/>
              </w:rPr>
              <w:t>שלב מקדמי – בקשה להיתר</w:t>
            </w:r>
          </w:p>
        </w:tc>
      </w:tr>
      <w:tr w:rsidR="00CD22BE" w14:paraId="345F6FE8" w14:textId="77777777" w:rsidTr="00CD22BE">
        <w:tc>
          <w:tcPr>
            <w:tcW w:w="10457" w:type="dxa"/>
          </w:tcPr>
          <w:p w14:paraId="0BD2E31C" w14:textId="45018FC2" w:rsidR="00CD22BE" w:rsidRDefault="00CD22BE" w:rsidP="00CD22BE">
            <w:pPr>
              <w:bidi/>
              <w:spacing w:before="240" w:after="240" w:line="360" w:lineRule="auto"/>
              <w:rPr>
                <w:rtl/>
              </w:rPr>
            </w:pPr>
            <w:r w:rsidRPr="00CD22BE">
              <w:rPr>
                <w:rFonts w:ascii="David" w:eastAsia="David" w:hAnsi="David" w:cs="David"/>
                <w:sz w:val="24"/>
                <w:szCs w:val="24"/>
                <w:rtl/>
              </w:rPr>
              <w:t>הצהרת יזם או מתכנן המפרטת את ההנחיה לעמידה בדרישת הקריטריון.</w:t>
            </w:r>
          </w:p>
        </w:tc>
      </w:tr>
    </w:tbl>
    <w:p w14:paraId="421B6FC4" w14:textId="77777777" w:rsidR="00CD22BE" w:rsidRDefault="00CD22BE" w:rsidP="00CD22BE">
      <w:pPr>
        <w:bidi/>
        <w:rPr>
          <w:rtl/>
        </w:rPr>
      </w:pPr>
    </w:p>
    <w:p w14:paraId="3BA657EB" w14:textId="77777777" w:rsidR="00CD22BE" w:rsidRDefault="00CD22BE" w:rsidP="00CD22BE">
      <w:pPr>
        <w:bidi/>
        <w:rPr>
          <w:rtl/>
        </w:rPr>
      </w:pPr>
    </w:p>
    <w:tbl>
      <w:tblPr>
        <w:tblStyle w:val="a1"/>
        <w:bidiVisual/>
        <w:tblW w:w="4994" w:type="pct"/>
        <w:tblInd w:w="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ook w:val="0620" w:firstRow="1" w:lastRow="0" w:firstColumn="0" w:lastColumn="0" w:noHBand="1" w:noVBand="1"/>
      </w:tblPr>
      <w:tblGrid>
        <w:gridCol w:w="5216"/>
        <w:gridCol w:w="5232"/>
      </w:tblGrid>
      <w:tr w:rsidR="00CD22BE" w14:paraId="0858FD0A" w14:textId="77777777" w:rsidTr="00017A92">
        <w:trPr>
          <w:trHeight w:val="485"/>
        </w:trPr>
        <w:tc>
          <w:tcPr>
            <w:tcW w:w="2496" w:type="pct"/>
            <w:tcBorders>
              <w:top w:val="single" w:sz="4" w:space="0" w:color="auto"/>
              <w:left w:val="single" w:sz="5" w:space="0" w:color="000000"/>
              <w:bottom w:val="single" w:sz="4" w:space="0" w:color="000000"/>
              <w:right w:val="single" w:sz="5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EEAF83" w14:textId="77777777" w:rsidR="00CD22BE" w:rsidRDefault="00CD22BE" w:rsidP="00017A92">
            <w:pPr>
              <w:bidi/>
              <w:spacing w:before="240" w:after="240" w:line="276" w:lineRule="auto"/>
              <w:rPr>
                <w:rFonts w:ascii="David" w:eastAsia="David" w:hAnsi="David" w:cs="David"/>
                <w:sz w:val="24"/>
                <w:szCs w:val="24"/>
              </w:rPr>
            </w:pPr>
            <w:r>
              <w:rPr>
                <w:rFonts w:ascii="David" w:eastAsia="David" w:hAnsi="David" w:cs="David"/>
                <w:sz w:val="24"/>
                <w:szCs w:val="24"/>
                <w:rtl/>
              </w:rPr>
              <w:t>שלב א – תכנון הבניין</w:t>
            </w:r>
          </w:p>
        </w:tc>
        <w:tc>
          <w:tcPr>
            <w:tcW w:w="2504" w:type="pct"/>
            <w:tcBorders>
              <w:top w:val="single" w:sz="4" w:space="0" w:color="auto"/>
              <w:left w:val="single" w:sz="5" w:space="0" w:color="000000"/>
              <w:bottom w:val="single" w:sz="4" w:space="0" w:color="000000"/>
              <w:right w:val="nil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D01240" w14:textId="77777777" w:rsidR="00CD22BE" w:rsidRDefault="00CD22BE" w:rsidP="00017A92">
            <w:pPr>
              <w:bidi/>
              <w:spacing w:before="240" w:after="240" w:line="276" w:lineRule="auto"/>
              <w:rPr>
                <w:rFonts w:ascii="David" w:eastAsia="David" w:hAnsi="David" w:cs="David"/>
                <w:sz w:val="24"/>
                <w:szCs w:val="24"/>
              </w:rPr>
            </w:pPr>
            <w:r>
              <w:rPr>
                <w:rFonts w:ascii="David" w:eastAsia="David" w:hAnsi="David" w:cs="David"/>
                <w:sz w:val="24"/>
                <w:szCs w:val="24"/>
                <w:rtl/>
              </w:rPr>
              <w:t>שלב ב – התאמה בין הביצוע לתכנון</w:t>
            </w:r>
          </w:p>
        </w:tc>
      </w:tr>
      <w:tr w:rsidR="00CD22BE" w:rsidRPr="00051F04" w14:paraId="39F41574" w14:textId="77777777" w:rsidTr="00017A92">
        <w:trPr>
          <w:trHeight w:val="2540"/>
        </w:trPr>
        <w:tc>
          <w:tcPr>
            <w:tcW w:w="24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F02FAA" w14:textId="77777777" w:rsidR="00CD22BE" w:rsidRPr="00EE2772" w:rsidRDefault="00CD22BE" w:rsidP="00450310">
            <w:pPr>
              <w:bidi/>
              <w:spacing w:line="276" w:lineRule="auto"/>
              <w:rPr>
                <w:rFonts w:ascii="David" w:eastAsia="David" w:hAnsi="David" w:cs="David"/>
                <w:b/>
                <w:bCs/>
                <w:sz w:val="24"/>
                <w:szCs w:val="24"/>
              </w:rPr>
            </w:pPr>
            <w:r w:rsidRPr="00EE2772">
              <w:rPr>
                <w:rFonts w:ascii="David" w:eastAsia="David" w:hAnsi="David" w:cs="David"/>
                <w:b/>
                <w:bCs/>
                <w:sz w:val="24"/>
                <w:szCs w:val="24"/>
                <w:rtl/>
              </w:rPr>
              <w:t>שיטה חישובית</w:t>
            </w:r>
          </w:p>
          <w:p w14:paraId="11616E18" w14:textId="77777777" w:rsidR="00CD22BE" w:rsidRPr="002338EB" w:rsidRDefault="00CD22BE" w:rsidP="00450310">
            <w:pPr>
              <w:pStyle w:val="ListParagraph"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rPr>
                <w:rFonts w:ascii="David" w:eastAsia="David" w:hAnsi="David" w:cs="David"/>
                <w:color w:val="000000"/>
                <w:sz w:val="24"/>
                <w:szCs w:val="24"/>
              </w:rPr>
            </w:pP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>חישוב משוקלל לניקוד לפי הוראות מאפיין זה</w:t>
            </w:r>
          </w:p>
          <w:p w14:paraId="61C94052" w14:textId="77777777" w:rsidR="00CD22BE" w:rsidRPr="002338EB" w:rsidRDefault="00CD22BE" w:rsidP="00450310">
            <w:pPr>
              <w:pStyle w:val="ListParagraph"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rPr>
                <w:rFonts w:ascii="David" w:eastAsia="David" w:hAnsi="David" w:cs="David"/>
                <w:color w:val="000000"/>
                <w:sz w:val="24"/>
                <w:szCs w:val="24"/>
              </w:rPr>
            </w:pP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 xml:space="preserve">רשימה או/וגם כתב כמויות או/וגם מפרט טכני לקבלן המפרטים את ההנחיה לעמידה בדרישת המאפיין. </w:t>
            </w:r>
          </w:p>
          <w:p w14:paraId="00B56D13" w14:textId="77777777" w:rsidR="00CD22BE" w:rsidRDefault="00CD22BE" w:rsidP="00450310">
            <w:pPr>
              <w:bidi/>
              <w:spacing w:line="276" w:lineRule="auto"/>
              <w:ind w:left="360"/>
              <w:rPr>
                <w:rFonts w:ascii="David" w:eastAsia="David" w:hAnsi="David" w:cs="David"/>
                <w:sz w:val="24"/>
                <w:szCs w:val="24"/>
              </w:rPr>
            </w:pPr>
          </w:p>
        </w:tc>
        <w:tc>
          <w:tcPr>
            <w:tcW w:w="2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2618DD" w14:textId="77777777" w:rsidR="00CD22BE" w:rsidRPr="00EE2772" w:rsidRDefault="00CD22BE" w:rsidP="00450310">
            <w:pPr>
              <w:bidi/>
              <w:spacing w:line="276" w:lineRule="auto"/>
              <w:rPr>
                <w:rFonts w:ascii="David" w:eastAsia="David" w:hAnsi="David" w:cs="David"/>
                <w:b/>
                <w:bCs/>
                <w:sz w:val="24"/>
                <w:szCs w:val="24"/>
              </w:rPr>
            </w:pPr>
            <w:r w:rsidRPr="00EE2772">
              <w:rPr>
                <w:rFonts w:ascii="David" w:eastAsia="David" w:hAnsi="David" w:cs="David"/>
                <w:b/>
                <w:bCs/>
                <w:sz w:val="24"/>
                <w:szCs w:val="24"/>
                <w:rtl/>
              </w:rPr>
              <w:t>שיטה חישובית</w:t>
            </w:r>
          </w:p>
          <w:p w14:paraId="0F94C183" w14:textId="77777777" w:rsidR="00CD22BE" w:rsidRPr="002338EB" w:rsidRDefault="00CD22BE" w:rsidP="00450310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rPr>
                <w:rFonts w:ascii="David" w:eastAsia="David" w:hAnsi="David" w:cs="David"/>
                <w:color w:val="000000"/>
                <w:sz w:val="24"/>
                <w:szCs w:val="24"/>
              </w:rPr>
            </w:pP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>חישוב משוקלל לניקוד לפי הוראות מאפיין זה</w:t>
            </w:r>
          </w:p>
          <w:p w14:paraId="58D07AC2" w14:textId="77777777" w:rsidR="00CD22BE" w:rsidRPr="002338EB" w:rsidRDefault="00CD22BE" w:rsidP="00450310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rPr>
                <w:rFonts w:ascii="David" w:eastAsia="David" w:hAnsi="David" w:cs="David"/>
                <w:color w:val="000000"/>
                <w:sz w:val="24"/>
                <w:szCs w:val="24"/>
              </w:rPr>
            </w:pP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 xml:space="preserve">רשימת החומרים העומדים בדרישות המאפיין לחומרי גלם </w:t>
            </w:r>
          </w:p>
          <w:p w14:paraId="2FCC01D3" w14:textId="0D4AC91D" w:rsidR="002338EB" w:rsidRDefault="00CD22BE" w:rsidP="00450310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rPr>
                <w:rFonts w:ascii="David" w:eastAsia="David" w:hAnsi="David" w:cs="David"/>
                <w:color w:val="000000"/>
                <w:sz w:val="24"/>
                <w:szCs w:val="24"/>
              </w:rPr>
            </w:pP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>הצהרה סביבתית בתוקף מטיפוסים</w:t>
            </w:r>
            <w:r w:rsidR="002338EB">
              <w:rPr>
                <w:rFonts w:ascii="David" w:eastAsia="David" w:hAnsi="David" w:cs="David" w:hint="cs"/>
                <w:color w:val="000000"/>
                <w:sz w:val="24"/>
                <w:szCs w:val="24"/>
                <w:rtl/>
              </w:rPr>
              <w:t xml:space="preserve"> </w:t>
            </w:r>
            <w:r w:rsidR="002338EB">
              <w:rPr>
                <w:rFonts w:ascii="David" w:eastAsia="David" w:hAnsi="David" w:cs="David"/>
                <w:color w:val="000000"/>
                <w:sz w:val="24"/>
                <w:szCs w:val="24"/>
                <w:lang w:val="en-US"/>
              </w:rPr>
              <w:t>I</w:t>
            </w:r>
            <w:r w:rsidR="002338EB">
              <w:rPr>
                <w:rFonts w:ascii="David" w:eastAsia="David" w:hAnsi="David" w:cs="David" w:hint="cs"/>
                <w:color w:val="000000"/>
                <w:sz w:val="24"/>
                <w:szCs w:val="24"/>
                <w:rtl/>
                <w:lang w:val="en-US"/>
              </w:rPr>
              <w:t xml:space="preserve">, </w:t>
            </w:r>
            <w:r w:rsidR="002338EB">
              <w:rPr>
                <w:rFonts w:ascii="David" w:eastAsia="David" w:hAnsi="David" w:cs="David" w:hint="cs"/>
                <w:color w:val="000000"/>
                <w:sz w:val="24"/>
                <w:szCs w:val="24"/>
                <w:lang w:val="en-US"/>
              </w:rPr>
              <w:t>II</w:t>
            </w:r>
            <w:r w:rsidR="002338EB">
              <w:rPr>
                <w:rFonts w:ascii="David" w:eastAsia="David" w:hAnsi="David" w:cs="David" w:hint="cs"/>
                <w:color w:val="000000"/>
                <w:sz w:val="24"/>
                <w:szCs w:val="24"/>
                <w:rtl/>
                <w:lang w:val="en-US"/>
              </w:rPr>
              <w:t xml:space="preserve"> ו-</w:t>
            </w:r>
            <w:r w:rsidR="002338EB">
              <w:rPr>
                <w:rFonts w:ascii="David" w:eastAsia="David" w:hAnsi="David" w:cs="David" w:hint="cs"/>
                <w:color w:val="000000"/>
                <w:sz w:val="24"/>
                <w:szCs w:val="24"/>
                <w:lang w:val="en-US"/>
              </w:rPr>
              <w:t>III</w:t>
            </w:r>
          </w:p>
          <w:p w14:paraId="510238D8" w14:textId="09121882" w:rsidR="00CD22BE" w:rsidRPr="002338EB" w:rsidRDefault="00CD22BE" w:rsidP="00450310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rPr>
                <w:rFonts w:ascii="David" w:eastAsia="David" w:hAnsi="David" w:cs="David"/>
                <w:color w:val="000000"/>
                <w:sz w:val="24"/>
                <w:szCs w:val="24"/>
              </w:rPr>
            </w:pP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>המציינים עמידה בדרישות המאפיין לחומרים ממוחזרים</w:t>
            </w:r>
          </w:p>
          <w:p w14:paraId="5D4BA489" w14:textId="77777777" w:rsidR="00CD22BE" w:rsidRPr="002338EB" w:rsidRDefault="00CD22BE" w:rsidP="00450310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rPr>
                <w:rFonts w:ascii="David" w:eastAsia="David" w:hAnsi="David" w:cs="David"/>
                <w:color w:val="000000"/>
                <w:sz w:val="24"/>
                <w:szCs w:val="24"/>
              </w:rPr>
            </w:pP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>קבלות רכישה או/וגם עדות מצולמת ליישום החומרים והמוצרים בפרויקט</w:t>
            </w:r>
          </w:p>
        </w:tc>
      </w:tr>
    </w:tbl>
    <w:p w14:paraId="0CF98EF9" w14:textId="77777777" w:rsidR="00CD22BE" w:rsidRPr="00CD22BE" w:rsidRDefault="00CD22BE" w:rsidP="00CD22BE">
      <w:pPr>
        <w:bidi/>
      </w:pPr>
    </w:p>
    <w:sectPr w:rsidR="00CD22BE" w:rsidRPr="00CD22BE">
      <w:footerReference w:type="even" r:id="rId9"/>
      <w:footerReference w:type="default" r:id="rId10"/>
      <w:headerReference w:type="first" r:id="rId11"/>
      <w:pgSz w:w="11907" w:h="16840"/>
      <w:pgMar w:top="720" w:right="720" w:bottom="720" w:left="720" w:header="454" w:footer="56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F3D70B" w14:textId="77777777" w:rsidR="00B97811" w:rsidRDefault="00B97811">
      <w:r>
        <w:separator/>
      </w:r>
    </w:p>
  </w:endnote>
  <w:endnote w:type="continuationSeparator" w:id="0">
    <w:p w14:paraId="11D40A70" w14:textId="77777777" w:rsidR="00B97811" w:rsidRDefault="00B978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554910" w14:textId="77777777" w:rsidR="00E44CEE" w:rsidRDefault="00EE277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left" w:pos="8504"/>
      </w:tabs>
      <w:ind w:left="-57"/>
      <w:jc w:val="right"/>
      <w:rPr>
        <w:color w:val="000000"/>
      </w:rPr>
    </w:pPr>
    <w:r>
      <w:rPr>
        <w:rFonts w:ascii="David" w:eastAsia="David" w:hAnsi="David" w:cs="David"/>
        <w:color w:val="000000"/>
      </w:rPr>
      <w:fldChar w:fldCharType="begin"/>
    </w:r>
    <w:r>
      <w:rPr>
        <w:rFonts w:ascii="David" w:eastAsia="David" w:hAnsi="David" w:cs="David"/>
        <w:color w:val="000000"/>
      </w:rPr>
      <w:instrText>PAGE</w:instrText>
    </w:r>
    <w:r>
      <w:rPr>
        <w:rFonts w:ascii="David" w:eastAsia="David" w:hAnsi="David" w:cs="David"/>
        <w:color w:val="000000"/>
      </w:rPr>
      <w:fldChar w:fldCharType="separate"/>
    </w:r>
    <w:r w:rsidR="00051F04">
      <w:rPr>
        <w:rFonts w:ascii="David" w:eastAsia="David" w:hAnsi="David" w:cs="David"/>
        <w:noProof/>
        <w:color w:val="000000"/>
      </w:rPr>
      <w:t>2</w:t>
    </w:r>
    <w:r>
      <w:rPr>
        <w:rFonts w:ascii="David" w:eastAsia="David" w:hAnsi="David" w:cs="David"/>
        <w:color w:val="00000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73C0E3" w14:textId="77777777" w:rsidR="00E44CEE" w:rsidRDefault="00EE277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left" w:pos="8504"/>
      </w:tabs>
      <w:bidi/>
      <w:ind w:left="-57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051F04">
      <w:rPr>
        <w:noProof/>
        <w:color w:val="000000"/>
        <w:rtl/>
      </w:rPr>
      <w:t>1</w:t>
    </w:r>
    <w:r>
      <w:rPr>
        <w:color w:val="00000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0B6CC3" w14:textId="77777777" w:rsidR="00B97811" w:rsidRDefault="00B97811">
      <w:r>
        <w:separator/>
      </w:r>
    </w:p>
  </w:footnote>
  <w:footnote w:type="continuationSeparator" w:id="0">
    <w:p w14:paraId="04469D2D" w14:textId="77777777" w:rsidR="00B97811" w:rsidRDefault="00B978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35EB2B" w14:textId="77777777" w:rsidR="00E44CE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left" w:pos="8504"/>
      </w:tabs>
      <w:ind w:left="-57"/>
      <w:rPr>
        <w:color w:val="000000"/>
      </w:rPr>
    </w:pPr>
    <w:r>
      <w:rPr>
        <w:color w:val="000000"/>
      </w:rPr>
      <w:pict w14:anchorId="050D89A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" o:spid="_x0000_s1025" type="#_x0000_t136" style="position:absolute;left:0;text-align:left;margin-left:0;margin-top:0;width:485.35pt;height:194.15pt;rotation:315;z-index:-251658752;mso-position-horizontal:center;mso-position-horizontal-relative:margin;mso-position-vertical:center;mso-position-vertical-relative:margin" fillcolor="silver" stroked="f">
          <v:fill opacity=".5"/>
          <v:textpath style="font-family:&quot;&amp;quot&quot;;font-size:1pt" string="טיוטה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9670E3"/>
    <w:multiLevelType w:val="multilevel"/>
    <w:tmpl w:val="EBB89FC2"/>
    <w:lvl w:ilvl="0">
      <w:start w:val="1"/>
      <w:numFmt w:val="bullet"/>
      <w:lvlText w:val="●"/>
      <w:lvlJc w:val="left"/>
      <w:pPr>
        <w:ind w:left="720" w:hanging="360"/>
      </w:pPr>
      <w:rPr>
        <w:strike w:val="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u w:val="none"/>
      </w:rPr>
    </w:lvl>
  </w:abstractNum>
  <w:abstractNum w:abstractNumId="1" w15:restartNumberingAfterBreak="0">
    <w:nsid w:val="11715FE1"/>
    <w:multiLevelType w:val="multilevel"/>
    <w:tmpl w:val="06CAB4A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57A2742"/>
    <w:multiLevelType w:val="multilevel"/>
    <w:tmpl w:val="AFC81CA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5854245"/>
    <w:multiLevelType w:val="hybridMultilevel"/>
    <w:tmpl w:val="039A62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9A2988"/>
    <w:multiLevelType w:val="hybridMultilevel"/>
    <w:tmpl w:val="E6A27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CF1671"/>
    <w:multiLevelType w:val="multilevel"/>
    <w:tmpl w:val="3D2AE8E8"/>
    <w:lvl w:ilvl="0">
      <w:start w:val="1"/>
      <w:numFmt w:val="bullet"/>
      <w:lvlText w:val="●"/>
      <w:lvlJc w:val="left"/>
      <w:pPr>
        <w:ind w:left="720" w:hanging="360"/>
      </w:pPr>
      <w:rPr>
        <w:strike w:val="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u w:val="none"/>
      </w:rPr>
    </w:lvl>
  </w:abstractNum>
  <w:abstractNum w:abstractNumId="6" w15:restartNumberingAfterBreak="0">
    <w:nsid w:val="20297A0F"/>
    <w:multiLevelType w:val="multilevel"/>
    <w:tmpl w:val="C0D0A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3B3BE2"/>
    <w:multiLevelType w:val="multilevel"/>
    <w:tmpl w:val="31F285C4"/>
    <w:lvl w:ilvl="0">
      <w:start w:val="1"/>
      <w:numFmt w:val="bullet"/>
      <w:lvlText w:val="●"/>
      <w:lvlJc w:val="left"/>
      <w:pPr>
        <w:ind w:left="720" w:hanging="360"/>
      </w:pPr>
      <w:rPr>
        <w:strike w:val="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u w:val="none"/>
      </w:rPr>
    </w:lvl>
  </w:abstractNum>
  <w:abstractNum w:abstractNumId="8" w15:restartNumberingAfterBreak="0">
    <w:nsid w:val="2F1F79C3"/>
    <w:multiLevelType w:val="multilevel"/>
    <w:tmpl w:val="182C9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6E77C59"/>
    <w:multiLevelType w:val="multilevel"/>
    <w:tmpl w:val="6682F06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 w15:restartNumberingAfterBreak="0">
    <w:nsid w:val="3B532BFB"/>
    <w:multiLevelType w:val="hybridMultilevel"/>
    <w:tmpl w:val="F97A45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3A9420A"/>
    <w:multiLevelType w:val="multilevel"/>
    <w:tmpl w:val="87EE26DE"/>
    <w:lvl w:ilvl="0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Calibri"/>
        <w:b w:val="0"/>
        <w:color w:val="000000"/>
        <w:u w:val="none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5425648F"/>
    <w:multiLevelType w:val="multilevel"/>
    <w:tmpl w:val="29D2B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5B12F5C"/>
    <w:multiLevelType w:val="hybridMultilevel"/>
    <w:tmpl w:val="3DC664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B5D3784"/>
    <w:multiLevelType w:val="hybridMultilevel"/>
    <w:tmpl w:val="28CA3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8756C7"/>
    <w:multiLevelType w:val="multilevel"/>
    <w:tmpl w:val="8EB4364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212529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733C0E71"/>
    <w:multiLevelType w:val="multilevel"/>
    <w:tmpl w:val="709C74F6"/>
    <w:lvl w:ilvl="0">
      <w:start w:val="1"/>
      <w:numFmt w:val="bullet"/>
      <w:lvlText w:val="●"/>
      <w:lvlJc w:val="left"/>
      <w:pPr>
        <w:ind w:left="720" w:hanging="360"/>
      </w:pPr>
      <w:rPr>
        <w:strike w:val="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u w:val="none"/>
      </w:rPr>
    </w:lvl>
  </w:abstractNum>
  <w:num w:numId="1" w16cid:durableId="1287390742">
    <w:abstractNumId w:val="9"/>
  </w:num>
  <w:num w:numId="2" w16cid:durableId="126440606">
    <w:abstractNumId w:val="11"/>
  </w:num>
  <w:num w:numId="3" w16cid:durableId="88351170">
    <w:abstractNumId w:val="7"/>
  </w:num>
  <w:num w:numId="4" w16cid:durableId="160895280">
    <w:abstractNumId w:val="16"/>
  </w:num>
  <w:num w:numId="5" w16cid:durableId="378825819">
    <w:abstractNumId w:val="15"/>
  </w:num>
  <w:num w:numId="6" w16cid:durableId="529728206">
    <w:abstractNumId w:val="0"/>
  </w:num>
  <w:num w:numId="7" w16cid:durableId="15474246">
    <w:abstractNumId w:val="5"/>
  </w:num>
  <w:num w:numId="8" w16cid:durableId="1634368235">
    <w:abstractNumId w:val="1"/>
  </w:num>
  <w:num w:numId="9" w16cid:durableId="1954163597">
    <w:abstractNumId w:val="2"/>
  </w:num>
  <w:num w:numId="10" w16cid:durableId="732241809">
    <w:abstractNumId w:val="12"/>
  </w:num>
  <w:num w:numId="11" w16cid:durableId="1751583224">
    <w:abstractNumId w:val="8"/>
  </w:num>
  <w:num w:numId="12" w16cid:durableId="1357459516">
    <w:abstractNumId w:val="6"/>
  </w:num>
  <w:num w:numId="13" w16cid:durableId="1997801637">
    <w:abstractNumId w:val="13"/>
  </w:num>
  <w:num w:numId="14" w16cid:durableId="2023698984">
    <w:abstractNumId w:val="14"/>
  </w:num>
  <w:num w:numId="15" w16cid:durableId="2072843792">
    <w:abstractNumId w:val="4"/>
  </w:num>
  <w:num w:numId="16" w16cid:durableId="1937208455">
    <w:abstractNumId w:val="10"/>
  </w:num>
  <w:num w:numId="17" w16cid:durableId="135372880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evenAndOddHeaders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4CEE"/>
    <w:rsid w:val="000002B5"/>
    <w:rsid w:val="00051F04"/>
    <w:rsid w:val="00105D63"/>
    <w:rsid w:val="002338EB"/>
    <w:rsid w:val="003A7995"/>
    <w:rsid w:val="00450310"/>
    <w:rsid w:val="004E3194"/>
    <w:rsid w:val="00A86430"/>
    <w:rsid w:val="00B97811"/>
    <w:rsid w:val="00CD22BE"/>
    <w:rsid w:val="00D24DC9"/>
    <w:rsid w:val="00D615C1"/>
    <w:rsid w:val="00E44CEE"/>
    <w:rsid w:val="00EE2772"/>
    <w:rsid w:val="00F96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45E404E"/>
  <w15:docId w15:val="{22D84F33-EDD2-4E14-A462-4AB2A0B60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spacing w:before="240" w:line="360" w:lineRule="auto"/>
      <w:jc w:val="center"/>
      <w:outlineLvl w:val="0"/>
    </w:pPr>
    <w:rPr>
      <w:b/>
      <w:sz w:val="24"/>
      <w:szCs w:val="24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spacing w:before="120" w:line="360" w:lineRule="auto"/>
      <w:ind w:left="680" w:hanging="680"/>
      <w:outlineLvl w:val="1"/>
    </w:pPr>
    <w:rPr>
      <w:b/>
      <w:sz w:val="22"/>
      <w:szCs w:val="2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spacing w:before="120" w:line="360" w:lineRule="auto"/>
      <w:ind w:left="737" w:hanging="737"/>
      <w:outlineLvl w:val="2"/>
    </w:pPr>
    <w:rPr>
      <w:b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tabs>
        <w:tab w:val="left" w:pos="992"/>
      </w:tabs>
      <w:spacing w:before="120" w:line="360" w:lineRule="auto"/>
      <w:ind w:left="992" w:hanging="992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tabs>
        <w:tab w:val="left" w:pos="1077"/>
      </w:tabs>
      <w:spacing w:before="120" w:line="360" w:lineRule="auto"/>
      <w:ind w:left="1077" w:hanging="1077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ind w:left="1985" w:hanging="396"/>
      <w:outlineLvl w:val="5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bidi/>
      <w:spacing w:before="480" w:after="120"/>
      <w:ind w:hanging="1"/>
      <w:jc w:val="right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bidi/>
      <w:spacing w:before="360" w:after="80"/>
      <w:ind w:hanging="1"/>
      <w:jc w:val="right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051F04"/>
    <w:pPr>
      <w:spacing w:before="100" w:beforeAutospacing="1" w:after="100" w:afterAutospacing="1"/>
    </w:pPr>
    <w:rPr>
      <w:sz w:val="24"/>
      <w:szCs w:val="24"/>
      <w:lang w:val="en-US"/>
    </w:rPr>
  </w:style>
  <w:style w:type="character" w:customStyle="1" w:styleId="apple-tab-span">
    <w:name w:val="apple-tab-span"/>
    <w:basedOn w:val="DefaultParagraphFont"/>
    <w:rsid w:val="00051F04"/>
  </w:style>
  <w:style w:type="table" w:styleId="TableGrid">
    <w:name w:val="Table Grid"/>
    <w:basedOn w:val="TableNormal"/>
    <w:uiPriority w:val="39"/>
    <w:rsid w:val="00CD22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338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963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7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e1AEJrboulo25jSTNbVW1ahAGsQ==">CgMxLjA4AHIhMUtvcWxnVDR3WHp1V3JFcVNzeGcycTE3dGU4MDlmc2dX</go:docsCustomData>
</go:gDocsCustomXmlDataStorage>
</file>

<file path=customXml/itemProps1.xml><?xml version="1.0" encoding="utf-8"?>
<ds:datastoreItem xmlns:ds="http://schemas.openxmlformats.org/officeDocument/2006/customXml" ds:itemID="{1170F74F-9796-4247-B41F-7345F8C0A85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313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4.2 שימוש בחומרים ממוחזרים</dc:title>
  <dc:creator>יקיר למדן  Yakir Lamdan</dc:creator>
  <cp:lastModifiedBy>אסתר טל  Esther Tal</cp:lastModifiedBy>
  <cp:revision>10</cp:revision>
  <dcterms:created xsi:type="dcterms:W3CDTF">2024-01-15T10:50:00Z</dcterms:created>
  <dcterms:modified xsi:type="dcterms:W3CDTF">2024-01-17T13:45:00Z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b9631077ad49b1a72eb8cdb6232a2276bdb9235292bf69768f97d4b11de8e1c7</vt:lpwstr>
  </property>
</Properties>
</file>