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53FC" w14:textId="28851358" w:rsidR="00A40EC4" w:rsidRPr="0018314F" w:rsidRDefault="00A40EC4">
      <w:pPr>
        <w:rPr>
          <w:rFonts w:ascii="David" w:eastAsia="David" w:hAnsi="David" w:cs="David"/>
          <w:lang w:val="en-US"/>
        </w:rPr>
      </w:pPr>
    </w:p>
    <w:tbl>
      <w:tblPr>
        <w:tblStyle w:val="a5"/>
        <w:bidiVisual/>
        <w:tblW w:w="10457"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4222"/>
        <w:gridCol w:w="6235"/>
      </w:tblGrid>
      <w:tr w:rsidR="00F86FA7" w14:paraId="227FC0C0" w14:textId="77777777" w:rsidTr="00196C35">
        <w:trPr>
          <w:cantSplit/>
          <w:trHeight w:val="146"/>
        </w:trPr>
        <w:tc>
          <w:tcPr>
            <w:tcW w:w="4222" w:type="dxa"/>
            <w:tcBorders>
              <w:top w:val="single" w:sz="4" w:space="0" w:color="000000"/>
              <w:left w:val="single" w:sz="4" w:space="0" w:color="000000"/>
              <w:bottom w:val="single" w:sz="4" w:space="0" w:color="000000"/>
              <w:right w:val="single" w:sz="4" w:space="0" w:color="000000"/>
            </w:tcBorders>
            <w:shd w:val="clear" w:color="auto" w:fill="D0CECE"/>
            <w:tcMar>
              <w:top w:w="100" w:type="dxa"/>
              <w:left w:w="100" w:type="dxa"/>
              <w:bottom w:w="100" w:type="dxa"/>
              <w:right w:w="100" w:type="dxa"/>
            </w:tcMar>
          </w:tcPr>
          <w:p w14:paraId="42B7A990"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המאפיין</w:t>
            </w:r>
          </w:p>
        </w:tc>
        <w:tc>
          <w:tcPr>
            <w:tcW w:w="6235" w:type="dxa"/>
            <w:tcBorders>
              <w:top w:val="single" w:sz="4" w:space="0" w:color="000000"/>
              <w:left w:val="single" w:sz="4" w:space="0" w:color="000000"/>
              <w:bottom w:val="single" w:sz="4" w:space="0" w:color="000000"/>
              <w:right w:val="single" w:sz="4" w:space="0" w:color="000000"/>
            </w:tcBorders>
            <w:shd w:val="clear" w:color="auto" w:fill="D0CECE"/>
            <w:tcMar>
              <w:top w:w="100" w:type="dxa"/>
              <w:left w:w="100" w:type="dxa"/>
              <w:bottom w:w="100" w:type="dxa"/>
              <w:right w:w="100" w:type="dxa"/>
            </w:tcMar>
          </w:tcPr>
          <w:p w14:paraId="1AF0C9F0"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color w:val="000000"/>
                <w:sz w:val="24"/>
                <w:szCs w:val="24"/>
                <w:rtl/>
              </w:rPr>
              <w:t>הערות לניקוד</w:t>
            </w:r>
          </w:p>
        </w:tc>
      </w:tr>
      <w:tr w:rsidR="00F86FA7" w14:paraId="1D320422" w14:textId="77777777" w:rsidTr="00196C35">
        <w:trPr>
          <w:trHeight w:val="829"/>
        </w:trPr>
        <w:tc>
          <w:tcPr>
            <w:tcW w:w="42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1240F2" w14:textId="77777777" w:rsidR="00A40EC4" w:rsidRPr="003E31FA" w:rsidRDefault="008F3629" w:rsidP="005A36A6">
            <w:pPr>
              <w:bidi/>
              <w:spacing w:before="240" w:after="240" w:line="276" w:lineRule="auto"/>
              <w:rPr>
                <w:rFonts w:ascii="David" w:eastAsia="David" w:hAnsi="David" w:cs="David"/>
                <w:b/>
                <w:bCs/>
                <w:sz w:val="24"/>
                <w:szCs w:val="24"/>
              </w:rPr>
            </w:pPr>
            <w:r w:rsidRPr="003E31FA">
              <w:rPr>
                <w:rFonts w:ascii="David" w:eastAsia="David" w:hAnsi="David" w:cs="David" w:hint="cs"/>
                <w:b/>
                <w:bCs/>
                <w:sz w:val="24"/>
                <w:szCs w:val="24"/>
                <w:rtl/>
              </w:rPr>
              <w:t xml:space="preserve">7.3 </w:t>
            </w:r>
            <w:r w:rsidR="003E31FA" w:rsidRPr="003E31FA">
              <w:rPr>
                <w:rFonts w:ascii="Arial" w:hAnsi="Arial" w:cs="David"/>
                <w:b/>
                <w:bCs/>
                <w:spacing w:val="10"/>
                <w:sz w:val="24"/>
                <w:szCs w:val="24"/>
                <w:rtl/>
              </w:rPr>
              <w:t>תחבורת אופניים ומיקרו-מוביליות</w:t>
            </w:r>
          </w:p>
          <w:p w14:paraId="49524A6C" w14:textId="77777777" w:rsidR="00A40EC4" w:rsidRPr="0073399C" w:rsidRDefault="008F3629" w:rsidP="005A36A6">
            <w:pPr>
              <w:bidi/>
              <w:spacing w:before="240" w:after="240" w:line="276" w:lineRule="auto"/>
              <w:rPr>
                <w:rFonts w:ascii="David" w:eastAsia="David" w:hAnsi="David" w:cs="David"/>
                <w:sz w:val="24"/>
                <w:szCs w:val="24"/>
              </w:rPr>
            </w:pPr>
            <w:r w:rsidRPr="0073399C">
              <w:rPr>
                <w:rFonts w:ascii="David" w:eastAsia="David" w:hAnsi="David" w:cs="David"/>
                <w:sz w:val="24"/>
                <w:szCs w:val="24"/>
                <w:rtl/>
              </w:rPr>
              <w:t xml:space="preserve">תאריך עדכון: </w:t>
            </w:r>
            <w:r w:rsidRPr="0073399C">
              <w:rPr>
                <w:rFonts w:ascii="David" w:eastAsia="David" w:hAnsi="David" w:cs="David" w:hint="cs"/>
                <w:sz w:val="24"/>
                <w:szCs w:val="24"/>
                <w:rtl/>
              </w:rPr>
              <w:t>20/11/2025</w:t>
            </w:r>
          </w:p>
        </w:tc>
        <w:tc>
          <w:tcPr>
            <w:tcW w:w="62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FDE826" w14:textId="5410E623" w:rsidR="008B7CEF" w:rsidRDefault="008F3629" w:rsidP="005A36A6">
            <w:pPr>
              <w:bidi/>
              <w:spacing w:before="240" w:after="240" w:line="276" w:lineRule="auto"/>
              <w:rPr>
                <w:rFonts w:ascii="David" w:eastAsia="David" w:hAnsi="David" w:cs="David"/>
                <w:sz w:val="24"/>
                <w:szCs w:val="24"/>
                <w:rtl/>
              </w:rPr>
            </w:pPr>
            <w:r>
              <w:rPr>
                <w:rFonts w:ascii="David" w:eastAsia="David" w:hAnsi="David" w:cs="David" w:hint="cs"/>
                <w:sz w:val="24"/>
                <w:szCs w:val="24"/>
                <w:rtl/>
              </w:rPr>
              <w:t>ניקוד מרבי</w:t>
            </w:r>
            <w:r w:rsidR="00797744">
              <w:rPr>
                <w:rFonts w:ascii="David" w:eastAsia="David" w:hAnsi="David" w:cs="David" w:hint="cs"/>
                <w:sz w:val="24"/>
                <w:szCs w:val="24"/>
                <w:rtl/>
              </w:rPr>
              <w:t xml:space="preserve"> </w:t>
            </w:r>
            <w:r w:rsidR="00797744">
              <w:rPr>
                <w:rFonts w:ascii="David" w:eastAsia="David" w:hAnsi="David" w:cs="David"/>
                <w:sz w:val="24"/>
                <w:szCs w:val="24"/>
                <w:rtl/>
              </w:rPr>
              <w:t>–</w:t>
            </w:r>
            <w:r w:rsidR="00797744">
              <w:rPr>
                <w:rFonts w:ascii="David" w:eastAsia="David" w:hAnsi="David" w:cs="David" w:hint="cs"/>
                <w:sz w:val="24"/>
                <w:szCs w:val="24"/>
                <w:rtl/>
              </w:rPr>
              <w:t xml:space="preserve"> </w:t>
            </w:r>
            <w:r w:rsidR="009539FE">
              <w:rPr>
                <w:rFonts w:ascii="David" w:eastAsia="David" w:hAnsi="David" w:cs="David" w:hint="cs"/>
                <w:sz w:val="24"/>
                <w:szCs w:val="24"/>
                <w:rtl/>
              </w:rPr>
              <w:t xml:space="preserve">8.5 </w:t>
            </w:r>
            <w:r w:rsidR="001169F3">
              <w:rPr>
                <w:rFonts w:ascii="David" w:eastAsia="David" w:hAnsi="David" w:cs="David" w:hint="cs"/>
                <w:sz w:val="24"/>
                <w:szCs w:val="24"/>
                <w:rtl/>
              </w:rPr>
              <w:t>נק' בבניינים שאינם למגורים</w:t>
            </w:r>
            <w:r w:rsidR="00797744">
              <w:rPr>
                <w:rFonts w:ascii="David" w:eastAsia="David" w:hAnsi="David" w:cs="David" w:hint="cs"/>
                <w:sz w:val="24"/>
                <w:szCs w:val="24"/>
                <w:rtl/>
              </w:rPr>
              <w:t xml:space="preserve">; </w:t>
            </w:r>
            <w:r w:rsidR="00D7227A">
              <w:rPr>
                <w:rFonts w:ascii="David" w:eastAsia="David" w:hAnsi="David" w:cs="David" w:hint="cs"/>
                <w:sz w:val="24"/>
                <w:szCs w:val="24"/>
                <w:rtl/>
              </w:rPr>
              <w:t>7</w:t>
            </w:r>
            <w:r w:rsidR="00835095">
              <w:rPr>
                <w:rFonts w:ascii="David" w:eastAsia="David" w:hAnsi="David" w:cs="David" w:hint="cs"/>
                <w:sz w:val="24"/>
                <w:szCs w:val="24"/>
                <w:rtl/>
              </w:rPr>
              <w:t>.5 בבנייני מגורים</w:t>
            </w:r>
          </w:p>
          <w:p w14:paraId="2D763371" w14:textId="5F869708" w:rsidR="0071363D" w:rsidRDefault="0071363D" w:rsidP="0071363D">
            <w:pPr>
              <w:bidi/>
              <w:spacing w:before="240" w:after="240"/>
              <w:rPr>
                <w:rFonts w:ascii="David" w:eastAsia="David" w:hAnsi="David" w:cs="David"/>
                <w:sz w:val="24"/>
                <w:szCs w:val="24"/>
                <w:rtl/>
              </w:rPr>
            </w:pPr>
            <w:r>
              <w:rPr>
                <w:rFonts w:ascii="David" w:eastAsia="David" w:hAnsi="David" w:cs="David" w:hint="cs"/>
                <w:color w:val="000000"/>
                <w:sz w:val="24"/>
                <w:szCs w:val="24"/>
                <w:rtl/>
              </w:rPr>
              <w:t>מאפיין זה יחליף את מאפיין 7.2 ו</w:t>
            </w:r>
            <w:r w:rsidR="00FE4878">
              <w:rPr>
                <w:rFonts w:ascii="David" w:eastAsia="David" w:hAnsi="David" w:cs="David" w:hint="cs"/>
                <w:color w:val="000000"/>
                <w:sz w:val="24"/>
                <w:szCs w:val="24"/>
                <w:rtl/>
              </w:rPr>
              <w:t xml:space="preserve">מאפיין </w:t>
            </w:r>
            <w:r>
              <w:rPr>
                <w:rFonts w:ascii="David" w:eastAsia="David" w:hAnsi="David" w:cs="David" w:hint="cs"/>
                <w:color w:val="000000"/>
                <w:sz w:val="24"/>
                <w:szCs w:val="24"/>
                <w:rtl/>
              </w:rPr>
              <w:t xml:space="preserve">7.3 הקיימים בשלמותם, </w:t>
            </w:r>
            <w:r>
              <w:rPr>
                <w:rFonts w:ascii="David" w:eastAsia="David" w:hAnsi="David" w:cs="David" w:hint="cs"/>
                <w:sz w:val="24"/>
                <w:szCs w:val="24"/>
                <w:rtl/>
              </w:rPr>
              <w:t xml:space="preserve">לרבות הניקוד.  </w:t>
            </w:r>
          </w:p>
          <w:p w14:paraId="4BBFEE9E" w14:textId="27599D1D" w:rsidR="00A40EC4" w:rsidRPr="00F91C51" w:rsidRDefault="0071363D" w:rsidP="0071363D">
            <w:pPr>
              <w:bidi/>
              <w:spacing w:before="240" w:after="240" w:line="276" w:lineRule="auto"/>
              <w:rPr>
                <w:rFonts w:ascii="David" w:eastAsia="David" w:hAnsi="David" w:cs="David"/>
                <w:sz w:val="24"/>
                <w:szCs w:val="24"/>
              </w:rPr>
            </w:pPr>
            <w:r w:rsidRPr="0071363D">
              <w:rPr>
                <w:rFonts w:ascii="David" w:eastAsia="David" w:hAnsi="David" w:cs="David"/>
                <w:sz w:val="24"/>
                <w:szCs w:val="24"/>
                <w:rtl/>
              </w:rPr>
              <w:t>אם מצטבר ניקוד נוסף מעבר לניקוד המרבי המתאפשר במאפיי</w:t>
            </w:r>
            <w:r>
              <w:rPr>
                <w:rFonts w:ascii="David" w:eastAsia="David" w:hAnsi="David" w:cs="David" w:hint="cs"/>
                <w:sz w:val="24"/>
                <w:szCs w:val="24"/>
                <w:rtl/>
              </w:rPr>
              <w:t>נים</w:t>
            </w:r>
            <w:r w:rsidRPr="0071363D">
              <w:rPr>
                <w:rFonts w:ascii="David" w:eastAsia="David" w:hAnsi="David" w:cs="David"/>
                <w:sz w:val="24"/>
                <w:szCs w:val="24"/>
                <w:rtl/>
              </w:rPr>
              <w:t xml:space="preserve"> הקיי</w:t>
            </w:r>
            <w:r>
              <w:rPr>
                <w:rFonts w:ascii="David" w:eastAsia="David" w:hAnsi="David" w:cs="David" w:hint="cs"/>
                <w:sz w:val="24"/>
                <w:szCs w:val="24"/>
                <w:rtl/>
              </w:rPr>
              <w:t>מים</w:t>
            </w:r>
            <w:r w:rsidRPr="0071363D">
              <w:rPr>
                <w:rFonts w:ascii="David" w:eastAsia="David" w:hAnsi="David" w:cs="David"/>
                <w:sz w:val="24"/>
                <w:szCs w:val="24"/>
                <w:rtl/>
              </w:rPr>
              <w:t>, יילקח הניקוד הנוסף ממאפיין 9.1 בפרק החדשנות.</w:t>
            </w:r>
          </w:p>
        </w:tc>
      </w:tr>
    </w:tbl>
    <w:p w14:paraId="22D552F0" w14:textId="77777777" w:rsidR="00A40EC4" w:rsidRDefault="008F3629" w:rsidP="00A40EC4">
      <w:pPr>
        <w:bidi/>
        <w:spacing w:before="240" w:after="240"/>
        <w:rPr>
          <w:rFonts w:ascii="David" w:eastAsia="David" w:hAnsi="David" w:cs="David"/>
          <w:color w:val="000000"/>
          <w:sz w:val="24"/>
          <w:szCs w:val="24"/>
        </w:rPr>
      </w:pPr>
      <w:r>
        <w:rPr>
          <w:rFonts w:ascii="David" w:eastAsia="David" w:hAnsi="David" w:cs="David"/>
          <w:color w:val="000000"/>
          <w:sz w:val="24"/>
          <w:szCs w:val="24"/>
          <w:rtl/>
        </w:rPr>
        <w:t>מטרה</w:t>
      </w:r>
    </w:p>
    <w:p w14:paraId="6CDB78B5" w14:textId="2E790A25" w:rsidR="00A40EC4" w:rsidRDefault="008F3629" w:rsidP="00A40EC4">
      <w:pPr>
        <w:bidi/>
        <w:rPr>
          <w:rFonts w:ascii="David" w:hAnsi="David" w:cs="David"/>
          <w:sz w:val="24"/>
          <w:szCs w:val="24"/>
          <w:rtl/>
        </w:rPr>
      </w:pPr>
      <w:r w:rsidRPr="00162B97">
        <w:rPr>
          <w:rFonts w:ascii="David" w:hAnsi="David" w:cs="David"/>
          <w:spacing w:val="10"/>
          <w:sz w:val="24"/>
          <w:szCs w:val="24"/>
          <w:rtl/>
        </w:rPr>
        <w:t xml:space="preserve">לעודד את המשתמשים בבניין לרכוב על אופניים וכלי תחבורה מיקרו מוביליים, על ידי </w:t>
      </w:r>
      <w:r w:rsidR="00797744">
        <w:rPr>
          <w:rFonts w:ascii="David" w:hAnsi="David" w:cs="David" w:hint="cs"/>
          <w:spacing w:val="10"/>
          <w:sz w:val="24"/>
          <w:szCs w:val="24"/>
          <w:rtl/>
        </w:rPr>
        <w:t>ה</w:t>
      </w:r>
      <w:r w:rsidR="00797744" w:rsidRPr="00162B97">
        <w:rPr>
          <w:rFonts w:ascii="David" w:hAnsi="David" w:cs="David"/>
          <w:spacing w:val="10"/>
          <w:sz w:val="24"/>
          <w:szCs w:val="24"/>
          <w:rtl/>
        </w:rPr>
        <w:t xml:space="preserve">ספקת </w:t>
      </w:r>
      <w:r w:rsidRPr="00162B97">
        <w:rPr>
          <w:rFonts w:ascii="David" w:hAnsi="David" w:cs="David"/>
          <w:spacing w:val="10"/>
          <w:sz w:val="24"/>
          <w:szCs w:val="24"/>
          <w:rtl/>
        </w:rPr>
        <w:t xml:space="preserve">מתקנים ומקומות חניה הולמים ונגישים, ובכך לצמצם את השימוש בכלי רכב פרטיים </w:t>
      </w:r>
      <w:r w:rsidR="00797744">
        <w:rPr>
          <w:rFonts w:ascii="David" w:hAnsi="David" w:cs="David" w:hint="cs"/>
          <w:spacing w:val="10"/>
          <w:sz w:val="24"/>
          <w:szCs w:val="24"/>
          <w:rtl/>
        </w:rPr>
        <w:t>כדי</w:t>
      </w:r>
      <w:r w:rsidRPr="00162B97">
        <w:rPr>
          <w:rFonts w:ascii="David" w:hAnsi="David" w:cs="David"/>
          <w:spacing w:val="10"/>
          <w:sz w:val="24"/>
          <w:szCs w:val="24"/>
          <w:rtl/>
        </w:rPr>
        <w:t xml:space="preserve"> להפחית פליטות וזיהום אוויר.</w:t>
      </w:r>
    </w:p>
    <w:p w14:paraId="3AB2A872" w14:textId="77777777" w:rsidR="00162B97" w:rsidRPr="00162B97" w:rsidRDefault="00162B97" w:rsidP="00162B97">
      <w:pPr>
        <w:bidi/>
        <w:rPr>
          <w:rFonts w:ascii="David" w:hAnsi="David" w:cs="David"/>
          <w:sz w:val="24"/>
          <w:szCs w:val="24"/>
        </w:rPr>
      </w:pPr>
    </w:p>
    <w:tbl>
      <w:tblPr>
        <w:tblStyle w:val="a6"/>
        <w:bidiVisual/>
        <w:tblW w:w="10457"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1089"/>
        <w:gridCol w:w="7835"/>
        <w:gridCol w:w="1533"/>
      </w:tblGrid>
      <w:tr w:rsidR="00F86FA7" w14:paraId="0957AB15" w14:textId="77777777" w:rsidTr="005A36A6">
        <w:trPr>
          <w:cantSplit/>
          <w:trHeight w:val="485"/>
          <w:tblHeader/>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F4FE72" w14:textId="77777777" w:rsidR="00A40EC4" w:rsidRDefault="008F3629" w:rsidP="005A36A6">
            <w:pPr>
              <w:bidi/>
              <w:spacing w:before="240" w:after="240" w:line="276" w:lineRule="auto"/>
              <w:rPr>
                <w:rFonts w:ascii="David" w:eastAsia="David" w:hAnsi="David" w:cs="David"/>
                <w:b/>
                <w:bCs/>
                <w:sz w:val="24"/>
                <w:szCs w:val="24"/>
              </w:rPr>
            </w:pPr>
            <w:r>
              <w:rPr>
                <w:rFonts w:ascii="David" w:eastAsia="David" w:hAnsi="David" w:cs="David"/>
                <w:b/>
                <w:bCs/>
                <w:sz w:val="24"/>
                <w:szCs w:val="24"/>
              </w:rPr>
              <w:t xml:space="preserve"> </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D23DDF" w14:textId="77777777" w:rsidR="00A40EC4" w:rsidRDefault="008F3629" w:rsidP="005A36A6">
            <w:pPr>
              <w:bidi/>
              <w:spacing w:before="240" w:after="240" w:line="276" w:lineRule="auto"/>
              <w:rPr>
                <w:rFonts w:ascii="David" w:eastAsia="David" w:hAnsi="David" w:cs="David"/>
                <w:sz w:val="24"/>
                <w:szCs w:val="24"/>
              </w:rPr>
            </w:pPr>
            <w:r w:rsidRPr="00583B1E">
              <w:rPr>
                <w:rFonts w:ascii="David" w:eastAsia="David" w:hAnsi="David" w:cs="David"/>
                <w:sz w:val="24"/>
                <w:szCs w:val="24"/>
                <w:rtl/>
              </w:rPr>
              <w:t>קריטריונים להערכה</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9C6191"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ניקוד</w:t>
            </w:r>
          </w:p>
        </w:tc>
      </w:tr>
      <w:tr w:rsidR="00F86FA7" w14:paraId="27949E44"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4AE8F9" w14:textId="77777777" w:rsidR="00A40EC4" w:rsidRDefault="008F3629" w:rsidP="00162B97">
            <w:pPr>
              <w:bidi/>
              <w:spacing w:before="240" w:after="240" w:line="276" w:lineRule="auto"/>
              <w:rPr>
                <w:rFonts w:ascii="David" w:eastAsia="David" w:hAnsi="David" w:cs="David"/>
                <w:sz w:val="24"/>
                <w:szCs w:val="24"/>
              </w:rPr>
            </w:pPr>
            <w:r>
              <w:rPr>
                <w:rFonts w:ascii="David" w:eastAsia="David" w:hAnsi="David" w:cs="David" w:hint="cs"/>
                <w:sz w:val="24"/>
                <w:szCs w:val="24"/>
                <w:rtl/>
              </w:rPr>
              <w:t xml:space="preserve">1. </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D84F9A" w14:textId="7486F2D2" w:rsidR="004A2FB9" w:rsidRPr="008F3629" w:rsidRDefault="008F3629" w:rsidP="009776DA">
            <w:pPr>
              <w:bidi/>
              <w:spacing w:before="240" w:after="240" w:line="360" w:lineRule="auto"/>
              <w:rPr>
                <w:rFonts w:ascii="David" w:eastAsia="David" w:hAnsi="David" w:cs="David"/>
                <w:b/>
                <w:bCs/>
                <w:sz w:val="24"/>
                <w:szCs w:val="24"/>
              </w:rPr>
            </w:pPr>
            <w:r w:rsidRPr="00147215">
              <w:rPr>
                <w:rFonts w:ascii="David" w:eastAsia="David" w:hAnsi="David" w:cs="David"/>
                <w:b/>
                <w:bCs/>
                <w:sz w:val="24"/>
                <w:szCs w:val="24"/>
                <w:rtl/>
              </w:rPr>
              <w:t>חניית אופניים</w:t>
            </w:r>
            <w:r w:rsidR="009776DA">
              <w:rPr>
                <w:rFonts w:ascii="David" w:eastAsia="David" w:hAnsi="David" w:cs="David" w:hint="cs"/>
                <w:b/>
                <w:bCs/>
                <w:sz w:val="24"/>
                <w:szCs w:val="24"/>
                <w:rtl/>
              </w:rPr>
              <w:t xml:space="preserve">: </w:t>
            </w:r>
            <w:r w:rsidRPr="00147215">
              <w:rPr>
                <w:rFonts w:ascii="David" w:eastAsia="David" w:hAnsi="David" w:cs="David"/>
                <w:b/>
                <w:bCs/>
                <w:sz w:val="24"/>
                <w:szCs w:val="24"/>
                <w:rtl/>
              </w:rPr>
              <w:t>בבנייני מגורים</w:t>
            </w:r>
          </w:p>
          <w:p w14:paraId="6472BB29" w14:textId="781E6A22" w:rsidR="00FF73BB" w:rsidRPr="00FF73BB" w:rsidRDefault="008F3629" w:rsidP="00FF73BB">
            <w:pPr>
              <w:bidi/>
              <w:spacing w:after="120"/>
              <w:rPr>
                <w:rFonts w:ascii="David" w:eastAsia="David" w:hAnsi="David" w:cs="David"/>
                <w:sz w:val="24"/>
                <w:szCs w:val="24"/>
              </w:rPr>
            </w:pPr>
            <w:r w:rsidRPr="00FF73BB">
              <w:rPr>
                <w:rFonts w:ascii="David" w:eastAsia="David" w:hAnsi="David" w:cs="David"/>
                <w:sz w:val="24"/>
                <w:szCs w:val="24"/>
                <w:rtl/>
              </w:rPr>
              <w:t xml:space="preserve">מספר מקומות החניה לאופניים ומתקניהם יסופקו </w:t>
            </w:r>
            <w:r w:rsidR="00583B1E">
              <w:rPr>
                <w:rFonts w:ascii="David" w:eastAsia="David" w:hAnsi="David" w:cs="David" w:hint="cs"/>
                <w:sz w:val="24"/>
                <w:szCs w:val="24"/>
                <w:rtl/>
              </w:rPr>
              <w:t>לפי</w:t>
            </w:r>
            <w:r w:rsidRPr="00FF73BB">
              <w:rPr>
                <w:rFonts w:ascii="David" w:eastAsia="David" w:hAnsi="David" w:cs="David"/>
                <w:sz w:val="24"/>
                <w:szCs w:val="24"/>
                <w:rtl/>
              </w:rPr>
              <w:t xml:space="preserve"> המדרג המפורט להלן:</w:t>
            </w:r>
          </w:p>
          <w:p w14:paraId="2082FA2D" w14:textId="41DA8054" w:rsidR="00E63547" w:rsidRPr="00E63547" w:rsidRDefault="008F3629" w:rsidP="00E63547">
            <w:pPr>
              <w:pStyle w:val="ListParagraph"/>
              <w:numPr>
                <w:ilvl w:val="0"/>
                <w:numId w:val="21"/>
              </w:numPr>
              <w:bidi/>
              <w:spacing w:before="120" w:after="120" w:line="276" w:lineRule="auto"/>
              <w:ind w:right="340" w:hanging="380"/>
              <w:rPr>
                <w:rFonts w:ascii="David" w:eastAsia="David" w:hAnsi="David" w:cs="David"/>
                <w:sz w:val="24"/>
                <w:szCs w:val="24"/>
              </w:rPr>
            </w:pPr>
            <w:r w:rsidRPr="00E63547">
              <w:rPr>
                <w:rFonts w:ascii="David" w:eastAsia="David" w:hAnsi="David" w:cs="David"/>
                <w:sz w:val="24"/>
                <w:szCs w:val="24"/>
                <w:rtl/>
              </w:rPr>
              <w:t xml:space="preserve">מספר מקומות חניית האופניים המזערי יהיה חניה אחת לכל יחידת דיור בבניין. </w:t>
            </w:r>
            <w:r w:rsidR="00583B1E">
              <w:rPr>
                <w:rFonts w:ascii="David" w:eastAsia="David" w:hAnsi="David" w:cs="David" w:hint="cs"/>
                <w:sz w:val="24"/>
                <w:szCs w:val="24"/>
                <w:rtl/>
              </w:rPr>
              <w:t>אפשר</w:t>
            </w:r>
            <w:r w:rsidR="00583B1E" w:rsidRPr="00E63547">
              <w:rPr>
                <w:rFonts w:ascii="David" w:eastAsia="David" w:hAnsi="David" w:cs="David"/>
                <w:sz w:val="24"/>
                <w:szCs w:val="24"/>
                <w:rtl/>
              </w:rPr>
              <w:t xml:space="preserve"> </w:t>
            </w:r>
            <w:r w:rsidRPr="00E63547">
              <w:rPr>
                <w:rFonts w:ascii="David" w:eastAsia="David" w:hAnsi="David" w:cs="David"/>
                <w:sz w:val="24"/>
                <w:szCs w:val="24"/>
                <w:rtl/>
              </w:rPr>
              <w:t xml:space="preserve">למקם עד 50% ממספר מקומות החניה המזערית מחוץ לתכסית הבניין. </w:t>
            </w:r>
          </w:p>
          <w:p w14:paraId="5BC44180" w14:textId="4042D681" w:rsidR="00FF73BB" w:rsidRPr="00E63547" w:rsidRDefault="008F3629" w:rsidP="00E63547">
            <w:pPr>
              <w:pStyle w:val="ListParagraph"/>
              <w:numPr>
                <w:ilvl w:val="0"/>
                <w:numId w:val="21"/>
              </w:numPr>
              <w:bidi/>
              <w:spacing w:before="120" w:after="120" w:line="276" w:lineRule="auto"/>
              <w:ind w:right="340" w:hanging="380"/>
              <w:rPr>
                <w:rFonts w:ascii="David" w:eastAsia="David" w:hAnsi="David" w:cs="David"/>
                <w:sz w:val="24"/>
                <w:szCs w:val="24"/>
              </w:rPr>
            </w:pPr>
            <w:r w:rsidRPr="00E63547">
              <w:rPr>
                <w:rFonts w:ascii="David" w:eastAsia="David" w:hAnsi="David" w:cs="David"/>
                <w:sz w:val="24"/>
                <w:szCs w:val="24"/>
                <w:rtl/>
              </w:rPr>
              <w:t xml:space="preserve">שתי חניות לכל יחידת דיור בבניין. </w:t>
            </w:r>
            <w:r w:rsidR="00583B1E">
              <w:rPr>
                <w:rFonts w:ascii="David" w:eastAsia="David" w:hAnsi="David" w:cs="David" w:hint="cs"/>
                <w:sz w:val="24"/>
                <w:szCs w:val="24"/>
                <w:rtl/>
              </w:rPr>
              <w:t>אפשר</w:t>
            </w:r>
            <w:r w:rsidR="00583B1E" w:rsidRPr="00E63547">
              <w:rPr>
                <w:rFonts w:ascii="David" w:eastAsia="David" w:hAnsi="David" w:cs="David"/>
                <w:sz w:val="24"/>
                <w:szCs w:val="24"/>
                <w:rtl/>
              </w:rPr>
              <w:t xml:space="preserve"> </w:t>
            </w:r>
            <w:r w:rsidRPr="00E63547">
              <w:rPr>
                <w:rFonts w:ascii="David" w:eastAsia="David" w:hAnsi="David" w:cs="David"/>
                <w:sz w:val="24"/>
                <w:szCs w:val="24"/>
                <w:rtl/>
              </w:rPr>
              <w:t>למקם עד 50% ממספר מקומות החניה המזערי (קרי חצי מהדרישה לחניה אחת לכל יחידות דיור) מחוץ לתכסית הבניין. שאר החניות, לרבות אלו במדרגים הבאים</w:t>
            </w:r>
            <w:r w:rsidR="00583B1E">
              <w:rPr>
                <w:rFonts w:ascii="David" w:eastAsia="David" w:hAnsi="David" w:cs="David" w:hint="cs"/>
                <w:sz w:val="24"/>
                <w:szCs w:val="24"/>
                <w:rtl/>
              </w:rPr>
              <w:t>,</w:t>
            </w:r>
            <w:r w:rsidRPr="00E63547">
              <w:rPr>
                <w:rFonts w:ascii="David" w:eastAsia="David" w:hAnsi="David" w:cs="David"/>
                <w:sz w:val="24"/>
                <w:szCs w:val="24"/>
                <w:rtl/>
              </w:rPr>
              <w:t xml:space="preserve"> יהיו בתוך הבניין. </w:t>
            </w:r>
          </w:p>
          <w:p w14:paraId="1311AB56" w14:textId="34217BAF" w:rsidR="00EC0809" w:rsidRPr="00EC0809" w:rsidRDefault="008F3629" w:rsidP="00EC0809">
            <w:pPr>
              <w:pStyle w:val="ListParagraph"/>
              <w:numPr>
                <w:ilvl w:val="0"/>
                <w:numId w:val="21"/>
              </w:numPr>
              <w:shd w:val="clear" w:color="auto" w:fill="FFFFFF"/>
              <w:bidi/>
              <w:spacing w:before="120" w:after="120" w:line="276" w:lineRule="auto"/>
              <w:ind w:right="340" w:hanging="380"/>
              <w:rPr>
                <w:rFonts w:ascii="David" w:eastAsia="David" w:hAnsi="David" w:cs="David"/>
                <w:color w:val="1F1F1F"/>
              </w:rPr>
            </w:pPr>
            <w:r w:rsidRPr="00E63547">
              <w:rPr>
                <w:rFonts w:ascii="David" w:eastAsia="David" w:hAnsi="David" w:cs="David"/>
                <w:sz w:val="24"/>
                <w:szCs w:val="24"/>
                <w:rtl/>
              </w:rPr>
              <w:t xml:space="preserve">שלוש חניות לכל יחידת דיור בבניין. </w:t>
            </w:r>
            <w:r w:rsidR="00583B1E">
              <w:rPr>
                <w:rFonts w:ascii="David" w:eastAsia="David" w:hAnsi="David" w:cs="David" w:hint="cs"/>
                <w:sz w:val="24"/>
                <w:szCs w:val="24"/>
                <w:rtl/>
              </w:rPr>
              <w:t>אפשר</w:t>
            </w:r>
            <w:r w:rsidR="00583B1E" w:rsidRPr="00E63547">
              <w:rPr>
                <w:rFonts w:ascii="David" w:eastAsia="David" w:hAnsi="David" w:cs="David"/>
                <w:sz w:val="24"/>
                <w:szCs w:val="24"/>
                <w:rtl/>
              </w:rPr>
              <w:t xml:space="preserve"> </w:t>
            </w:r>
            <w:r w:rsidRPr="00E63547">
              <w:rPr>
                <w:rFonts w:ascii="David" w:eastAsia="David" w:hAnsi="David" w:cs="David"/>
                <w:sz w:val="24"/>
                <w:szCs w:val="24"/>
                <w:rtl/>
              </w:rPr>
              <w:t>למקם עד 50% ממספר מקומות החניה המזערי (קרי חצי מהדרישה לחניה אחת לכל יחידות דיור) מחוץ לתכסית הבניין. שאר החניות, לרבות אלו במדרגים הבאים</w:t>
            </w:r>
            <w:r w:rsidR="00583B1E">
              <w:rPr>
                <w:rFonts w:ascii="David" w:eastAsia="David" w:hAnsi="David" w:cs="David" w:hint="cs"/>
                <w:sz w:val="24"/>
                <w:szCs w:val="24"/>
                <w:rtl/>
              </w:rPr>
              <w:t>,</w:t>
            </w:r>
            <w:r w:rsidRPr="00E63547">
              <w:rPr>
                <w:rFonts w:ascii="David" w:eastAsia="David" w:hAnsi="David" w:cs="David"/>
                <w:sz w:val="24"/>
                <w:szCs w:val="24"/>
                <w:rtl/>
              </w:rPr>
              <w:t xml:space="preserve"> יהיו בתוך הבניין. </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E6C1EF" w14:textId="77777777" w:rsidR="00A40EC4" w:rsidRDefault="00A40EC4" w:rsidP="005A36A6">
            <w:pPr>
              <w:bidi/>
              <w:spacing w:before="240" w:after="240" w:line="276" w:lineRule="auto"/>
              <w:rPr>
                <w:rFonts w:ascii="David" w:eastAsia="David" w:hAnsi="David" w:cs="David"/>
                <w:sz w:val="24"/>
                <w:szCs w:val="24"/>
                <w:rtl/>
              </w:rPr>
            </w:pPr>
          </w:p>
          <w:p w14:paraId="5AAAB06F" w14:textId="77777777" w:rsidR="00FF73BB" w:rsidRDefault="00FF73BB" w:rsidP="00FF73BB">
            <w:pPr>
              <w:bidi/>
              <w:spacing w:before="240" w:after="240" w:line="276" w:lineRule="auto"/>
              <w:rPr>
                <w:rFonts w:ascii="David" w:eastAsia="David" w:hAnsi="David" w:cs="David"/>
                <w:sz w:val="24"/>
                <w:szCs w:val="24"/>
                <w:rtl/>
              </w:rPr>
            </w:pPr>
          </w:p>
          <w:p w14:paraId="613F7E85" w14:textId="0392B096" w:rsidR="00E63547" w:rsidRDefault="009539FE" w:rsidP="00E63547">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r w:rsidR="008F3629">
              <w:rPr>
                <w:rFonts w:ascii="David" w:eastAsia="David" w:hAnsi="David" w:cs="David" w:hint="cs"/>
                <w:sz w:val="24"/>
                <w:szCs w:val="24"/>
                <w:rtl/>
              </w:rPr>
              <w:t xml:space="preserve"> תנאי סף</w:t>
            </w:r>
          </w:p>
          <w:p w14:paraId="5BE5993E" w14:textId="77777777" w:rsidR="00E63547" w:rsidRDefault="00E63547" w:rsidP="00E63547">
            <w:pPr>
              <w:bidi/>
              <w:spacing w:before="240" w:after="240" w:line="276" w:lineRule="auto"/>
              <w:rPr>
                <w:rFonts w:ascii="David" w:eastAsia="David" w:hAnsi="David" w:cs="David"/>
                <w:sz w:val="24"/>
                <w:szCs w:val="24"/>
                <w:rtl/>
              </w:rPr>
            </w:pPr>
          </w:p>
          <w:p w14:paraId="1234D311" w14:textId="2D8D0CF6" w:rsidR="00E63547" w:rsidRDefault="009539FE" w:rsidP="00E63547">
            <w:pPr>
              <w:bidi/>
              <w:spacing w:before="240" w:after="240" w:line="276" w:lineRule="auto"/>
              <w:rPr>
                <w:rFonts w:ascii="David" w:eastAsia="David" w:hAnsi="David" w:cs="David"/>
                <w:sz w:val="24"/>
                <w:szCs w:val="24"/>
                <w:rtl/>
              </w:rPr>
            </w:pPr>
            <w:r>
              <w:rPr>
                <w:rFonts w:ascii="David" w:eastAsia="David" w:hAnsi="David" w:cs="David" w:hint="cs"/>
                <w:sz w:val="24"/>
                <w:szCs w:val="24"/>
                <w:rtl/>
              </w:rPr>
              <w:t>1.5</w:t>
            </w:r>
          </w:p>
          <w:p w14:paraId="0F91EA1A" w14:textId="77777777" w:rsidR="00E63547" w:rsidRDefault="00E63547" w:rsidP="00E63547">
            <w:pPr>
              <w:bidi/>
              <w:spacing w:before="240" w:after="240" w:line="276" w:lineRule="auto"/>
              <w:rPr>
                <w:rFonts w:ascii="David" w:eastAsia="David" w:hAnsi="David" w:cs="David"/>
                <w:sz w:val="24"/>
                <w:szCs w:val="24"/>
                <w:rtl/>
              </w:rPr>
            </w:pPr>
          </w:p>
          <w:p w14:paraId="6BCEA063" w14:textId="77777777" w:rsidR="00E63547" w:rsidRDefault="008F3629" w:rsidP="00D73016">
            <w:pPr>
              <w:bidi/>
              <w:spacing w:before="240" w:after="240" w:line="276" w:lineRule="auto"/>
              <w:rPr>
                <w:rFonts w:ascii="David" w:eastAsia="David" w:hAnsi="David" w:cs="David"/>
                <w:sz w:val="24"/>
                <w:szCs w:val="24"/>
                <w:rtl/>
              </w:rPr>
            </w:pPr>
            <w:r>
              <w:rPr>
                <w:rFonts w:ascii="David" w:eastAsia="David" w:hAnsi="David" w:cs="David" w:hint="cs"/>
                <w:sz w:val="24"/>
                <w:szCs w:val="24"/>
                <w:rtl/>
              </w:rPr>
              <w:t>2</w:t>
            </w:r>
          </w:p>
          <w:p w14:paraId="70EBF7F6" w14:textId="77777777" w:rsidR="00E63547" w:rsidRDefault="00E63547" w:rsidP="00E63547">
            <w:pPr>
              <w:bidi/>
              <w:spacing w:before="240" w:after="240" w:line="276" w:lineRule="auto"/>
              <w:rPr>
                <w:rFonts w:ascii="David" w:eastAsia="David" w:hAnsi="David" w:cs="David"/>
                <w:sz w:val="24"/>
                <w:szCs w:val="24"/>
              </w:rPr>
            </w:pPr>
          </w:p>
        </w:tc>
      </w:tr>
      <w:tr w:rsidR="00F86FA7" w14:paraId="0F841007" w14:textId="77777777" w:rsidTr="00E85D83">
        <w:trPr>
          <w:trHeight w:val="33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8860F6" w14:textId="77777777" w:rsidR="00EC0809" w:rsidRDefault="00EC0809" w:rsidP="00162B97">
            <w:pPr>
              <w:bidi/>
              <w:spacing w:before="240" w:after="240" w:line="276" w:lineRule="auto"/>
              <w:rPr>
                <w:rFonts w:ascii="David" w:eastAsia="David" w:hAnsi="David" w:cs="David"/>
                <w:sz w:val="24"/>
                <w:szCs w:val="24"/>
                <w:rtl/>
              </w:rPr>
            </w:pP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FC7112" w14:textId="77777777" w:rsidR="00147215" w:rsidRPr="00147215" w:rsidRDefault="008F3629" w:rsidP="00147215">
            <w:pPr>
              <w:bidi/>
              <w:spacing w:before="240" w:after="240" w:line="360" w:lineRule="auto"/>
              <w:rPr>
                <w:rFonts w:ascii="David" w:eastAsia="David" w:hAnsi="David" w:cs="David"/>
                <w:b/>
                <w:sz w:val="32"/>
                <w:szCs w:val="32"/>
                <w:u w:val="single"/>
                <w:rtl/>
              </w:rPr>
            </w:pPr>
            <w:r w:rsidRPr="00147215">
              <w:rPr>
                <w:rFonts w:ascii="David" w:eastAsia="David" w:hAnsi="David" w:cs="David"/>
                <w:bCs/>
                <w:sz w:val="24"/>
                <w:szCs w:val="24"/>
                <w:rtl/>
              </w:rPr>
              <w:t>חניית אופניים</w:t>
            </w:r>
            <w:r w:rsidRPr="00147215">
              <w:rPr>
                <w:rFonts w:ascii="David" w:eastAsia="David" w:hAnsi="David" w:cs="David" w:hint="cs"/>
                <w:bCs/>
                <w:sz w:val="24"/>
                <w:szCs w:val="24"/>
                <w:rtl/>
              </w:rPr>
              <w:t xml:space="preserve">: בניינים שאינם למגורים </w:t>
            </w:r>
          </w:p>
          <w:p w14:paraId="348A7FC1" w14:textId="17370220" w:rsidR="00147215" w:rsidRPr="00147215" w:rsidRDefault="008F3629" w:rsidP="00147215">
            <w:pPr>
              <w:bidi/>
              <w:spacing w:before="120" w:after="120" w:line="360" w:lineRule="auto"/>
              <w:rPr>
                <w:rFonts w:ascii="David" w:eastAsia="David" w:hAnsi="David" w:cs="David"/>
                <w:sz w:val="24"/>
                <w:szCs w:val="24"/>
              </w:rPr>
            </w:pPr>
            <w:r w:rsidRPr="00147215">
              <w:rPr>
                <w:rFonts w:ascii="David" w:eastAsia="David" w:hAnsi="David" w:cs="David"/>
                <w:sz w:val="24"/>
                <w:szCs w:val="24"/>
                <w:rtl/>
              </w:rPr>
              <w:t>מספר מקומות החניה לאופניים ו</w:t>
            </w:r>
            <w:r w:rsidR="00E31DEC">
              <w:rPr>
                <w:rFonts w:ascii="David" w:eastAsia="David" w:hAnsi="David" w:cs="David" w:hint="cs"/>
                <w:sz w:val="24"/>
                <w:szCs w:val="24"/>
                <w:rtl/>
              </w:rPr>
              <w:t>ל</w:t>
            </w:r>
            <w:r w:rsidRPr="00147215">
              <w:rPr>
                <w:rFonts w:ascii="David" w:eastAsia="David" w:hAnsi="David" w:cs="David"/>
                <w:sz w:val="24"/>
                <w:szCs w:val="24"/>
                <w:rtl/>
              </w:rPr>
              <w:t xml:space="preserve">מתקניהם יסופקו </w:t>
            </w:r>
            <w:r w:rsidR="00E31DEC">
              <w:rPr>
                <w:rFonts w:ascii="David" w:eastAsia="David" w:hAnsi="David" w:cs="David" w:hint="cs"/>
                <w:sz w:val="24"/>
                <w:szCs w:val="24"/>
                <w:rtl/>
              </w:rPr>
              <w:t>לפי</w:t>
            </w:r>
            <w:r w:rsidRPr="00147215">
              <w:rPr>
                <w:rFonts w:ascii="David" w:eastAsia="David" w:hAnsi="David" w:cs="David"/>
                <w:sz w:val="24"/>
                <w:szCs w:val="24"/>
                <w:rtl/>
              </w:rPr>
              <w:t xml:space="preserve"> המדרג המפורט להלן:</w:t>
            </w:r>
          </w:p>
          <w:p w14:paraId="4053DC24" w14:textId="31F99568" w:rsidR="00147215" w:rsidRPr="00147215" w:rsidRDefault="008F3629" w:rsidP="00147215">
            <w:pPr>
              <w:numPr>
                <w:ilvl w:val="0"/>
                <w:numId w:val="27"/>
              </w:numPr>
              <w:bidi/>
              <w:spacing w:before="120" w:after="120" w:line="360" w:lineRule="auto"/>
              <w:ind w:right="30"/>
              <w:rPr>
                <w:rFonts w:ascii="Calibri" w:eastAsia="Calibri" w:hAnsi="Calibri" w:cs="Arial"/>
                <w:sz w:val="24"/>
                <w:szCs w:val="24"/>
              </w:rPr>
            </w:pPr>
            <w:r w:rsidRPr="00147215">
              <w:rPr>
                <w:rFonts w:ascii="David" w:eastAsia="David" w:hAnsi="David" w:cs="David"/>
                <w:sz w:val="24"/>
                <w:szCs w:val="24"/>
                <w:rtl/>
              </w:rPr>
              <w:t xml:space="preserve">מספר מקומות חניה </w:t>
            </w:r>
            <w:r w:rsidR="00E31DEC">
              <w:rPr>
                <w:rFonts w:ascii="David" w:eastAsia="David" w:hAnsi="David" w:cs="David" w:hint="cs"/>
                <w:sz w:val="24"/>
                <w:szCs w:val="24"/>
                <w:rtl/>
              </w:rPr>
              <w:t>לפי</w:t>
            </w:r>
            <w:r w:rsidRPr="00147215">
              <w:rPr>
                <w:rFonts w:ascii="David" w:eastAsia="David" w:hAnsi="David" w:cs="David"/>
                <w:sz w:val="24"/>
                <w:szCs w:val="24"/>
                <w:rtl/>
              </w:rPr>
              <w:t xml:space="preserve"> </w:t>
            </w:r>
            <w:r w:rsidRPr="00147215">
              <w:rPr>
                <w:rFonts w:ascii="David" w:eastAsia="David" w:hAnsi="David" w:cs="David"/>
                <w:b/>
                <w:sz w:val="24"/>
                <w:szCs w:val="24"/>
                <w:rtl/>
              </w:rPr>
              <w:t>המספר המזערי</w:t>
            </w:r>
            <w:r w:rsidRPr="00147215">
              <w:rPr>
                <w:rFonts w:ascii="David" w:eastAsia="David" w:hAnsi="David" w:cs="David"/>
                <w:sz w:val="24"/>
                <w:szCs w:val="24"/>
                <w:rtl/>
              </w:rPr>
              <w:t xml:space="preserve"> הנקוב בתקנות התכנון והבנייה</w:t>
            </w:r>
            <w:r w:rsidRPr="00147215">
              <w:rPr>
                <w:rFonts w:ascii="David" w:eastAsia="David" w:hAnsi="David" w:cs="David" w:hint="cs"/>
                <w:sz w:val="24"/>
                <w:szCs w:val="24"/>
                <w:rtl/>
              </w:rPr>
              <w:t xml:space="preserve"> </w:t>
            </w:r>
            <w:r w:rsidRPr="00147215">
              <w:rPr>
                <w:rFonts w:ascii="David" w:eastAsia="David" w:hAnsi="David" w:cs="David"/>
                <w:sz w:val="24"/>
                <w:szCs w:val="24"/>
                <w:rtl/>
              </w:rPr>
              <w:t xml:space="preserve">(התקנת מקומות </w:t>
            </w:r>
            <w:r w:rsidR="005F5345">
              <w:rPr>
                <w:rFonts w:ascii="David" w:eastAsia="David" w:hAnsi="David" w:cs="David"/>
                <w:sz w:val="24"/>
                <w:szCs w:val="24"/>
                <w:rtl/>
              </w:rPr>
              <w:t>חניה</w:t>
            </w:r>
            <w:r w:rsidRPr="00147215">
              <w:rPr>
                <w:rFonts w:ascii="David" w:eastAsia="David" w:hAnsi="David" w:cs="David"/>
                <w:sz w:val="24"/>
                <w:szCs w:val="24"/>
                <w:rtl/>
              </w:rPr>
              <w:t xml:space="preserve">) </w:t>
            </w:r>
            <w:r w:rsidRPr="00147215">
              <w:rPr>
                <w:rFonts w:ascii="David" w:eastAsia="David" w:hAnsi="David" w:cs="David" w:hint="cs"/>
                <w:sz w:val="24"/>
                <w:szCs w:val="24"/>
                <w:rtl/>
              </w:rPr>
              <w:t>על עדכוניו</w:t>
            </w:r>
          </w:p>
          <w:p w14:paraId="6C31206D" w14:textId="4EE57FD6" w:rsidR="00147215" w:rsidRPr="00147215" w:rsidRDefault="008F3629" w:rsidP="00147215">
            <w:pPr>
              <w:numPr>
                <w:ilvl w:val="0"/>
                <w:numId w:val="27"/>
              </w:numPr>
              <w:bidi/>
              <w:spacing w:before="120" w:line="360" w:lineRule="auto"/>
              <w:ind w:right="720"/>
              <w:rPr>
                <w:rFonts w:ascii="David" w:eastAsia="David" w:hAnsi="David" w:cs="David"/>
                <w:sz w:val="24"/>
                <w:szCs w:val="24"/>
              </w:rPr>
            </w:pPr>
            <w:r w:rsidRPr="00147215">
              <w:rPr>
                <w:rFonts w:ascii="David" w:eastAsia="David" w:hAnsi="David" w:cs="David"/>
                <w:sz w:val="24"/>
                <w:szCs w:val="24"/>
                <w:rtl/>
              </w:rPr>
              <w:t xml:space="preserve">מספר מקומות החניה המזערי בתוספת 30% </w:t>
            </w:r>
          </w:p>
          <w:p w14:paraId="33B5DD26" w14:textId="47DCD534" w:rsidR="00147215" w:rsidRPr="00147215" w:rsidRDefault="008F3629" w:rsidP="00147215">
            <w:pPr>
              <w:numPr>
                <w:ilvl w:val="0"/>
                <w:numId w:val="27"/>
              </w:numPr>
              <w:bidi/>
              <w:spacing w:before="120" w:line="360" w:lineRule="auto"/>
              <w:ind w:right="720"/>
              <w:rPr>
                <w:rFonts w:ascii="David" w:eastAsia="David" w:hAnsi="David" w:cs="David"/>
                <w:sz w:val="24"/>
                <w:szCs w:val="24"/>
              </w:rPr>
            </w:pPr>
            <w:r w:rsidRPr="00147215">
              <w:rPr>
                <w:rFonts w:ascii="David" w:eastAsia="David" w:hAnsi="David" w:cs="David"/>
                <w:sz w:val="24"/>
                <w:szCs w:val="24"/>
                <w:rtl/>
              </w:rPr>
              <w:t>מספר מקומות החניה המזערי בתוספת 45%</w:t>
            </w:r>
          </w:p>
          <w:p w14:paraId="62F1D5D7" w14:textId="6592E6D9" w:rsidR="00EC0809" w:rsidRPr="00147215" w:rsidRDefault="008F3629" w:rsidP="00147215">
            <w:pPr>
              <w:numPr>
                <w:ilvl w:val="0"/>
                <w:numId w:val="27"/>
              </w:numPr>
              <w:bidi/>
              <w:spacing w:before="120" w:after="120" w:line="360" w:lineRule="auto"/>
              <w:ind w:right="720"/>
              <w:rPr>
                <w:rFonts w:ascii="David" w:eastAsia="David" w:hAnsi="David" w:cs="David"/>
                <w:sz w:val="24"/>
                <w:szCs w:val="24"/>
                <w:rtl/>
              </w:rPr>
            </w:pPr>
            <w:r w:rsidRPr="00147215">
              <w:rPr>
                <w:rFonts w:ascii="David" w:eastAsia="David" w:hAnsi="David" w:cs="David"/>
                <w:sz w:val="24"/>
                <w:szCs w:val="24"/>
                <w:rtl/>
              </w:rPr>
              <w:t xml:space="preserve">מספר מקומות החניה המזערי בתוספת 60% </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58D8B" w14:textId="77777777" w:rsidR="008033A5" w:rsidRDefault="008033A5" w:rsidP="00E85D83">
            <w:pPr>
              <w:bidi/>
              <w:spacing w:before="240" w:after="240" w:line="360" w:lineRule="auto"/>
              <w:rPr>
                <w:rFonts w:ascii="David" w:eastAsia="David" w:hAnsi="David" w:cs="David"/>
                <w:sz w:val="24"/>
                <w:szCs w:val="24"/>
                <w:rtl/>
              </w:rPr>
            </w:pPr>
          </w:p>
          <w:p w14:paraId="5433F1AD" w14:textId="77777777" w:rsidR="00E85D83" w:rsidRDefault="00E85D83" w:rsidP="00E85D83">
            <w:pPr>
              <w:bidi/>
              <w:spacing w:before="240" w:after="240" w:line="360" w:lineRule="auto"/>
              <w:rPr>
                <w:rFonts w:ascii="David" w:eastAsia="David" w:hAnsi="David" w:cs="David"/>
                <w:sz w:val="24"/>
                <w:szCs w:val="24"/>
                <w:rtl/>
              </w:rPr>
            </w:pPr>
          </w:p>
          <w:p w14:paraId="67CB4E24" w14:textId="4FAF113C" w:rsidR="008033A5" w:rsidRDefault="008F3629" w:rsidP="00E85D83">
            <w:pPr>
              <w:bidi/>
              <w:spacing w:before="240" w:after="240" w:line="360" w:lineRule="auto"/>
              <w:rPr>
                <w:rFonts w:ascii="David" w:eastAsia="David" w:hAnsi="David" w:cs="David"/>
                <w:sz w:val="24"/>
                <w:szCs w:val="24"/>
                <w:rtl/>
              </w:rPr>
            </w:pPr>
            <w:r>
              <w:rPr>
                <w:rFonts w:ascii="David" w:eastAsia="David" w:hAnsi="David" w:cs="David" w:hint="cs"/>
                <w:sz w:val="24"/>
                <w:szCs w:val="24"/>
                <w:rtl/>
              </w:rPr>
              <w:t xml:space="preserve">0.5 </w:t>
            </w:r>
          </w:p>
          <w:p w14:paraId="7D81A22D" w14:textId="77777777" w:rsidR="008033A5" w:rsidRDefault="008F3629" w:rsidP="00E85D83">
            <w:pPr>
              <w:bidi/>
              <w:spacing w:before="240" w:after="240" w:line="360" w:lineRule="auto"/>
              <w:rPr>
                <w:rFonts w:ascii="David" w:eastAsia="David" w:hAnsi="David" w:cs="David"/>
                <w:sz w:val="24"/>
                <w:szCs w:val="24"/>
                <w:rtl/>
              </w:rPr>
            </w:pPr>
            <w:r>
              <w:rPr>
                <w:rFonts w:ascii="David" w:eastAsia="David" w:hAnsi="David" w:cs="David" w:hint="cs"/>
                <w:sz w:val="24"/>
                <w:szCs w:val="24"/>
                <w:rtl/>
              </w:rPr>
              <w:t>1</w:t>
            </w:r>
          </w:p>
          <w:p w14:paraId="71379626" w14:textId="77777777" w:rsidR="008033A5" w:rsidRDefault="008F3629" w:rsidP="00E85D83">
            <w:pPr>
              <w:bidi/>
              <w:spacing w:before="240" w:after="240" w:line="360" w:lineRule="auto"/>
              <w:rPr>
                <w:rFonts w:ascii="David" w:eastAsia="David" w:hAnsi="David" w:cs="David"/>
                <w:sz w:val="24"/>
                <w:szCs w:val="24"/>
                <w:rtl/>
              </w:rPr>
            </w:pPr>
            <w:r>
              <w:rPr>
                <w:rFonts w:ascii="David" w:eastAsia="David" w:hAnsi="David" w:cs="David" w:hint="cs"/>
                <w:sz w:val="24"/>
                <w:szCs w:val="24"/>
                <w:rtl/>
              </w:rPr>
              <w:t>2</w:t>
            </w:r>
          </w:p>
          <w:p w14:paraId="7C882F1B" w14:textId="77777777" w:rsidR="008033A5" w:rsidRDefault="008F3629" w:rsidP="00E85D83">
            <w:pPr>
              <w:bidi/>
              <w:spacing w:before="240" w:after="240" w:line="360" w:lineRule="auto"/>
              <w:rPr>
                <w:rFonts w:ascii="David" w:eastAsia="David" w:hAnsi="David" w:cs="David"/>
                <w:sz w:val="24"/>
                <w:szCs w:val="24"/>
                <w:rtl/>
              </w:rPr>
            </w:pPr>
            <w:r>
              <w:rPr>
                <w:rFonts w:ascii="David" w:eastAsia="David" w:hAnsi="David" w:cs="David" w:hint="cs"/>
                <w:sz w:val="24"/>
                <w:szCs w:val="24"/>
                <w:rtl/>
              </w:rPr>
              <w:t>3</w:t>
            </w:r>
          </w:p>
        </w:tc>
      </w:tr>
      <w:tr w:rsidR="00F86FA7" w14:paraId="03BD5446"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67A1B3" w14:textId="77777777" w:rsidR="00EC0809" w:rsidRDefault="00EC0809" w:rsidP="00162B97">
            <w:pPr>
              <w:bidi/>
              <w:spacing w:before="240" w:after="240" w:line="276" w:lineRule="auto"/>
              <w:rPr>
                <w:rFonts w:ascii="David" w:eastAsia="David" w:hAnsi="David" w:cs="David"/>
                <w:sz w:val="24"/>
                <w:szCs w:val="24"/>
                <w:rtl/>
              </w:rPr>
            </w:pP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B342F8" w14:textId="77777777" w:rsidR="00EC0809" w:rsidRPr="008764D7" w:rsidRDefault="008F3629" w:rsidP="00EC0809">
            <w:pPr>
              <w:bidi/>
              <w:rPr>
                <w:rFonts w:ascii="David" w:eastAsia="David" w:hAnsi="David" w:cs="David"/>
                <w:b/>
                <w:sz w:val="24"/>
                <w:szCs w:val="24"/>
              </w:rPr>
            </w:pPr>
            <w:r w:rsidRPr="008764D7">
              <w:rPr>
                <w:rFonts w:ascii="David" w:eastAsia="David" w:hAnsi="David" w:cs="David"/>
                <w:bCs/>
                <w:sz w:val="24"/>
                <w:szCs w:val="24"/>
                <w:rtl/>
              </w:rPr>
              <w:t>הערות:</w:t>
            </w:r>
          </w:p>
          <w:p w14:paraId="6A1CEFFE" w14:textId="78BB1DE8" w:rsidR="00EC0809" w:rsidRPr="008764D7" w:rsidRDefault="008F3629" w:rsidP="00EC0809">
            <w:pPr>
              <w:widowControl w:val="0"/>
              <w:numPr>
                <w:ilvl w:val="0"/>
                <w:numId w:val="22"/>
              </w:numPr>
              <w:bidi/>
              <w:spacing w:before="120" w:after="120"/>
              <w:ind w:left="425"/>
              <w:rPr>
                <w:rFonts w:ascii="David" w:eastAsia="David" w:hAnsi="David" w:cs="David"/>
                <w:sz w:val="24"/>
                <w:szCs w:val="24"/>
              </w:rPr>
            </w:pPr>
            <w:r w:rsidRPr="009326CB">
              <w:rPr>
                <w:rFonts w:ascii="David" w:eastAsia="David" w:hAnsi="David" w:cs="David" w:hint="cs"/>
                <w:b/>
                <w:sz w:val="24"/>
                <w:szCs w:val="24"/>
                <w:u w:val="single"/>
                <w:rtl/>
              </w:rPr>
              <w:t>מגורים</w:t>
            </w:r>
            <w:r>
              <w:rPr>
                <w:rFonts w:ascii="David" w:eastAsia="David" w:hAnsi="David" w:cs="David" w:hint="cs"/>
                <w:b/>
                <w:sz w:val="24"/>
                <w:szCs w:val="24"/>
                <w:rtl/>
              </w:rPr>
              <w:t xml:space="preserve"> </w:t>
            </w:r>
            <w:r w:rsidR="00E31DEC">
              <w:rPr>
                <w:rFonts w:ascii="David" w:eastAsia="David" w:hAnsi="David" w:cs="David"/>
                <w:b/>
                <w:sz w:val="24"/>
                <w:szCs w:val="24"/>
                <w:rtl/>
              </w:rPr>
              <w:t>–</w:t>
            </w:r>
            <w:r w:rsidR="00E31DEC">
              <w:rPr>
                <w:rFonts w:ascii="David" w:eastAsia="David" w:hAnsi="David" w:cs="David" w:hint="cs"/>
                <w:b/>
                <w:sz w:val="24"/>
                <w:szCs w:val="24"/>
                <w:rtl/>
              </w:rPr>
              <w:t xml:space="preserve"> </w:t>
            </w:r>
            <w:r w:rsidRPr="008764D7">
              <w:rPr>
                <w:rFonts w:ascii="David" w:eastAsia="David" w:hAnsi="David" w:cs="David"/>
                <w:b/>
                <w:sz w:val="24"/>
                <w:szCs w:val="24"/>
                <w:rtl/>
              </w:rPr>
              <w:t>מספר מקומות חנ</w:t>
            </w:r>
            <w:r w:rsidR="00E31DEC">
              <w:rPr>
                <w:rFonts w:ascii="David" w:eastAsia="David" w:hAnsi="David" w:cs="David" w:hint="cs"/>
                <w:b/>
                <w:sz w:val="24"/>
                <w:szCs w:val="24"/>
                <w:rtl/>
              </w:rPr>
              <w:t>יה</w:t>
            </w:r>
          </w:p>
          <w:p w14:paraId="732FE38C" w14:textId="23F2EAA9" w:rsidR="00EC0809" w:rsidRPr="008764D7" w:rsidRDefault="00E31DEC" w:rsidP="00EC0809">
            <w:pPr>
              <w:widowControl w:val="0"/>
              <w:numPr>
                <w:ilvl w:val="0"/>
                <w:numId w:val="23"/>
              </w:numPr>
              <w:bidi/>
              <w:spacing w:before="120" w:after="120"/>
              <w:rPr>
                <w:rFonts w:ascii="David" w:eastAsia="David" w:hAnsi="David" w:cs="David"/>
                <w:sz w:val="24"/>
                <w:szCs w:val="24"/>
              </w:rPr>
            </w:pPr>
            <w:r>
              <w:rPr>
                <w:rFonts w:ascii="David" w:eastAsia="David" w:hAnsi="David" w:cs="David" w:hint="cs"/>
                <w:sz w:val="24"/>
                <w:szCs w:val="24"/>
                <w:rtl/>
              </w:rPr>
              <w:t>ב</w:t>
            </w:r>
            <w:r w:rsidRPr="008764D7">
              <w:rPr>
                <w:rFonts w:ascii="David" w:eastAsia="David" w:hAnsi="David" w:cs="David"/>
                <w:sz w:val="24"/>
                <w:szCs w:val="24"/>
                <w:rtl/>
              </w:rPr>
              <w:t xml:space="preserve">עבור סוגי מגורים שלא צוינו בקריטריונים </w:t>
            </w:r>
            <w:r>
              <w:rPr>
                <w:rFonts w:ascii="David" w:eastAsia="David" w:hAnsi="David" w:cs="David" w:hint="cs"/>
                <w:sz w:val="24"/>
                <w:szCs w:val="24"/>
                <w:rtl/>
              </w:rPr>
              <w:t>ל</w:t>
            </w:r>
            <w:r w:rsidRPr="008764D7">
              <w:rPr>
                <w:rFonts w:ascii="David" w:eastAsia="David" w:hAnsi="David" w:cs="David"/>
                <w:sz w:val="24"/>
                <w:szCs w:val="24"/>
                <w:rtl/>
              </w:rPr>
              <w:t>מעלה, מספר מקומות החניה לאופניים י</w:t>
            </w:r>
            <w:r>
              <w:rPr>
                <w:rFonts w:ascii="David" w:eastAsia="David" w:hAnsi="David" w:cs="David" w:hint="cs"/>
                <w:sz w:val="24"/>
                <w:szCs w:val="24"/>
                <w:rtl/>
              </w:rPr>
              <w:t>י</w:t>
            </w:r>
            <w:r w:rsidRPr="008764D7">
              <w:rPr>
                <w:rFonts w:ascii="David" w:eastAsia="David" w:hAnsi="David" w:cs="David"/>
                <w:sz w:val="24"/>
                <w:szCs w:val="24"/>
                <w:rtl/>
              </w:rPr>
              <w:t>קבע לפי הדרישה</w:t>
            </w:r>
            <w:r>
              <w:rPr>
                <w:rFonts w:ascii="David" w:eastAsia="David" w:hAnsi="David" w:cs="David" w:hint="cs"/>
                <w:sz w:val="24"/>
                <w:szCs w:val="24"/>
                <w:rtl/>
              </w:rPr>
              <w:t xml:space="preserve"> הכללית</w:t>
            </w:r>
            <w:r w:rsidRPr="008764D7">
              <w:rPr>
                <w:rFonts w:ascii="David" w:eastAsia="David" w:hAnsi="David" w:cs="David"/>
                <w:sz w:val="24"/>
                <w:szCs w:val="24"/>
                <w:rtl/>
              </w:rPr>
              <w:t xml:space="preserve"> למבני מגורים.</w:t>
            </w:r>
            <w:r w:rsidR="007656BA">
              <w:rPr>
                <w:rFonts w:ascii="David" w:eastAsia="David" w:hAnsi="David" w:cs="David"/>
                <w:sz w:val="24"/>
                <w:szCs w:val="24"/>
                <w:rtl/>
              </w:rPr>
              <w:t xml:space="preserve"> </w:t>
            </w:r>
          </w:p>
          <w:p w14:paraId="0F3970DE" w14:textId="32ED1A24" w:rsidR="00EC0809" w:rsidRPr="008764D7" w:rsidRDefault="008F3629" w:rsidP="00EC0809">
            <w:pPr>
              <w:widowControl w:val="0"/>
              <w:numPr>
                <w:ilvl w:val="0"/>
                <w:numId w:val="23"/>
              </w:numPr>
              <w:bidi/>
              <w:spacing w:before="120" w:after="120"/>
              <w:rPr>
                <w:rFonts w:ascii="David" w:eastAsia="David" w:hAnsi="David" w:cs="David"/>
                <w:sz w:val="24"/>
                <w:szCs w:val="24"/>
              </w:rPr>
            </w:pPr>
            <w:r w:rsidRPr="008764D7">
              <w:rPr>
                <w:rFonts w:ascii="David" w:eastAsia="David" w:hAnsi="David" w:cs="David"/>
                <w:sz w:val="24"/>
                <w:szCs w:val="24"/>
                <w:rtl/>
              </w:rPr>
              <w:t xml:space="preserve">חניות אופניים </w:t>
            </w:r>
            <w:r w:rsidR="00E31DEC" w:rsidRPr="008764D7">
              <w:rPr>
                <w:rFonts w:ascii="David" w:eastAsia="David" w:hAnsi="David" w:cs="David"/>
                <w:sz w:val="24"/>
                <w:szCs w:val="24"/>
                <w:rtl/>
              </w:rPr>
              <w:t>ציבור</w:t>
            </w:r>
            <w:r w:rsidR="00E31DEC">
              <w:rPr>
                <w:rFonts w:ascii="David" w:eastAsia="David" w:hAnsi="David" w:cs="David" w:hint="cs"/>
                <w:sz w:val="24"/>
                <w:szCs w:val="24"/>
                <w:rtl/>
              </w:rPr>
              <w:t>יים</w:t>
            </w:r>
            <w:r w:rsidRPr="008764D7">
              <w:rPr>
                <w:rFonts w:ascii="David" w:eastAsia="David" w:hAnsi="David" w:cs="David"/>
                <w:sz w:val="24"/>
                <w:szCs w:val="24"/>
                <w:rtl/>
              </w:rPr>
              <w:t>/</w:t>
            </w:r>
            <w:r w:rsidR="00E31DEC" w:rsidRPr="008764D7">
              <w:rPr>
                <w:rFonts w:ascii="David" w:eastAsia="David" w:hAnsi="David" w:cs="David"/>
                <w:sz w:val="24"/>
                <w:szCs w:val="24"/>
                <w:rtl/>
              </w:rPr>
              <w:t>עירוני</w:t>
            </w:r>
            <w:r w:rsidR="00E31DEC">
              <w:rPr>
                <w:rFonts w:ascii="David" w:eastAsia="David" w:hAnsi="David" w:cs="David" w:hint="cs"/>
                <w:sz w:val="24"/>
                <w:szCs w:val="24"/>
                <w:rtl/>
              </w:rPr>
              <w:t>ים</w:t>
            </w:r>
            <w:r w:rsidR="00E31DEC" w:rsidRPr="008764D7">
              <w:rPr>
                <w:rFonts w:ascii="David" w:eastAsia="David" w:hAnsi="David" w:cs="David"/>
                <w:sz w:val="24"/>
                <w:szCs w:val="24"/>
                <w:rtl/>
              </w:rPr>
              <w:t xml:space="preserve"> </w:t>
            </w:r>
            <w:r w:rsidR="00E31DEC">
              <w:rPr>
                <w:rFonts w:ascii="David" w:eastAsia="David" w:hAnsi="David" w:cs="David" w:hint="cs"/>
                <w:sz w:val="24"/>
                <w:szCs w:val="24"/>
                <w:rtl/>
              </w:rPr>
              <w:t>אינן</w:t>
            </w:r>
            <w:r w:rsidR="00E31DEC" w:rsidRPr="008764D7">
              <w:rPr>
                <w:rFonts w:ascii="David" w:eastAsia="David" w:hAnsi="David" w:cs="David"/>
                <w:sz w:val="24"/>
                <w:szCs w:val="24"/>
                <w:rtl/>
              </w:rPr>
              <w:t xml:space="preserve"> </w:t>
            </w:r>
            <w:r w:rsidRPr="008764D7">
              <w:rPr>
                <w:rFonts w:ascii="David" w:eastAsia="David" w:hAnsi="David" w:cs="David"/>
                <w:sz w:val="24"/>
                <w:szCs w:val="24"/>
                <w:rtl/>
              </w:rPr>
              <w:t>נכללות בספירת חניות האופניים לצורך מאפיין זה.</w:t>
            </w:r>
          </w:p>
          <w:p w14:paraId="29ABA3A1" w14:textId="00236552" w:rsidR="00EC0809" w:rsidRPr="008764D7" w:rsidRDefault="008F3629" w:rsidP="00EC0809">
            <w:pPr>
              <w:widowControl w:val="0"/>
              <w:numPr>
                <w:ilvl w:val="0"/>
                <w:numId w:val="23"/>
              </w:numPr>
              <w:bidi/>
              <w:spacing w:before="120" w:after="120"/>
              <w:rPr>
                <w:rFonts w:ascii="David" w:eastAsia="David" w:hAnsi="David" w:cs="David"/>
                <w:sz w:val="24"/>
                <w:szCs w:val="24"/>
              </w:rPr>
            </w:pPr>
            <w:r w:rsidRPr="008764D7">
              <w:rPr>
                <w:rFonts w:ascii="David" w:eastAsia="David" w:hAnsi="David" w:cs="David"/>
                <w:sz w:val="24"/>
                <w:szCs w:val="24"/>
                <w:rtl/>
              </w:rPr>
              <w:t xml:space="preserve">במבנה של עירוב שימושים יחושב מספר מקומות האופניים הנדרש </w:t>
            </w:r>
            <w:r w:rsidR="00E31DEC">
              <w:rPr>
                <w:rFonts w:ascii="David" w:eastAsia="David" w:hAnsi="David" w:cs="David" w:hint="cs"/>
                <w:sz w:val="24"/>
                <w:szCs w:val="24"/>
                <w:rtl/>
              </w:rPr>
              <w:t>על פי</w:t>
            </w:r>
            <w:r w:rsidRPr="008764D7">
              <w:rPr>
                <w:rFonts w:ascii="David" w:eastAsia="David" w:hAnsi="David" w:cs="David"/>
                <w:sz w:val="24"/>
                <w:szCs w:val="24"/>
                <w:rtl/>
              </w:rPr>
              <w:t xml:space="preserve"> השטח העיקרי המשויך לכל ייעוד. </w:t>
            </w:r>
            <w:r w:rsidR="00E31DEC">
              <w:rPr>
                <w:rFonts w:ascii="David" w:eastAsia="David" w:hAnsi="David" w:cs="David" w:hint="cs"/>
                <w:sz w:val="24"/>
                <w:szCs w:val="24"/>
                <w:rtl/>
              </w:rPr>
              <w:t xml:space="preserve">אם </w:t>
            </w:r>
            <w:r w:rsidRPr="008764D7">
              <w:rPr>
                <w:rFonts w:ascii="David" w:eastAsia="David" w:hAnsi="David" w:cs="David"/>
                <w:sz w:val="24"/>
                <w:szCs w:val="24"/>
                <w:rtl/>
              </w:rPr>
              <w:t xml:space="preserve">עירוב הייעודים כולל ייעודים שאינם למגורים, יחולו הדרישות של קריטריון זה על פי ת"י 5281 חלק 1 </w:t>
            </w:r>
            <w:r w:rsidR="00E31DEC">
              <w:rPr>
                <w:rFonts w:ascii="David" w:eastAsia="David" w:hAnsi="David" w:cs="David" w:hint="cs"/>
                <w:sz w:val="24"/>
                <w:szCs w:val="24"/>
                <w:rtl/>
              </w:rPr>
              <w:t>על פי ה</w:t>
            </w:r>
            <w:r w:rsidRPr="008764D7">
              <w:rPr>
                <w:rFonts w:ascii="David" w:eastAsia="David" w:hAnsi="David" w:cs="David"/>
                <w:sz w:val="24"/>
                <w:szCs w:val="24"/>
                <w:rtl/>
              </w:rPr>
              <w:t xml:space="preserve">ייעודים בפרויקט. </w:t>
            </w:r>
          </w:p>
          <w:p w14:paraId="38B12D0F" w14:textId="3442C7A2" w:rsidR="00EC0809" w:rsidRDefault="008F3629" w:rsidP="00EC0809">
            <w:pPr>
              <w:widowControl w:val="0"/>
              <w:bidi/>
              <w:spacing w:before="120" w:after="120"/>
              <w:ind w:left="720"/>
              <w:rPr>
                <w:rFonts w:ascii="David" w:eastAsia="David" w:hAnsi="David" w:cs="David"/>
                <w:sz w:val="24"/>
                <w:szCs w:val="24"/>
                <w:rtl/>
              </w:rPr>
            </w:pPr>
            <w:r w:rsidRPr="008764D7">
              <w:rPr>
                <w:rFonts w:ascii="David" w:eastAsia="David" w:hAnsi="David" w:cs="David"/>
                <w:sz w:val="24"/>
                <w:szCs w:val="24"/>
                <w:rtl/>
              </w:rPr>
              <w:t>אם בפרויקט</w:t>
            </w:r>
            <w:r w:rsidR="00E31DEC">
              <w:rPr>
                <w:rFonts w:ascii="David" w:eastAsia="David" w:hAnsi="David" w:cs="David" w:hint="cs"/>
                <w:sz w:val="24"/>
                <w:szCs w:val="24"/>
                <w:rtl/>
              </w:rPr>
              <w:t xml:space="preserve"> או ב</w:t>
            </w:r>
            <w:r w:rsidRPr="008764D7">
              <w:rPr>
                <w:rFonts w:ascii="David" w:eastAsia="David" w:hAnsi="David" w:cs="David"/>
                <w:sz w:val="24"/>
                <w:szCs w:val="24"/>
                <w:rtl/>
              </w:rPr>
              <w:t xml:space="preserve">מתחם יש מספר מבנים או ייעודים שונים המשרתים את אותם המשתמשים, </w:t>
            </w:r>
            <w:r w:rsidR="00E31DEC">
              <w:rPr>
                <w:rFonts w:ascii="David" w:eastAsia="David" w:hAnsi="David" w:cs="David" w:hint="cs"/>
                <w:sz w:val="24"/>
                <w:szCs w:val="24"/>
                <w:rtl/>
              </w:rPr>
              <w:t>אפשר</w:t>
            </w:r>
            <w:r w:rsidR="00E31DEC" w:rsidRPr="008764D7">
              <w:rPr>
                <w:rFonts w:ascii="David" w:eastAsia="David" w:hAnsi="David" w:cs="David"/>
                <w:sz w:val="24"/>
                <w:szCs w:val="24"/>
                <w:rtl/>
              </w:rPr>
              <w:t xml:space="preserve"> </w:t>
            </w:r>
            <w:r w:rsidRPr="008764D7">
              <w:rPr>
                <w:rFonts w:ascii="David" w:eastAsia="David" w:hAnsi="David" w:cs="David"/>
                <w:sz w:val="24"/>
                <w:szCs w:val="24"/>
                <w:rtl/>
              </w:rPr>
              <w:t xml:space="preserve">לקבוע את מספר החניות </w:t>
            </w:r>
            <w:r w:rsidR="00E31DEC">
              <w:rPr>
                <w:rFonts w:ascii="David" w:eastAsia="David" w:hAnsi="David" w:cs="David" w:hint="cs"/>
                <w:sz w:val="24"/>
                <w:szCs w:val="24"/>
                <w:rtl/>
              </w:rPr>
              <w:t>ב</w:t>
            </w:r>
            <w:r w:rsidRPr="008764D7">
              <w:rPr>
                <w:rFonts w:ascii="David" w:eastAsia="David" w:hAnsi="David" w:cs="David"/>
                <w:sz w:val="24"/>
                <w:szCs w:val="24"/>
                <w:rtl/>
              </w:rPr>
              <w:t xml:space="preserve">עבור הייעוד </w:t>
            </w:r>
            <w:r w:rsidR="00E31DEC">
              <w:rPr>
                <w:rFonts w:ascii="David" w:eastAsia="David" w:hAnsi="David" w:cs="David" w:hint="cs"/>
                <w:sz w:val="24"/>
                <w:szCs w:val="24"/>
                <w:rtl/>
              </w:rPr>
              <w:t>ש</w:t>
            </w:r>
            <w:r w:rsidRPr="008764D7">
              <w:rPr>
                <w:rFonts w:ascii="David" w:eastAsia="David" w:hAnsi="David" w:cs="David"/>
                <w:sz w:val="24"/>
                <w:szCs w:val="24"/>
                <w:rtl/>
              </w:rPr>
              <w:t xml:space="preserve">בגינו נדרש מספר החניות הגדול ביותר. לא </w:t>
            </w:r>
            <w:r w:rsidR="00E31DEC">
              <w:rPr>
                <w:rFonts w:ascii="David" w:eastAsia="David" w:hAnsi="David" w:cs="David" w:hint="cs"/>
                <w:sz w:val="24"/>
                <w:szCs w:val="24"/>
                <w:rtl/>
              </w:rPr>
              <w:t>י</w:t>
            </w:r>
            <w:r w:rsidRPr="008764D7">
              <w:rPr>
                <w:rFonts w:ascii="David" w:eastAsia="David" w:hAnsi="David" w:cs="David"/>
                <w:sz w:val="24"/>
                <w:szCs w:val="24"/>
                <w:rtl/>
              </w:rPr>
              <w:t xml:space="preserve">ידרש חישוב מצטבר </w:t>
            </w:r>
            <w:r w:rsidR="00E31DEC">
              <w:rPr>
                <w:rFonts w:ascii="David" w:eastAsia="David" w:hAnsi="David" w:cs="David" w:hint="cs"/>
                <w:sz w:val="24"/>
                <w:szCs w:val="24"/>
                <w:rtl/>
              </w:rPr>
              <w:t>ב</w:t>
            </w:r>
            <w:r w:rsidRPr="008764D7">
              <w:rPr>
                <w:rFonts w:ascii="David" w:eastAsia="David" w:hAnsi="David" w:cs="David"/>
                <w:sz w:val="24"/>
                <w:szCs w:val="24"/>
                <w:rtl/>
              </w:rPr>
              <w:t>עבור כל מבנה</w:t>
            </w:r>
            <w:r w:rsidR="00E31DEC">
              <w:rPr>
                <w:rFonts w:ascii="David" w:eastAsia="David" w:hAnsi="David" w:cs="David" w:hint="cs"/>
                <w:sz w:val="24"/>
                <w:szCs w:val="24"/>
                <w:rtl/>
              </w:rPr>
              <w:t xml:space="preserve"> או </w:t>
            </w:r>
            <w:r w:rsidRPr="008764D7">
              <w:rPr>
                <w:rFonts w:ascii="David" w:eastAsia="David" w:hAnsi="David" w:cs="David"/>
                <w:sz w:val="24"/>
                <w:szCs w:val="24"/>
                <w:rtl/>
              </w:rPr>
              <w:t>ייעוד. מתקני ה</w:t>
            </w:r>
            <w:r w:rsidR="005F5345">
              <w:rPr>
                <w:rFonts w:ascii="David" w:eastAsia="David" w:hAnsi="David" w:cs="David"/>
                <w:sz w:val="24"/>
                <w:szCs w:val="24"/>
                <w:rtl/>
              </w:rPr>
              <w:t>חניה</w:t>
            </w:r>
            <w:r w:rsidRPr="008764D7">
              <w:rPr>
                <w:rFonts w:ascii="David" w:eastAsia="David" w:hAnsi="David" w:cs="David"/>
                <w:sz w:val="24"/>
                <w:szCs w:val="24"/>
                <w:rtl/>
              </w:rPr>
              <w:t xml:space="preserve"> יפוזרו סמוך למבנים הנבדקים </w:t>
            </w:r>
            <w:r w:rsidR="00E50DFC">
              <w:rPr>
                <w:rFonts w:ascii="David" w:eastAsia="David" w:hAnsi="David" w:cs="David" w:hint="cs"/>
                <w:sz w:val="24"/>
                <w:szCs w:val="24"/>
                <w:rtl/>
              </w:rPr>
              <w:t>ויחסית ל</w:t>
            </w:r>
            <w:r w:rsidRPr="008764D7">
              <w:rPr>
                <w:rFonts w:ascii="David" w:eastAsia="David" w:hAnsi="David" w:cs="David"/>
                <w:sz w:val="24"/>
                <w:szCs w:val="24"/>
                <w:rtl/>
              </w:rPr>
              <w:t>פיזור המבנים ו/או הייעודים השונים בפרויקט</w:t>
            </w:r>
            <w:r w:rsidR="00E31DEC">
              <w:rPr>
                <w:rFonts w:ascii="David" w:eastAsia="David" w:hAnsi="David" w:cs="David" w:hint="cs"/>
                <w:sz w:val="24"/>
                <w:szCs w:val="24"/>
                <w:rtl/>
              </w:rPr>
              <w:t xml:space="preserve"> או ב</w:t>
            </w:r>
            <w:r w:rsidRPr="008764D7">
              <w:rPr>
                <w:rFonts w:ascii="David" w:eastAsia="David" w:hAnsi="David" w:cs="David"/>
                <w:sz w:val="24"/>
                <w:szCs w:val="24"/>
                <w:rtl/>
              </w:rPr>
              <w:t>מתחם.</w:t>
            </w:r>
          </w:p>
          <w:p w14:paraId="001A5C90" w14:textId="00F16CE5" w:rsidR="00EC0809" w:rsidRPr="008A5CAC" w:rsidRDefault="008F3629" w:rsidP="00EC0809">
            <w:pPr>
              <w:widowControl w:val="0"/>
              <w:bidi/>
              <w:spacing w:before="120" w:after="120"/>
              <w:ind w:left="425"/>
              <w:rPr>
                <w:rFonts w:ascii="David" w:eastAsia="David" w:hAnsi="David" w:cs="David"/>
                <w:b/>
                <w:sz w:val="24"/>
                <w:szCs w:val="24"/>
                <w:rtl/>
              </w:rPr>
            </w:pPr>
            <w:bookmarkStart w:id="0" w:name="_Hlk193009005"/>
            <w:r w:rsidRPr="009326CB">
              <w:rPr>
                <w:rFonts w:ascii="David" w:eastAsia="David" w:hAnsi="David" w:cs="David" w:hint="cs"/>
                <w:b/>
                <w:sz w:val="24"/>
                <w:szCs w:val="24"/>
                <w:u w:val="single"/>
                <w:rtl/>
              </w:rPr>
              <w:t>לבניינים שאינם למגורים</w:t>
            </w:r>
            <w:r w:rsidR="00E31DEC">
              <w:rPr>
                <w:rFonts w:ascii="David" w:eastAsia="David" w:hAnsi="David" w:cs="David" w:hint="cs"/>
                <w:b/>
                <w:sz w:val="24"/>
                <w:szCs w:val="24"/>
                <w:rtl/>
              </w:rPr>
              <w:t xml:space="preserve"> </w:t>
            </w:r>
            <w:r w:rsidR="00E31DEC">
              <w:rPr>
                <w:rFonts w:ascii="David" w:eastAsia="David" w:hAnsi="David" w:cs="David"/>
                <w:b/>
                <w:sz w:val="24"/>
                <w:szCs w:val="24"/>
                <w:rtl/>
              </w:rPr>
              <w:t>–</w:t>
            </w:r>
            <w:r w:rsidR="00E31DEC">
              <w:rPr>
                <w:rFonts w:ascii="David" w:eastAsia="David" w:hAnsi="David" w:cs="David" w:hint="cs"/>
                <w:b/>
                <w:sz w:val="24"/>
                <w:szCs w:val="24"/>
                <w:rtl/>
              </w:rPr>
              <w:t xml:space="preserve"> </w:t>
            </w:r>
            <w:r w:rsidRPr="008A5CAC">
              <w:rPr>
                <w:rFonts w:ascii="David" w:eastAsia="David" w:hAnsi="David" w:cs="David"/>
                <w:b/>
                <w:sz w:val="24"/>
                <w:szCs w:val="24"/>
                <w:rtl/>
              </w:rPr>
              <w:t>לי</w:t>
            </w:r>
            <w:r w:rsidR="00E31DEC">
              <w:rPr>
                <w:rFonts w:ascii="David" w:eastAsia="David" w:hAnsi="David" w:cs="David" w:hint="cs"/>
                <w:b/>
                <w:sz w:val="24"/>
                <w:szCs w:val="24"/>
                <w:rtl/>
              </w:rPr>
              <w:t>י</w:t>
            </w:r>
            <w:r w:rsidRPr="008A5CAC">
              <w:rPr>
                <w:rFonts w:ascii="David" w:eastAsia="David" w:hAnsi="David" w:cs="David"/>
                <w:b/>
                <w:sz w:val="24"/>
                <w:szCs w:val="24"/>
                <w:rtl/>
              </w:rPr>
              <w:t xml:space="preserve">עודים שאין </w:t>
            </w:r>
            <w:r w:rsidR="00E31DEC">
              <w:rPr>
                <w:rFonts w:ascii="David" w:eastAsia="David" w:hAnsi="David" w:cs="David" w:hint="cs"/>
                <w:b/>
                <w:sz w:val="24"/>
                <w:szCs w:val="24"/>
                <w:rtl/>
              </w:rPr>
              <w:t>ב</w:t>
            </w:r>
            <w:r w:rsidRPr="008A5CAC">
              <w:rPr>
                <w:rFonts w:ascii="David" w:eastAsia="David" w:hAnsi="David" w:cs="David"/>
                <w:b/>
                <w:sz w:val="24"/>
                <w:szCs w:val="24"/>
                <w:rtl/>
              </w:rPr>
              <w:t>עבורם דרישה מחייבת בתקנה</w:t>
            </w:r>
          </w:p>
          <w:p w14:paraId="0E5DB810" w14:textId="3AAEACC4" w:rsidR="00EC0809" w:rsidRPr="008A5CAC" w:rsidRDefault="008F3629" w:rsidP="00EC0809">
            <w:pPr>
              <w:widowControl w:val="0"/>
              <w:numPr>
                <w:ilvl w:val="0"/>
                <w:numId w:val="23"/>
              </w:numPr>
              <w:bidi/>
              <w:spacing w:before="120" w:after="120"/>
              <w:rPr>
                <w:rFonts w:ascii="David" w:eastAsia="David" w:hAnsi="David" w:cs="David"/>
                <w:sz w:val="24"/>
                <w:szCs w:val="24"/>
              </w:rPr>
            </w:pPr>
            <w:r w:rsidRPr="008A5CAC">
              <w:rPr>
                <w:rFonts w:ascii="David" w:eastAsia="David" w:hAnsi="David" w:cs="David"/>
                <w:sz w:val="24"/>
                <w:szCs w:val="24"/>
                <w:rtl/>
              </w:rPr>
              <w:t>י</w:t>
            </w:r>
            <w:r w:rsidR="00E31DEC">
              <w:rPr>
                <w:rFonts w:ascii="David" w:eastAsia="David" w:hAnsi="David" w:cs="David" w:hint="cs"/>
                <w:sz w:val="24"/>
                <w:szCs w:val="24"/>
                <w:rtl/>
              </w:rPr>
              <w:t>י</w:t>
            </w:r>
            <w:r w:rsidRPr="008A5CAC">
              <w:rPr>
                <w:rFonts w:ascii="David" w:eastAsia="David" w:hAnsi="David" w:cs="David"/>
                <w:sz w:val="24"/>
                <w:szCs w:val="24"/>
                <w:rtl/>
              </w:rPr>
              <w:t xml:space="preserve">קבע מספר החניות המזערי </w:t>
            </w:r>
            <w:r w:rsidRPr="008A5CAC">
              <w:rPr>
                <w:rFonts w:ascii="David" w:eastAsia="David" w:hAnsi="David" w:cs="David" w:hint="eastAsia"/>
                <w:sz w:val="24"/>
                <w:szCs w:val="24"/>
                <w:rtl/>
              </w:rPr>
              <w:t>כמפורט</w:t>
            </w:r>
            <w:r w:rsidRPr="008A5CAC">
              <w:rPr>
                <w:rFonts w:ascii="David" w:eastAsia="David" w:hAnsi="David" w:cs="David"/>
                <w:sz w:val="24"/>
                <w:szCs w:val="24"/>
                <w:rtl/>
              </w:rPr>
              <w:t xml:space="preserve"> להלן (</w:t>
            </w:r>
            <w:r w:rsidR="00E31DEC">
              <w:rPr>
                <w:rFonts w:ascii="David" w:eastAsia="David" w:hAnsi="David" w:cs="David" w:hint="cs"/>
                <w:sz w:val="24"/>
                <w:szCs w:val="24"/>
                <w:rtl/>
              </w:rPr>
              <w:t>אפשר</w:t>
            </w:r>
            <w:r w:rsidR="00E31DEC" w:rsidRPr="008A5CAC">
              <w:rPr>
                <w:rFonts w:ascii="David" w:eastAsia="David" w:hAnsi="David" w:cs="David"/>
                <w:sz w:val="24"/>
                <w:szCs w:val="24"/>
                <w:rtl/>
              </w:rPr>
              <w:t xml:space="preserve"> </w:t>
            </w:r>
            <w:r w:rsidRPr="008A5CAC">
              <w:rPr>
                <w:rFonts w:ascii="David" w:eastAsia="David" w:hAnsi="David" w:cs="David"/>
                <w:sz w:val="24"/>
                <w:szCs w:val="24"/>
                <w:rtl/>
              </w:rPr>
              <w:t>למקם 100% מקומות חניה לאופניים מחוץ לבניין):</w:t>
            </w:r>
          </w:p>
          <w:p w14:paraId="3C6AF6AF" w14:textId="5A26B352" w:rsidR="00EC0809" w:rsidRPr="008A5CAC" w:rsidRDefault="008F3629" w:rsidP="00EC0809">
            <w:pPr>
              <w:widowControl w:val="0"/>
              <w:numPr>
                <w:ilvl w:val="0"/>
                <w:numId w:val="23"/>
              </w:numPr>
              <w:bidi/>
              <w:spacing w:before="120" w:after="120"/>
              <w:rPr>
                <w:rFonts w:ascii="David" w:eastAsia="David" w:hAnsi="David" w:cs="David"/>
                <w:sz w:val="24"/>
                <w:szCs w:val="24"/>
              </w:rPr>
            </w:pPr>
            <w:r w:rsidRPr="008A5CAC">
              <w:rPr>
                <w:rFonts w:ascii="David" w:eastAsia="David" w:hAnsi="David" w:cs="David"/>
                <w:sz w:val="24"/>
                <w:szCs w:val="24"/>
                <w:rtl/>
              </w:rPr>
              <w:t>מבני התקהלות ציבורית 1:500 מ"ר</w:t>
            </w:r>
            <w:r w:rsidR="007656BA">
              <w:rPr>
                <w:rFonts w:ascii="David" w:eastAsia="David" w:hAnsi="David" w:cs="David"/>
                <w:sz w:val="24"/>
                <w:szCs w:val="24"/>
                <w:rtl/>
              </w:rPr>
              <w:t xml:space="preserve"> </w:t>
            </w:r>
          </w:p>
          <w:p w14:paraId="6E867A9C" w14:textId="19BA32A6" w:rsidR="00EC0809" w:rsidRPr="008A5CAC" w:rsidRDefault="008F3629" w:rsidP="00EC0809">
            <w:pPr>
              <w:widowControl w:val="0"/>
              <w:numPr>
                <w:ilvl w:val="0"/>
                <w:numId w:val="23"/>
              </w:numPr>
              <w:bidi/>
              <w:spacing w:before="120" w:after="120"/>
              <w:rPr>
                <w:rFonts w:ascii="David" w:eastAsia="David" w:hAnsi="David" w:cs="David"/>
                <w:sz w:val="24"/>
                <w:szCs w:val="24"/>
              </w:rPr>
            </w:pPr>
            <w:r w:rsidRPr="008A5CAC">
              <w:rPr>
                <w:rFonts w:ascii="David" w:eastAsia="David" w:hAnsi="David" w:cs="David"/>
                <w:sz w:val="24"/>
                <w:szCs w:val="24"/>
                <w:rtl/>
              </w:rPr>
              <w:t xml:space="preserve">אכסון תיירותי 1 לכל 20 יחידות אירוח. חניות אופניים באכסון תיירותי </w:t>
            </w:r>
            <w:r w:rsidR="00E31DEC" w:rsidRPr="008A5CAC">
              <w:rPr>
                <w:rFonts w:ascii="David" w:eastAsia="David" w:hAnsi="David" w:cs="David"/>
                <w:sz w:val="24"/>
                <w:szCs w:val="24"/>
                <w:rtl/>
              </w:rPr>
              <w:t>כולל</w:t>
            </w:r>
            <w:r w:rsidR="00E31DEC">
              <w:rPr>
                <w:rFonts w:ascii="David" w:eastAsia="David" w:hAnsi="David" w:cs="David" w:hint="cs"/>
                <w:sz w:val="24"/>
                <w:szCs w:val="24"/>
                <w:rtl/>
              </w:rPr>
              <w:t>ות</w:t>
            </w:r>
            <w:r w:rsidR="007656BA">
              <w:rPr>
                <w:rFonts w:ascii="David" w:eastAsia="David" w:hAnsi="David" w:cs="David" w:hint="cs"/>
                <w:sz w:val="24"/>
                <w:szCs w:val="24"/>
                <w:rtl/>
              </w:rPr>
              <w:t xml:space="preserve"> </w:t>
            </w:r>
            <w:r w:rsidRPr="008A5CAC">
              <w:rPr>
                <w:rFonts w:ascii="David" w:eastAsia="David" w:hAnsi="David" w:cs="David"/>
                <w:sz w:val="24"/>
                <w:szCs w:val="24"/>
                <w:rtl/>
              </w:rPr>
              <w:t xml:space="preserve">חניות </w:t>
            </w:r>
            <w:r w:rsidR="00E31DEC">
              <w:rPr>
                <w:rFonts w:ascii="David" w:eastAsia="David" w:hAnsi="David" w:cs="David" w:hint="cs"/>
                <w:sz w:val="24"/>
                <w:szCs w:val="24"/>
                <w:rtl/>
              </w:rPr>
              <w:t>ב</w:t>
            </w:r>
            <w:r w:rsidRPr="008A5CAC">
              <w:rPr>
                <w:rFonts w:ascii="David" w:eastAsia="David" w:hAnsi="David" w:cs="David"/>
                <w:sz w:val="24"/>
                <w:szCs w:val="24"/>
                <w:rtl/>
              </w:rPr>
              <w:t>עבור שירותי השכרה או השאלה של אופניים לאורחים.</w:t>
            </w:r>
          </w:p>
          <w:p w14:paraId="381A9953" w14:textId="1735C653" w:rsidR="00EC0809" w:rsidRPr="00657A67" w:rsidRDefault="008F3629" w:rsidP="00EC0809">
            <w:pPr>
              <w:widowControl w:val="0"/>
              <w:numPr>
                <w:ilvl w:val="0"/>
                <w:numId w:val="23"/>
              </w:numPr>
              <w:bidi/>
              <w:spacing w:before="120" w:after="120"/>
              <w:rPr>
                <w:rFonts w:ascii="David" w:eastAsia="David" w:hAnsi="David" w:cs="David"/>
                <w:sz w:val="24"/>
                <w:szCs w:val="24"/>
                <w:rtl/>
              </w:rPr>
            </w:pPr>
            <w:r w:rsidRPr="008A5CAC">
              <w:rPr>
                <w:rFonts w:ascii="David" w:eastAsia="David" w:hAnsi="David" w:cs="David"/>
                <w:sz w:val="24"/>
                <w:szCs w:val="24"/>
                <w:rtl/>
              </w:rPr>
              <w:t xml:space="preserve">שימושים אחרים לפי 5% מהמשתמשים (1:20 </w:t>
            </w:r>
            <w:r w:rsidRPr="008A5CAC">
              <w:rPr>
                <w:rFonts w:ascii="David" w:eastAsia="David" w:hAnsi="David" w:cs="David" w:hint="cs"/>
                <w:sz w:val="24"/>
                <w:szCs w:val="24"/>
                <w:rtl/>
              </w:rPr>
              <w:t>).</w:t>
            </w:r>
          </w:p>
          <w:bookmarkEnd w:id="0"/>
          <w:p w14:paraId="6F78D94B" w14:textId="27F4C9F7" w:rsidR="00EC0809" w:rsidRPr="008764D7" w:rsidRDefault="008F3629" w:rsidP="00EC0809">
            <w:pPr>
              <w:widowControl w:val="0"/>
              <w:numPr>
                <w:ilvl w:val="0"/>
                <w:numId w:val="22"/>
              </w:numPr>
              <w:bidi/>
              <w:spacing w:before="120" w:after="120"/>
              <w:ind w:left="425"/>
              <w:rPr>
                <w:rFonts w:ascii="David" w:eastAsia="David" w:hAnsi="David" w:cs="David"/>
                <w:sz w:val="24"/>
                <w:szCs w:val="24"/>
              </w:rPr>
            </w:pPr>
            <w:r w:rsidRPr="008764D7">
              <w:rPr>
                <w:rFonts w:ascii="David" w:eastAsia="David" w:hAnsi="David" w:cs="David"/>
                <w:b/>
                <w:sz w:val="24"/>
                <w:szCs w:val="24"/>
                <w:rtl/>
              </w:rPr>
              <w:t>מתקן חניה לאופניים</w:t>
            </w:r>
            <w:r w:rsidRPr="008764D7">
              <w:rPr>
                <w:rFonts w:ascii="David" w:eastAsia="David" w:hAnsi="David" w:cs="David"/>
                <w:sz w:val="24"/>
                <w:szCs w:val="24"/>
                <w:rtl/>
              </w:rPr>
              <w:t xml:space="preserve"> </w:t>
            </w:r>
            <w:r w:rsidR="00E31DEC">
              <w:rPr>
                <w:rFonts w:ascii="David" w:eastAsia="David" w:hAnsi="David" w:cs="David"/>
                <w:b/>
                <w:sz w:val="24"/>
                <w:szCs w:val="24"/>
                <w:rtl/>
              </w:rPr>
              <w:t>–</w:t>
            </w:r>
            <w:r w:rsidR="00E31DEC" w:rsidRPr="008764D7">
              <w:rPr>
                <w:rFonts w:ascii="David" w:eastAsia="David" w:hAnsi="David" w:cs="David"/>
                <w:sz w:val="24"/>
                <w:szCs w:val="24"/>
                <w:rtl/>
              </w:rPr>
              <w:t xml:space="preserve"> </w:t>
            </w:r>
            <w:r w:rsidRPr="008764D7">
              <w:rPr>
                <w:rFonts w:ascii="David" w:eastAsia="David" w:hAnsi="David" w:cs="David"/>
                <w:sz w:val="24"/>
                <w:szCs w:val="24"/>
                <w:rtl/>
              </w:rPr>
              <w:t xml:space="preserve">בכל מקום חניה לאופניים יותקן מתקן חניה לאופניים. מתקן חניה </w:t>
            </w:r>
            <w:r w:rsidRPr="00E31DEC">
              <w:rPr>
                <w:rFonts w:ascii="David" w:eastAsia="David" w:hAnsi="David" w:cs="David"/>
                <w:sz w:val="24"/>
                <w:szCs w:val="24"/>
                <w:rtl/>
              </w:rPr>
              <w:t>יהיה</w:t>
            </w:r>
            <w:r w:rsidRPr="008764D7">
              <w:rPr>
                <w:rFonts w:ascii="David" w:eastAsia="David" w:hAnsi="David" w:cs="David"/>
                <w:sz w:val="24"/>
                <w:szCs w:val="24"/>
                <w:rtl/>
              </w:rPr>
              <w:t xml:space="preserve"> כהגדרתו בתקנות התכנון והבנ</w:t>
            </w:r>
            <w:r w:rsidR="00E31DEC">
              <w:rPr>
                <w:rFonts w:ascii="David" w:eastAsia="David" w:hAnsi="David" w:cs="David" w:hint="cs"/>
                <w:sz w:val="24"/>
                <w:szCs w:val="24"/>
                <w:rtl/>
              </w:rPr>
              <w:t>י</w:t>
            </w:r>
            <w:r w:rsidRPr="008764D7">
              <w:rPr>
                <w:rFonts w:ascii="David" w:eastAsia="David" w:hAnsi="David" w:cs="David"/>
                <w:sz w:val="24"/>
                <w:szCs w:val="24"/>
                <w:rtl/>
              </w:rPr>
              <w:t>יה: "</w:t>
            </w:r>
            <w:r w:rsidR="00027AB1">
              <w:rPr>
                <w:rFonts w:ascii="David" w:eastAsia="David" w:hAnsi="David" w:cs="David"/>
                <w:sz w:val="24"/>
                <w:szCs w:val="24"/>
                <w:rtl/>
              </w:rPr>
              <w:t xml:space="preserve">מתקן </w:t>
            </w:r>
            <w:r w:rsidRPr="008764D7">
              <w:rPr>
                <w:rFonts w:ascii="David" w:eastAsia="David" w:hAnsi="David" w:cs="David"/>
                <w:sz w:val="24"/>
                <w:szCs w:val="24"/>
                <w:rtl/>
              </w:rPr>
              <w:t xml:space="preserve">המעוגן לרצפת משטח החניה או לקיר, המאפשר חניית אופניים בעמידה או בתלייה ונעילת שלדת האופניים או גלגל אחד שלהם לפחות במנעול". </w:t>
            </w:r>
          </w:p>
          <w:p w14:paraId="0A3511C7" w14:textId="40A45661" w:rsidR="00EC0809" w:rsidRPr="008764D7" w:rsidRDefault="008F3629" w:rsidP="00EC0809">
            <w:pPr>
              <w:widowControl w:val="0"/>
              <w:numPr>
                <w:ilvl w:val="0"/>
                <w:numId w:val="22"/>
              </w:numPr>
              <w:bidi/>
              <w:spacing w:before="120" w:after="120"/>
              <w:ind w:left="425"/>
              <w:rPr>
                <w:rFonts w:ascii="David" w:eastAsia="David" w:hAnsi="David" w:cs="David"/>
                <w:sz w:val="24"/>
                <w:szCs w:val="24"/>
              </w:rPr>
            </w:pPr>
            <w:r w:rsidRPr="008764D7">
              <w:rPr>
                <w:rFonts w:ascii="David" w:eastAsia="David" w:hAnsi="David" w:cs="David"/>
                <w:b/>
                <w:sz w:val="24"/>
                <w:szCs w:val="24"/>
                <w:rtl/>
              </w:rPr>
              <w:t>מידות חניית אופניים</w:t>
            </w:r>
            <w:r w:rsidRPr="008764D7">
              <w:rPr>
                <w:rFonts w:ascii="David" w:eastAsia="David" w:hAnsi="David" w:cs="David"/>
                <w:sz w:val="24"/>
                <w:szCs w:val="24"/>
                <w:rtl/>
              </w:rPr>
              <w:t xml:space="preserve"> </w:t>
            </w:r>
            <w:r w:rsidR="00E31DEC">
              <w:rPr>
                <w:rFonts w:ascii="David" w:eastAsia="David" w:hAnsi="David" w:cs="David"/>
                <w:b/>
                <w:sz w:val="24"/>
                <w:szCs w:val="24"/>
                <w:rtl/>
              </w:rPr>
              <w:t>–</w:t>
            </w:r>
            <w:r w:rsidRPr="008764D7">
              <w:rPr>
                <w:rFonts w:ascii="David" w:eastAsia="David" w:hAnsi="David" w:cs="David"/>
                <w:sz w:val="24"/>
                <w:szCs w:val="24"/>
                <w:rtl/>
              </w:rPr>
              <w:t xml:space="preserve"> יהיו בהתאם לנדרש במסמך ההנחיות לתכנון רחובות בערים: תנועת </w:t>
            </w:r>
            <w:r w:rsidRPr="00E31DEC">
              <w:rPr>
                <w:rFonts w:ascii="David" w:eastAsia="David" w:hAnsi="David" w:cs="David"/>
                <w:sz w:val="24"/>
                <w:szCs w:val="24"/>
                <w:rtl/>
              </w:rPr>
              <w:t>אופניים</w:t>
            </w:r>
            <w:r w:rsidRPr="008764D7">
              <w:rPr>
                <w:rFonts w:ascii="David" w:eastAsia="David" w:hAnsi="David" w:cs="David"/>
                <w:sz w:val="24"/>
                <w:szCs w:val="24"/>
                <w:rtl/>
              </w:rPr>
              <w:t xml:space="preserve"> (2020), פרק 7. מידות מתקן מסוג אחר שאינו מופיע במסמך ההנחיות ייבחנו לגופו של עניין; המידות הנדרשות לחניה אחת </w:t>
            </w:r>
            <w:r w:rsidR="00E31DEC">
              <w:rPr>
                <w:rFonts w:ascii="David" w:eastAsia="David" w:hAnsi="David" w:cs="David" w:hint="cs"/>
                <w:sz w:val="24"/>
                <w:szCs w:val="24"/>
                <w:rtl/>
              </w:rPr>
              <w:t>הן</w:t>
            </w:r>
            <w:r w:rsidR="00E31DEC" w:rsidRPr="008764D7">
              <w:rPr>
                <w:rFonts w:ascii="David" w:eastAsia="David" w:hAnsi="David" w:cs="David"/>
                <w:sz w:val="24"/>
                <w:szCs w:val="24"/>
                <w:rtl/>
              </w:rPr>
              <w:t xml:space="preserve"> </w:t>
            </w:r>
            <w:r w:rsidRPr="008764D7">
              <w:rPr>
                <w:rFonts w:ascii="David" w:eastAsia="David" w:hAnsi="David" w:cs="David"/>
                <w:sz w:val="24"/>
                <w:szCs w:val="24"/>
                <w:rtl/>
              </w:rPr>
              <w:t>כ-2000 מ"מ (אורך) על 600 מ"מ (רוחב) על 1300 מ"מ (גובה).</w:t>
            </w:r>
            <w:r w:rsidR="00E31DEC">
              <w:rPr>
                <w:rFonts w:ascii="David" w:eastAsia="David" w:hAnsi="David" w:cs="David" w:hint="cs"/>
                <w:sz w:val="24"/>
                <w:szCs w:val="24"/>
                <w:rtl/>
              </w:rPr>
              <w:t xml:space="preserve"> אפשר</w:t>
            </w:r>
            <w:r w:rsidRPr="008764D7">
              <w:rPr>
                <w:rFonts w:ascii="David" w:eastAsia="David" w:hAnsi="David" w:cs="David"/>
                <w:sz w:val="24"/>
                <w:szCs w:val="24"/>
                <w:rtl/>
              </w:rPr>
              <w:t xml:space="preserve"> לקשור אופניים משני צידי מתקן שמידותיו מאפשרות זאת, וכל צד יחושב כמקום חניה אחד.</w:t>
            </w:r>
          </w:p>
          <w:p w14:paraId="30F7B8C4" w14:textId="7B928EA4" w:rsidR="00EC0809" w:rsidRPr="008764D7" w:rsidRDefault="008F3629" w:rsidP="00EC0809">
            <w:pPr>
              <w:widowControl w:val="0"/>
              <w:numPr>
                <w:ilvl w:val="0"/>
                <w:numId w:val="22"/>
              </w:numPr>
              <w:bidi/>
              <w:spacing w:before="120" w:after="120"/>
              <w:ind w:left="425"/>
              <w:rPr>
                <w:rFonts w:ascii="David" w:eastAsia="David" w:hAnsi="David" w:cs="David"/>
                <w:sz w:val="24"/>
                <w:szCs w:val="24"/>
              </w:rPr>
            </w:pPr>
            <w:r w:rsidRPr="008764D7">
              <w:rPr>
                <w:rFonts w:ascii="David" w:eastAsia="David" w:hAnsi="David" w:cs="David"/>
                <w:b/>
                <w:sz w:val="24"/>
                <w:szCs w:val="24"/>
                <w:rtl/>
              </w:rPr>
              <w:t>מיקום</w:t>
            </w:r>
            <w:r w:rsidRPr="008764D7">
              <w:rPr>
                <w:rFonts w:ascii="David" w:eastAsia="David" w:hAnsi="David" w:cs="David"/>
                <w:sz w:val="24"/>
                <w:szCs w:val="24"/>
                <w:rtl/>
              </w:rPr>
              <w:t xml:space="preserve"> – כנדרש בתקנות התכנון והבני</w:t>
            </w:r>
            <w:r w:rsidR="00E31DEC">
              <w:rPr>
                <w:rFonts w:ascii="David" w:eastAsia="David" w:hAnsi="David" w:cs="David" w:hint="cs"/>
                <w:sz w:val="24"/>
                <w:szCs w:val="24"/>
                <w:rtl/>
              </w:rPr>
              <w:t>י</w:t>
            </w:r>
            <w:r w:rsidRPr="008764D7">
              <w:rPr>
                <w:rFonts w:ascii="David" w:eastAsia="David" w:hAnsi="David" w:cs="David"/>
                <w:sz w:val="24"/>
                <w:szCs w:val="24"/>
                <w:rtl/>
              </w:rPr>
              <w:t>ה (התקנת מקומות חניה), תשמ"ג-1983 (ראו קישור בהערות), לנוחות הקורא מובאת התקנה הרלוונטית:</w:t>
            </w:r>
          </w:p>
          <w:p w14:paraId="2A77F6E5" w14:textId="77777777" w:rsidR="00EC0809" w:rsidRPr="008764D7" w:rsidRDefault="008F3629" w:rsidP="00EC0809">
            <w:pPr>
              <w:widowControl w:val="0"/>
              <w:bidi/>
              <w:spacing w:before="120" w:after="120"/>
              <w:ind w:left="425"/>
              <w:rPr>
                <w:rFonts w:ascii="David" w:eastAsia="David" w:hAnsi="David" w:cs="David"/>
                <w:b/>
                <w:sz w:val="24"/>
                <w:szCs w:val="24"/>
              </w:rPr>
            </w:pPr>
            <w:r w:rsidRPr="008764D7">
              <w:rPr>
                <w:rFonts w:ascii="David" w:eastAsia="David" w:hAnsi="David" w:cs="David"/>
                <w:b/>
                <w:sz w:val="24"/>
                <w:szCs w:val="24"/>
                <w:rtl/>
              </w:rPr>
              <w:t xml:space="preserve">מקומות חניה לאופניים סעיף 2 (ג) "מקום חניה לאופניים יהיה בחדר סגור המהווה חלק בלתי נפרד מהמבנה, אלא אם כן נקבע אחרת בחלק ג' בתוספת; הותרה התקנת מקומות חניה לאופניים מחוץ למבנה, יהיו מקומות חניה אלה בתחום המגרש אלא אם כן נקבע אחרת בחלק ג' בתוספת; לכל מקום חניה לאופניים תובטח גישה נאותה וישירה". אלא אם הותרה התקנת מקומות חניה לאופניים מחוץ למבנה (חניית אופניים שהותרה מחוץ למבנה יהיה בתחום המגרש ובמרחק שלא עולה על 200 מ' מהכניסה הראשית לבניין). </w:t>
            </w:r>
          </w:p>
          <w:p w14:paraId="574771CD" w14:textId="6FB97989" w:rsidR="00EC0809" w:rsidRPr="008764D7" w:rsidRDefault="00A50F03" w:rsidP="00EC0809">
            <w:pPr>
              <w:widowControl w:val="0"/>
              <w:bidi/>
              <w:spacing w:before="120" w:after="120"/>
              <w:ind w:left="425"/>
              <w:rPr>
                <w:rFonts w:ascii="David" w:eastAsia="David" w:hAnsi="David" w:cs="David"/>
                <w:b/>
                <w:sz w:val="24"/>
                <w:szCs w:val="24"/>
                <w:rtl/>
              </w:rPr>
            </w:pPr>
            <w:r>
              <w:rPr>
                <w:rFonts w:ascii="David" w:eastAsia="David" w:hAnsi="David" w:cs="David" w:hint="cs"/>
                <w:b/>
                <w:sz w:val="24"/>
                <w:szCs w:val="24"/>
                <w:rtl/>
              </w:rPr>
              <w:t>אפשר</w:t>
            </w:r>
            <w:r w:rsidRPr="008764D7">
              <w:rPr>
                <w:rFonts w:ascii="David" w:eastAsia="David" w:hAnsi="David" w:cs="David"/>
                <w:b/>
                <w:sz w:val="24"/>
                <w:szCs w:val="24"/>
                <w:rtl/>
              </w:rPr>
              <w:t xml:space="preserve"> </w:t>
            </w:r>
            <w:r w:rsidR="008F3629" w:rsidRPr="008764D7">
              <w:rPr>
                <w:rFonts w:ascii="David" w:eastAsia="David" w:hAnsi="David" w:cs="David"/>
                <w:b/>
                <w:sz w:val="24"/>
                <w:szCs w:val="24"/>
                <w:rtl/>
              </w:rPr>
              <w:t>למקם חניות אופניים במחסנים דירתיים</w:t>
            </w:r>
            <w:r>
              <w:rPr>
                <w:rFonts w:ascii="David" w:eastAsia="David" w:hAnsi="David" w:cs="David" w:hint="cs"/>
                <w:b/>
                <w:sz w:val="24"/>
                <w:szCs w:val="24"/>
                <w:rtl/>
              </w:rPr>
              <w:t>.</w:t>
            </w:r>
            <w:r w:rsidR="008F3629" w:rsidRPr="008764D7">
              <w:rPr>
                <w:rFonts w:ascii="David" w:eastAsia="David" w:hAnsi="David" w:cs="David"/>
                <w:b/>
                <w:sz w:val="24"/>
                <w:szCs w:val="24"/>
                <w:rtl/>
              </w:rPr>
              <w:t xml:space="preserve"> </w:t>
            </w:r>
            <w:r>
              <w:rPr>
                <w:rFonts w:ascii="David" w:eastAsia="David" w:hAnsi="David" w:cs="David" w:hint="cs"/>
                <w:b/>
                <w:sz w:val="24"/>
                <w:szCs w:val="24"/>
                <w:rtl/>
              </w:rPr>
              <w:t xml:space="preserve">אם </w:t>
            </w:r>
            <w:r w:rsidR="008F3629" w:rsidRPr="008764D7">
              <w:rPr>
                <w:rFonts w:ascii="David" w:eastAsia="David" w:hAnsi="David" w:cs="David"/>
                <w:b/>
                <w:sz w:val="24"/>
                <w:szCs w:val="24"/>
                <w:rtl/>
              </w:rPr>
              <w:t>המחסן בגודל מינימלי של 6 מטר</w:t>
            </w:r>
            <w:r>
              <w:rPr>
                <w:rFonts w:ascii="David" w:eastAsia="David" w:hAnsi="David" w:cs="David" w:hint="cs"/>
                <w:b/>
                <w:sz w:val="24"/>
                <w:szCs w:val="24"/>
                <w:rtl/>
              </w:rPr>
              <w:t>ים</w:t>
            </w:r>
            <w:r w:rsidR="008F3629" w:rsidRPr="008764D7">
              <w:rPr>
                <w:rFonts w:ascii="David" w:eastAsia="David" w:hAnsi="David" w:cs="David"/>
                <w:b/>
                <w:sz w:val="24"/>
                <w:szCs w:val="24"/>
                <w:rtl/>
              </w:rPr>
              <w:t xml:space="preserve"> יותקנו מתקני חניה לאופניים. מידות חניות האופניים יהיו </w:t>
            </w:r>
            <w:r w:rsidR="002F41AA">
              <w:rPr>
                <w:rFonts w:ascii="David" w:eastAsia="David" w:hAnsi="David" w:cs="David" w:hint="cs"/>
                <w:b/>
                <w:sz w:val="24"/>
                <w:szCs w:val="24"/>
                <w:rtl/>
              </w:rPr>
              <w:t xml:space="preserve">לפי </w:t>
            </w:r>
            <w:r w:rsidR="008F3629" w:rsidRPr="008764D7">
              <w:rPr>
                <w:rFonts w:ascii="David" w:eastAsia="David" w:hAnsi="David" w:cs="David"/>
                <w:b/>
                <w:sz w:val="24"/>
                <w:szCs w:val="24"/>
                <w:rtl/>
              </w:rPr>
              <w:t xml:space="preserve">הערה מספר 3 לעיל . לצורך ניקוד, ייספרו במחסנים מתקני חניית אופניים </w:t>
            </w:r>
            <w:r w:rsidR="002F41AA">
              <w:rPr>
                <w:rFonts w:ascii="David" w:eastAsia="David" w:hAnsi="David" w:cs="David" w:hint="cs"/>
                <w:b/>
                <w:sz w:val="24"/>
                <w:szCs w:val="24"/>
                <w:rtl/>
              </w:rPr>
              <w:t xml:space="preserve">לפי </w:t>
            </w:r>
            <w:r w:rsidR="008F3629" w:rsidRPr="008764D7">
              <w:rPr>
                <w:rFonts w:ascii="David" w:eastAsia="David" w:hAnsi="David" w:cs="David"/>
                <w:b/>
                <w:sz w:val="24"/>
                <w:szCs w:val="24"/>
                <w:rtl/>
              </w:rPr>
              <w:t xml:space="preserve">מדרג חניות האופניים </w:t>
            </w:r>
            <w:r w:rsidR="002F41AA">
              <w:rPr>
                <w:rFonts w:ascii="David" w:eastAsia="David" w:hAnsi="David" w:cs="David" w:hint="cs"/>
                <w:b/>
                <w:sz w:val="24"/>
                <w:szCs w:val="24"/>
                <w:rtl/>
              </w:rPr>
              <w:t>שב</w:t>
            </w:r>
            <w:r w:rsidR="008F3629" w:rsidRPr="008764D7">
              <w:rPr>
                <w:rFonts w:ascii="David" w:eastAsia="David" w:hAnsi="David" w:cs="David"/>
                <w:b/>
                <w:sz w:val="24"/>
                <w:szCs w:val="24"/>
                <w:rtl/>
              </w:rPr>
              <w:t xml:space="preserve">עבורו נדרש הניקוד בלבד. </w:t>
            </w:r>
          </w:p>
          <w:p w14:paraId="6AE5B1AB" w14:textId="455D6AEA" w:rsidR="00EC0809" w:rsidRDefault="008F3629" w:rsidP="00EC0809">
            <w:pPr>
              <w:widowControl w:val="0"/>
              <w:numPr>
                <w:ilvl w:val="0"/>
                <w:numId w:val="22"/>
              </w:numPr>
              <w:bidi/>
              <w:spacing w:before="120" w:after="120"/>
              <w:ind w:left="425"/>
              <w:rPr>
                <w:rFonts w:ascii="David" w:eastAsia="David" w:hAnsi="David" w:cs="David"/>
                <w:sz w:val="24"/>
                <w:szCs w:val="24"/>
              </w:rPr>
            </w:pPr>
            <w:r w:rsidRPr="008764D7">
              <w:rPr>
                <w:rFonts w:ascii="David" w:eastAsia="David" w:hAnsi="David" w:cs="David"/>
                <w:b/>
                <w:sz w:val="24"/>
                <w:szCs w:val="24"/>
                <w:rtl/>
              </w:rPr>
              <w:t xml:space="preserve">גישה </w:t>
            </w:r>
            <w:r w:rsidR="002F41AA">
              <w:rPr>
                <w:rFonts w:ascii="David" w:eastAsia="David" w:hAnsi="David" w:cs="David"/>
                <w:b/>
                <w:sz w:val="24"/>
                <w:szCs w:val="24"/>
                <w:rtl/>
              </w:rPr>
              <w:t>–</w:t>
            </w:r>
            <w:r w:rsidRPr="008764D7">
              <w:rPr>
                <w:rFonts w:ascii="David" w:eastAsia="David" w:hAnsi="David" w:cs="David"/>
                <w:sz w:val="24"/>
                <w:szCs w:val="24"/>
                <w:rtl/>
              </w:rPr>
              <w:t xml:space="preserve"> תובטח גישה נאותה וישירה מהרחוב או </w:t>
            </w:r>
            <w:r w:rsidR="002F41AA">
              <w:rPr>
                <w:rFonts w:ascii="David" w:eastAsia="David" w:hAnsi="David" w:cs="David" w:hint="cs"/>
                <w:sz w:val="24"/>
                <w:szCs w:val="24"/>
                <w:rtl/>
              </w:rPr>
              <w:t>מ</w:t>
            </w:r>
            <w:r w:rsidRPr="008764D7">
              <w:rPr>
                <w:rFonts w:ascii="David" w:eastAsia="David" w:hAnsi="David" w:cs="David"/>
                <w:sz w:val="24"/>
                <w:szCs w:val="24"/>
                <w:rtl/>
              </w:rPr>
              <w:t xml:space="preserve">המדרכה הציבורית שסמוך למגרש אל חניות האופניים: הגישה תהיה בדרך מרוצפת, ללא מדרגות, בעלת רוחב מעברים ורדיוסי סיבוב </w:t>
            </w:r>
            <w:r w:rsidR="002F41AA">
              <w:rPr>
                <w:rFonts w:ascii="David" w:eastAsia="David" w:hAnsi="David" w:cs="David" w:hint="cs"/>
                <w:sz w:val="24"/>
                <w:szCs w:val="24"/>
                <w:rtl/>
              </w:rPr>
              <w:t xml:space="preserve">לפי </w:t>
            </w:r>
            <w:r w:rsidRPr="008764D7">
              <w:rPr>
                <w:rFonts w:ascii="David" w:eastAsia="David" w:hAnsi="David" w:cs="David"/>
                <w:sz w:val="24"/>
                <w:szCs w:val="24"/>
                <w:rtl/>
              </w:rPr>
              <w:t xml:space="preserve">חוקי התנועה. </w:t>
            </w:r>
            <w:r w:rsidR="002F41AA">
              <w:rPr>
                <w:rFonts w:ascii="David" w:eastAsia="David" w:hAnsi="David" w:cs="David" w:hint="cs"/>
                <w:sz w:val="24"/>
                <w:szCs w:val="24"/>
                <w:rtl/>
              </w:rPr>
              <w:t>אפשר</w:t>
            </w:r>
            <w:r w:rsidR="002F41AA" w:rsidRPr="008764D7">
              <w:rPr>
                <w:rFonts w:ascii="David" w:eastAsia="David" w:hAnsi="David" w:cs="David"/>
                <w:sz w:val="24"/>
                <w:szCs w:val="24"/>
                <w:rtl/>
              </w:rPr>
              <w:t xml:space="preserve"> </w:t>
            </w:r>
            <w:r w:rsidRPr="008764D7">
              <w:rPr>
                <w:rFonts w:ascii="David" w:eastAsia="David" w:hAnsi="David" w:cs="David"/>
                <w:sz w:val="24"/>
                <w:szCs w:val="24"/>
                <w:rtl/>
              </w:rPr>
              <w:t>למקם את מקומות החניה לאופניים בקומה שאינה קומת הקרקע, אם קיימת מעלית בגודל של לפחות 1.7</w:t>
            </w:r>
            <w:r w:rsidRPr="008764D7">
              <w:rPr>
                <w:rFonts w:ascii="David" w:eastAsia="David" w:hAnsi="David" w:cs="David"/>
                <w:sz w:val="24"/>
                <w:szCs w:val="24"/>
              </w:rPr>
              <w:t xml:space="preserve"> </w:t>
            </w:r>
            <w:r w:rsidR="002F41AA" w:rsidRPr="008764D7">
              <w:rPr>
                <w:rFonts w:ascii="David" w:eastAsia="David" w:hAnsi="David" w:cs="David"/>
                <w:sz w:val="24"/>
                <w:szCs w:val="24"/>
                <w:rtl/>
              </w:rPr>
              <w:t>מ</w:t>
            </w:r>
            <w:r w:rsidR="002F41AA">
              <w:rPr>
                <w:rFonts w:ascii="David" w:eastAsia="David" w:hAnsi="David" w:cs="David" w:hint="cs"/>
                <w:sz w:val="24"/>
                <w:szCs w:val="24"/>
                <w:rtl/>
              </w:rPr>
              <w:t>טר</w:t>
            </w:r>
            <w:r w:rsidR="002F41AA" w:rsidRPr="008764D7">
              <w:rPr>
                <w:rFonts w:ascii="David" w:eastAsia="David" w:hAnsi="David" w:cs="David"/>
                <w:sz w:val="24"/>
                <w:szCs w:val="24"/>
                <w:rtl/>
              </w:rPr>
              <w:t xml:space="preserve"> </w:t>
            </w:r>
            <w:r w:rsidRPr="008764D7">
              <w:rPr>
                <w:rFonts w:ascii="David" w:eastAsia="David" w:hAnsi="David" w:cs="David"/>
                <w:sz w:val="24"/>
                <w:szCs w:val="24"/>
                <w:rtl/>
              </w:rPr>
              <w:t xml:space="preserve">מפינה לפינה באלכסון. אם אין מעלית המשרתת את האופניים, </w:t>
            </w:r>
            <w:r w:rsidR="002F41AA" w:rsidRPr="008764D7">
              <w:rPr>
                <w:rFonts w:ascii="David" w:eastAsia="David" w:hAnsi="David" w:cs="David"/>
                <w:sz w:val="24"/>
                <w:szCs w:val="24"/>
                <w:rtl/>
              </w:rPr>
              <w:t xml:space="preserve">ימוקמו </w:t>
            </w:r>
            <w:r w:rsidRPr="008764D7">
              <w:rPr>
                <w:rFonts w:ascii="David" w:eastAsia="David" w:hAnsi="David" w:cs="David"/>
                <w:sz w:val="24"/>
                <w:szCs w:val="24"/>
                <w:rtl/>
              </w:rPr>
              <w:t xml:space="preserve">מתקני האופניים בקומת הקרקע או במרתף העליון </w:t>
            </w:r>
            <w:r w:rsidR="002F41AA">
              <w:rPr>
                <w:rFonts w:ascii="David" w:eastAsia="David" w:hAnsi="David" w:cs="David" w:hint="cs"/>
                <w:sz w:val="24"/>
                <w:szCs w:val="24"/>
                <w:rtl/>
              </w:rPr>
              <w:t xml:space="preserve">אם </w:t>
            </w:r>
            <w:r w:rsidRPr="008764D7">
              <w:rPr>
                <w:rFonts w:ascii="David" w:eastAsia="David" w:hAnsi="David" w:cs="David"/>
                <w:sz w:val="24"/>
                <w:szCs w:val="24"/>
                <w:rtl/>
              </w:rPr>
              <w:t xml:space="preserve">יש רמפה עם מדרכה ברוחב של 1 </w:t>
            </w:r>
            <w:r w:rsidR="002F41AA" w:rsidRPr="008764D7">
              <w:rPr>
                <w:rFonts w:ascii="David" w:eastAsia="David" w:hAnsi="David" w:cs="David"/>
                <w:sz w:val="24"/>
                <w:szCs w:val="24"/>
                <w:rtl/>
              </w:rPr>
              <w:t>מ</w:t>
            </w:r>
            <w:r w:rsidR="002F41AA">
              <w:rPr>
                <w:rFonts w:ascii="David" w:eastAsia="David" w:hAnsi="David" w:cs="David" w:hint="cs"/>
                <w:sz w:val="24"/>
                <w:szCs w:val="24"/>
                <w:rtl/>
              </w:rPr>
              <w:t>טר</w:t>
            </w:r>
            <w:r w:rsidR="002F41AA" w:rsidRPr="008764D7">
              <w:rPr>
                <w:rFonts w:ascii="David" w:eastAsia="David" w:hAnsi="David" w:cs="David"/>
                <w:sz w:val="24"/>
                <w:szCs w:val="24"/>
                <w:rtl/>
              </w:rPr>
              <w:t xml:space="preserve"> </w:t>
            </w:r>
            <w:r w:rsidRPr="008764D7">
              <w:rPr>
                <w:rFonts w:ascii="David" w:eastAsia="David" w:hAnsi="David" w:cs="David"/>
                <w:sz w:val="24"/>
                <w:szCs w:val="24"/>
                <w:rtl/>
              </w:rPr>
              <w:t xml:space="preserve">לפחות או שביל </w:t>
            </w:r>
            <w:r w:rsidRPr="008764D7">
              <w:rPr>
                <w:rFonts w:ascii="David" w:eastAsia="David" w:hAnsi="David" w:cs="David"/>
                <w:sz w:val="24"/>
                <w:szCs w:val="24"/>
                <w:rtl/>
              </w:rPr>
              <w:lastRenderedPageBreak/>
              <w:t>אופניים מסומן בצבע או מופרד, קרוב ככל האפשר לכניסה.</w:t>
            </w:r>
          </w:p>
          <w:p w14:paraId="08DDD20E" w14:textId="1D9ABF1B" w:rsidR="00EC0809" w:rsidRPr="00EC0809" w:rsidRDefault="008F3629" w:rsidP="00EC0809">
            <w:pPr>
              <w:widowControl w:val="0"/>
              <w:numPr>
                <w:ilvl w:val="0"/>
                <w:numId w:val="22"/>
              </w:numPr>
              <w:bidi/>
              <w:spacing w:before="120" w:after="120"/>
              <w:ind w:left="425"/>
              <w:rPr>
                <w:rFonts w:ascii="David" w:eastAsia="David" w:hAnsi="David" w:cs="David"/>
                <w:sz w:val="24"/>
                <w:szCs w:val="24"/>
              </w:rPr>
            </w:pPr>
            <w:r w:rsidRPr="00EC0809">
              <w:rPr>
                <w:rFonts w:ascii="David" w:eastAsia="David" w:hAnsi="David" w:cs="David" w:hint="cs"/>
                <w:b/>
                <w:sz w:val="24"/>
                <w:szCs w:val="24"/>
                <w:u w:val="single"/>
                <w:rtl/>
              </w:rPr>
              <w:t>לבניינים שאינם למגורים</w:t>
            </w:r>
            <w:r w:rsidR="002F41AA">
              <w:rPr>
                <w:rFonts w:ascii="David" w:eastAsia="David" w:hAnsi="David" w:cs="David" w:hint="cs"/>
                <w:b/>
                <w:sz w:val="24"/>
                <w:szCs w:val="24"/>
                <w:rtl/>
              </w:rPr>
              <w:t xml:space="preserve"> </w:t>
            </w:r>
            <w:r w:rsidR="002F41AA">
              <w:rPr>
                <w:rFonts w:ascii="David" w:eastAsia="David" w:hAnsi="David" w:cs="David"/>
                <w:b/>
                <w:sz w:val="24"/>
                <w:szCs w:val="24"/>
                <w:rtl/>
              </w:rPr>
              <w:t>–</w:t>
            </w:r>
            <w:r w:rsidR="002F41AA">
              <w:rPr>
                <w:rFonts w:ascii="David" w:eastAsia="David" w:hAnsi="David" w:cs="David" w:hint="cs"/>
                <w:b/>
                <w:sz w:val="24"/>
                <w:szCs w:val="24"/>
                <w:rtl/>
              </w:rPr>
              <w:t xml:space="preserve"> </w:t>
            </w:r>
            <w:r w:rsidRPr="00EC0809">
              <w:rPr>
                <w:rFonts w:ascii="David" w:eastAsia="David" w:hAnsi="David" w:cs="David"/>
                <w:b/>
                <w:sz w:val="24"/>
                <w:szCs w:val="24"/>
                <w:rtl/>
              </w:rPr>
              <w:t>מספר מקומות חניה ומתקניהם</w:t>
            </w:r>
            <w:r w:rsidRPr="00EC0809">
              <w:rPr>
                <w:rFonts w:ascii="David" w:eastAsia="David" w:hAnsi="David" w:cs="David"/>
                <w:sz w:val="24"/>
                <w:szCs w:val="24"/>
              </w:rPr>
              <w:t xml:space="preserve"> </w:t>
            </w:r>
          </w:p>
          <w:p w14:paraId="40D009F9" w14:textId="7011E240" w:rsidR="00EC0809" w:rsidRPr="00EC0809" w:rsidRDefault="008F3629" w:rsidP="00EC0809">
            <w:pPr>
              <w:widowControl w:val="0"/>
              <w:numPr>
                <w:ilvl w:val="0"/>
                <w:numId w:val="23"/>
              </w:numPr>
              <w:bidi/>
              <w:spacing w:before="120" w:line="360" w:lineRule="auto"/>
              <w:ind w:left="1133"/>
              <w:rPr>
                <w:rFonts w:ascii="David" w:eastAsia="David" w:hAnsi="David" w:cs="David"/>
                <w:sz w:val="24"/>
                <w:szCs w:val="24"/>
              </w:rPr>
            </w:pPr>
            <w:r w:rsidRPr="00EC0809">
              <w:rPr>
                <w:rFonts w:ascii="David" w:eastAsia="David" w:hAnsi="David" w:cs="David"/>
                <w:sz w:val="24"/>
                <w:szCs w:val="24"/>
                <w:rtl/>
              </w:rPr>
              <w:t>הדרישה בתקנות התכנון והבני</w:t>
            </w:r>
            <w:r w:rsidR="002F41AA">
              <w:rPr>
                <w:rFonts w:ascii="David" w:eastAsia="David" w:hAnsi="David" w:cs="David" w:hint="cs"/>
                <w:sz w:val="24"/>
                <w:szCs w:val="24"/>
                <w:rtl/>
              </w:rPr>
              <w:t>י</w:t>
            </w:r>
            <w:r w:rsidRPr="00EC0809">
              <w:rPr>
                <w:rFonts w:ascii="David" w:eastAsia="David" w:hAnsi="David" w:cs="David"/>
                <w:sz w:val="24"/>
                <w:szCs w:val="24"/>
                <w:rtl/>
              </w:rPr>
              <w:t xml:space="preserve">ה לפי מ"ר היא </w:t>
            </w:r>
            <w:r w:rsidR="002F41AA">
              <w:rPr>
                <w:rFonts w:ascii="David" w:eastAsia="David" w:hAnsi="David" w:cs="David" w:hint="cs"/>
                <w:sz w:val="24"/>
                <w:szCs w:val="24"/>
                <w:rtl/>
              </w:rPr>
              <w:t>על פי</w:t>
            </w:r>
            <w:r w:rsidRPr="00EC0809">
              <w:rPr>
                <w:rFonts w:ascii="David" w:eastAsia="David" w:hAnsi="David" w:cs="David"/>
                <w:sz w:val="24"/>
                <w:szCs w:val="24"/>
                <w:rtl/>
              </w:rPr>
              <w:t xml:space="preserve"> השטח לשימוש העיקרי (מעל</w:t>
            </w:r>
            <w:r w:rsidR="002F41AA">
              <w:rPr>
                <w:rFonts w:ascii="David" w:eastAsia="David" w:hAnsi="David" w:cs="David" w:hint="cs"/>
                <w:sz w:val="24"/>
                <w:szCs w:val="24"/>
                <w:rtl/>
              </w:rPr>
              <w:t xml:space="preserve"> הקרקע</w:t>
            </w:r>
            <w:r w:rsidRPr="00EC0809">
              <w:rPr>
                <w:rFonts w:ascii="David" w:eastAsia="David" w:hAnsi="David" w:cs="David"/>
                <w:sz w:val="24"/>
                <w:szCs w:val="24"/>
                <w:rtl/>
              </w:rPr>
              <w:t xml:space="preserve"> ומתחת לקרקע) כמופיע בבקשה להיתר בני</w:t>
            </w:r>
            <w:r w:rsidR="002F41AA">
              <w:rPr>
                <w:rFonts w:ascii="David" w:eastAsia="David" w:hAnsi="David" w:cs="David" w:hint="cs"/>
                <w:sz w:val="24"/>
                <w:szCs w:val="24"/>
                <w:rtl/>
              </w:rPr>
              <w:t>י</w:t>
            </w:r>
            <w:r w:rsidRPr="00EC0809">
              <w:rPr>
                <w:rFonts w:ascii="David" w:eastAsia="David" w:hAnsi="David" w:cs="David"/>
                <w:sz w:val="24"/>
                <w:szCs w:val="24"/>
                <w:rtl/>
              </w:rPr>
              <w:t xml:space="preserve">ה למבנה. </w:t>
            </w:r>
          </w:p>
          <w:p w14:paraId="081B79B7" w14:textId="5399708D" w:rsidR="00EC0809" w:rsidRPr="00EC0809" w:rsidRDefault="008F3629" w:rsidP="00EC0809">
            <w:pPr>
              <w:widowControl w:val="0"/>
              <w:numPr>
                <w:ilvl w:val="0"/>
                <w:numId w:val="23"/>
              </w:numPr>
              <w:bidi/>
              <w:spacing w:before="120" w:line="360" w:lineRule="auto"/>
              <w:ind w:left="1133"/>
              <w:rPr>
                <w:rFonts w:ascii="David" w:eastAsia="David" w:hAnsi="David" w:cs="David"/>
                <w:sz w:val="24"/>
                <w:szCs w:val="24"/>
              </w:rPr>
            </w:pPr>
            <w:r w:rsidRPr="00EC0809">
              <w:rPr>
                <w:rFonts w:ascii="David" w:eastAsia="David" w:hAnsi="David" w:cs="David"/>
                <w:sz w:val="24"/>
                <w:szCs w:val="24"/>
                <w:rtl/>
              </w:rPr>
              <w:t xml:space="preserve">במבנה של עירוב שימושים יחושב מספר מקומות האופניים הנדרש </w:t>
            </w:r>
            <w:r w:rsidR="002F41AA">
              <w:rPr>
                <w:rFonts w:ascii="David" w:eastAsia="David" w:hAnsi="David" w:cs="David" w:hint="cs"/>
                <w:sz w:val="24"/>
                <w:szCs w:val="24"/>
                <w:rtl/>
              </w:rPr>
              <w:t xml:space="preserve">על פי </w:t>
            </w:r>
            <w:r w:rsidRPr="00EC0809">
              <w:rPr>
                <w:rFonts w:ascii="David" w:eastAsia="David" w:hAnsi="David" w:cs="David"/>
                <w:sz w:val="24"/>
                <w:szCs w:val="24"/>
                <w:rtl/>
              </w:rPr>
              <w:t xml:space="preserve">השטח העיקרי המשויך לכל ייעוד. </w:t>
            </w:r>
            <w:r w:rsidR="002F41AA">
              <w:rPr>
                <w:rFonts w:ascii="David" w:eastAsia="David" w:hAnsi="David" w:cs="David" w:hint="cs"/>
                <w:sz w:val="24"/>
                <w:szCs w:val="24"/>
                <w:rtl/>
              </w:rPr>
              <w:t xml:space="preserve">אם </w:t>
            </w:r>
            <w:r w:rsidRPr="00EC0809">
              <w:rPr>
                <w:rFonts w:ascii="David" w:eastAsia="David" w:hAnsi="David" w:cs="David"/>
                <w:sz w:val="24"/>
                <w:szCs w:val="24"/>
                <w:rtl/>
              </w:rPr>
              <w:t xml:space="preserve">עירוב הייעודים כולל מגורים, יחולו הדרישות של קריטריון זה על פי ת"י 5281 חלק 2 </w:t>
            </w:r>
            <w:r w:rsidR="002F41AA">
              <w:rPr>
                <w:rFonts w:ascii="David" w:eastAsia="David" w:hAnsi="David" w:cs="David" w:hint="cs"/>
                <w:sz w:val="24"/>
                <w:szCs w:val="24"/>
                <w:rtl/>
              </w:rPr>
              <w:t>ב</w:t>
            </w:r>
            <w:r w:rsidRPr="00EC0809">
              <w:rPr>
                <w:rFonts w:ascii="David" w:eastAsia="David" w:hAnsi="David" w:cs="David"/>
                <w:sz w:val="24"/>
                <w:szCs w:val="24"/>
                <w:rtl/>
              </w:rPr>
              <w:t xml:space="preserve">עבור שטחי המגורים בפרויקט. </w:t>
            </w:r>
          </w:p>
          <w:p w14:paraId="2119164F" w14:textId="613639FF" w:rsidR="00EC0809" w:rsidRPr="004A2FB9" w:rsidRDefault="008F3629" w:rsidP="00EC0809">
            <w:pPr>
              <w:bidi/>
              <w:spacing w:before="240" w:after="240" w:line="360" w:lineRule="auto"/>
              <w:rPr>
                <w:rFonts w:ascii="David" w:eastAsia="David" w:hAnsi="David" w:cs="David"/>
                <w:sz w:val="24"/>
                <w:szCs w:val="24"/>
                <w:u w:val="single"/>
                <w:rtl/>
              </w:rPr>
            </w:pPr>
            <w:r w:rsidRPr="00EC0809">
              <w:rPr>
                <w:rFonts w:ascii="David" w:eastAsia="David" w:hAnsi="David" w:cs="David"/>
                <w:sz w:val="24"/>
                <w:szCs w:val="24"/>
                <w:rtl/>
              </w:rPr>
              <w:t>אם בפרויקט</w:t>
            </w:r>
            <w:r w:rsidR="002F41AA">
              <w:rPr>
                <w:rFonts w:ascii="David" w:eastAsia="David" w:hAnsi="David" w:cs="David" w:hint="cs"/>
                <w:sz w:val="24"/>
                <w:szCs w:val="24"/>
                <w:rtl/>
              </w:rPr>
              <w:t xml:space="preserve"> או ב</w:t>
            </w:r>
            <w:r w:rsidRPr="00EC0809">
              <w:rPr>
                <w:rFonts w:ascii="David" w:eastAsia="David" w:hAnsi="David" w:cs="David"/>
                <w:sz w:val="24"/>
                <w:szCs w:val="24"/>
                <w:rtl/>
              </w:rPr>
              <w:t xml:space="preserve">מתחם יש מספר מבנים או ייעודים שונים המשרתים את אותם המשתמשים, </w:t>
            </w:r>
            <w:r w:rsidR="002F41AA">
              <w:rPr>
                <w:rFonts w:ascii="David" w:eastAsia="David" w:hAnsi="David" w:cs="David" w:hint="cs"/>
                <w:sz w:val="24"/>
                <w:szCs w:val="24"/>
                <w:rtl/>
              </w:rPr>
              <w:t>אפשר</w:t>
            </w:r>
            <w:r w:rsidR="002F41AA" w:rsidRPr="00EC0809">
              <w:rPr>
                <w:rFonts w:ascii="David" w:eastAsia="David" w:hAnsi="David" w:cs="David"/>
                <w:sz w:val="24"/>
                <w:szCs w:val="24"/>
                <w:rtl/>
              </w:rPr>
              <w:t xml:space="preserve"> </w:t>
            </w:r>
            <w:r w:rsidRPr="00EC0809">
              <w:rPr>
                <w:rFonts w:ascii="David" w:eastAsia="David" w:hAnsi="David" w:cs="David"/>
                <w:sz w:val="24"/>
                <w:szCs w:val="24"/>
                <w:rtl/>
              </w:rPr>
              <w:t xml:space="preserve">לקבוע את מספר החניות </w:t>
            </w:r>
            <w:r w:rsidR="002F41AA">
              <w:rPr>
                <w:rFonts w:ascii="David" w:eastAsia="David" w:hAnsi="David" w:cs="David" w:hint="cs"/>
                <w:sz w:val="24"/>
                <w:szCs w:val="24"/>
                <w:rtl/>
              </w:rPr>
              <w:t>ב</w:t>
            </w:r>
            <w:r w:rsidRPr="00EC0809">
              <w:rPr>
                <w:rFonts w:ascii="David" w:eastAsia="David" w:hAnsi="David" w:cs="David"/>
                <w:sz w:val="24"/>
                <w:szCs w:val="24"/>
                <w:rtl/>
              </w:rPr>
              <w:t xml:space="preserve">עבור הייעוד </w:t>
            </w:r>
            <w:r w:rsidR="002F41AA">
              <w:rPr>
                <w:rFonts w:ascii="David" w:eastAsia="David" w:hAnsi="David" w:cs="David" w:hint="cs"/>
                <w:sz w:val="24"/>
                <w:szCs w:val="24"/>
                <w:rtl/>
              </w:rPr>
              <w:t>ש</w:t>
            </w:r>
            <w:r w:rsidRPr="00EC0809">
              <w:rPr>
                <w:rFonts w:ascii="David" w:eastAsia="David" w:hAnsi="David" w:cs="David"/>
                <w:sz w:val="24"/>
                <w:szCs w:val="24"/>
                <w:rtl/>
              </w:rPr>
              <w:t>בגינו נדרש מספר החניות הגדול ביותר. לא י</w:t>
            </w:r>
            <w:r w:rsidR="002F41AA">
              <w:rPr>
                <w:rFonts w:ascii="David" w:eastAsia="David" w:hAnsi="David" w:cs="David" w:hint="cs"/>
                <w:sz w:val="24"/>
                <w:szCs w:val="24"/>
                <w:rtl/>
              </w:rPr>
              <w:t>י</w:t>
            </w:r>
            <w:r w:rsidRPr="00EC0809">
              <w:rPr>
                <w:rFonts w:ascii="David" w:eastAsia="David" w:hAnsi="David" w:cs="David"/>
                <w:sz w:val="24"/>
                <w:szCs w:val="24"/>
                <w:rtl/>
              </w:rPr>
              <w:t xml:space="preserve">דרש חישוב מצטבר </w:t>
            </w:r>
            <w:r w:rsidR="002F41AA">
              <w:rPr>
                <w:rFonts w:ascii="David" w:eastAsia="David" w:hAnsi="David" w:cs="David" w:hint="cs"/>
                <w:sz w:val="24"/>
                <w:szCs w:val="24"/>
                <w:rtl/>
              </w:rPr>
              <w:t>ב</w:t>
            </w:r>
            <w:r w:rsidRPr="00EC0809">
              <w:rPr>
                <w:rFonts w:ascii="David" w:eastAsia="David" w:hAnsi="David" w:cs="David"/>
                <w:sz w:val="24"/>
                <w:szCs w:val="24"/>
                <w:rtl/>
              </w:rPr>
              <w:t>עבור כל מבנה</w:t>
            </w:r>
            <w:r w:rsidR="002F41AA">
              <w:rPr>
                <w:rFonts w:ascii="David" w:eastAsia="David" w:hAnsi="David" w:cs="David" w:hint="cs"/>
                <w:sz w:val="24"/>
                <w:szCs w:val="24"/>
                <w:rtl/>
              </w:rPr>
              <w:t xml:space="preserve"> או </w:t>
            </w:r>
            <w:r w:rsidRPr="00EC0809">
              <w:rPr>
                <w:rFonts w:ascii="David" w:eastAsia="David" w:hAnsi="David" w:cs="David"/>
                <w:sz w:val="24"/>
                <w:szCs w:val="24"/>
                <w:rtl/>
              </w:rPr>
              <w:t>ייעוד. מתקני ה</w:t>
            </w:r>
            <w:r w:rsidR="005F5345">
              <w:rPr>
                <w:rFonts w:ascii="David" w:eastAsia="David" w:hAnsi="David" w:cs="David"/>
                <w:sz w:val="24"/>
                <w:szCs w:val="24"/>
                <w:rtl/>
              </w:rPr>
              <w:t>חניה</w:t>
            </w:r>
            <w:r w:rsidRPr="00EC0809">
              <w:rPr>
                <w:rFonts w:ascii="David" w:eastAsia="David" w:hAnsi="David" w:cs="David"/>
                <w:sz w:val="24"/>
                <w:szCs w:val="24"/>
                <w:rtl/>
              </w:rPr>
              <w:t xml:space="preserve"> יפוזרו סמוך למבנים הנבדקים </w:t>
            </w:r>
            <w:r w:rsidR="002F41AA">
              <w:rPr>
                <w:rFonts w:ascii="David" w:eastAsia="David" w:hAnsi="David" w:cs="David" w:hint="cs"/>
                <w:sz w:val="24"/>
                <w:szCs w:val="24"/>
                <w:rtl/>
              </w:rPr>
              <w:t>ויחסית</w:t>
            </w:r>
            <w:r w:rsidRPr="00EC0809">
              <w:rPr>
                <w:rFonts w:ascii="David" w:eastAsia="David" w:hAnsi="David" w:cs="David"/>
                <w:sz w:val="24"/>
                <w:szCs w:val="24"/>
                <w:rtl/>
              </w:rPr>
              <w:t xml:space="preserve"> לפיזור המבנים ו/או הייעודים השונים בפרויקט</w:t>
            </w:r>
            <w:r w:rsidR="002F41AA">
              <w:rPr>
                <w:rFonts w:ascii="David" w:eastAsia="David" w:hAnsi="David" w:cs="David" w:hint="cs"/>
                <w:sz w:val="24"/>
                <w:szCs w:val="24"/>
                <w:rtl/>
              </w:rPr>
              <w:t xml:space="preserve"> או במ</w:t>
            </w:r>
            <w:r w:rsidRPr="00EC0809">
              <w:rPr>
                <w:rFonts w:ascii="David" w:eastAsia="David" w:hAnsi="David" w:cs="David"/>
                <w:sz w:val="24"/>
                <w:szCs w:val="24"/>
                <w:rtl/>
              </w:rPr>
              <w:t>תחם.</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798A59" w14:textId="77777777" w:rsidR="00EC0809" w:rsidRDefault="00EC0809" w:rsidP="005A36A6">
            <w:pPr>
              <w:bidi/>
              <w:spacing w:before="240" w:after="240" w:line="276" w:lineRule="auto"/>
              <w:rPr>
                <w:rFonts w:ascii="David" w:eastAsia="David" w:hAnsi="David" w:cs="David"/>
                <w:sz w:val="24"/>
                <w:szCs w:val="24"/>
                <w:rtl/>
              </w:rPr>
            </w:pPr>
          </w:p>
        </w:tc>
      </w:tr>
      <w:tr w:rsidR="00F86FA7" w14:paraId="1337B2BE"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56B00A" w14:textId="77777777" w:rsidR="00D73016" w:rsidRDefault="008F3629" w:rsidP="00162B97">
            <w:pPr>
              <w:bidi/>
              <w:spacing w:before="240" w:after="240" w:line="276" w:lineRule="auto"/>
              <w:rPr>
                <w:rFonts w:ascii="David" w:eastAsia="David" w:hAnsi="David" w:cs="David"/>
                <w:sz w:val="24"/>
                <w:szCs w:val="24"/>
                <w:rtl/>
              </w:rPr>
            </w:pPr>
            <w:r>
              <w:rPr>
                <w:rFonts w:ascii="David" w:eastAsia="David" w:hAnsi="David" w:cs="David" w:hint="cs"/>
                <w:sz w:val="24"/>
                <w:szCs w:val="24"/>
                <w:rtl/>
              </w:rPr>
              <w:t>2.</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AC225C" w14:textId="77777777" w:rsidR="00E44576" w:rsidRPr="00E44576" w:rsidRDefault="008F3629" w:rsidP="00E44576">
            <w:pPr>
              <w:bidi/>
              <w:spacing w:before="240" w:after="240" w:line="360" w:lineRule="auto"/>
              <w:rPr>
                <w:rFonts w:ascii="David" w:eastAsia="David" w:hAnsi="David" w:cs="David"/>
                <w:bCs/>
                <w:sz w:val="24"/>
                <w:szCs w:val="24"/>
              </w:rPr>
            </w:pPr>
            <w:r w:rsidRPr="00E44576">
              <w:rPr>
                <w:rFonts w:ascii="David" w:eastAsia="David" w:hAnsi="David" w:cs="David"/>
                <w:bCs/>
                <w:sz w:val="24"/>
                <w:szCs w:val="24"/>
                <w:rtl/>
              </w:rPr>
              <w:t>רמת שירות גבוהה</w:t>
            </w:r>
          </w:p>
          <w:p w14:paraId="77AEFC22" w14:textId="77777777" w:rsidR="00E44576" w:rsidRPr="00E44576" w:rsidRDefault="008F3629" w:rsidP="00E44576">
            <w:pPr>
              <w:overflowPunct w:val="0"/>
              <w:autoSpaceDE w:val="0"/>
              <w:autoSpaceDN w:val="0"/>
              <w:bidi/>
              <w:adjustRightInd w:val="0"/>
              <w:spacing w:before="120" w:after="120" w:line="360" w:lineRule="auto"/>
              <w:textAlignment w:val="baseline"/>
              <w:rPr>
                <w:rFonts w:ascii="David" w:eastAsia="David" w:hAnsi="David" w:cs="David"/>
                <w:sz w:val="24"/>
                <w:szCs w:val="24"/>
                <w:rtl/>
              </w:rPr>
            </w:pPr>
            <w:r w:rsidRPr="00E44576">
              <w:rPr>
                <w:rFonts w:ascii="David" w:eastAsia="David" w:hAnsi="David" w:cs="David"/>
                <w:b/>
                <w:bCs/>
                <w:sz w:val="24"/>
                <w:szCs w:val="24"/>
                <w:rtl/>
              </w:rPr>
              <w:t>הערה:</w:t>
            </w:r>
            <w:r w:rsidRPr="00E44576">
              <w:rPr>
                <w:rFonts w:ascii="David" w:eastAsia="David" w:hAnsi="David" w:cs="David"/>
                <w:sz w:val="24"/>
                <w:szCs w:val="24"/>
                <w:rtl/>
              </w:rPr>
              <w:t xml:space="preserve"> </w:t>
            </w:r>
          </w:p>
          <w:p w14:paraId="0F0BA6F4" w14:textId="7385AD0F" w:rsidR="00D73016" w:rsidRPr="00E72A93" w:rsidRDefault="00E50DFC" w:rsidP="00E44576">
            <w:pPr>
              <w:bidi/>
              <w:spacing w:before="240" w:after="240" w:line="360" w:lineRule="auto"/>
              <w:rPr>
                <w:rFonts w:ascii="David" w:eastAsia="David" w:hAnsi="David" w:cs="David"/>
                <w:sz w:val="24"/>
                <w:szCs w:val="24"/>
                <w:u w:val="single"/>
                <w:rtl/>
              </w:rPr>
            </w:pPr>
            <w:r>
              <w:rPr>
                <w:rFonts w:ascii="David" w:eastAsia="David" w:hAnsi="David" w:cs="David" w:hint="cs"/>
                <w:sz w:val="24"/>
                <w:szCs w:val="24"/>
                <w:rtl/>
              </w:rPr>
              <w:t>אפשר</w:t>
            </w:r>
            <w:r w:rsidRPr="00E44576">
              <w:rPr>
                <w:rFonts w:ascii="David" w:eastAsia="David" w:hAnsi="David" w:cs="David"/>
                <w:sz w:val="24"/>
                <w:szCs w:val="24"/>
                <w:rtl/>
              </w:rPr>
              <w:t xml:space="preserve"> </w:t>
            </w:r>
            <w:r w:rsidR="008F3629" w:rsidRPr="00E44576">
              <w:rPr>
                <w:rFonts w:ascii="David" w:eastAsia="David" w:hAnsi="David" w:cs="David"/>
                <w:sz w:val="24"/>
                <w:szCs w:val="24"/>
                <w:rtl/>
              </w:rPr>
              <w:t xml:space="preserve">לצבור ניקוד בקריטריון זה רק </w:t>
            </w:r>
            <w:r>
              <w:rPr>
                <w:rFonts w:ascii="David" w:eastAsia="David" w:hAnsi="David" w:cs="David" w:hint="cs"/>
                <w:sz w:val="24"/>
                <w:szCs w:val="24"/>
                <w:rtl/>
              </w:rPr>
              <w:t xml:space="preserve">אם </w:t>
            </w:r>
            <w:r w:rsidR="008F3629" w:rsidRPr="00E44576">
              <w:rPr>
                <w:rFonts w:ascii="David" w:eastAsia="David" w:hAnsi="David" w:cs="David" w:hint="eastAsia"/>
                <w:sz w:val="24"/>
                <w:szCs w:val="24"/>
                <w:rtl/>
              </w:rPr>
              <w:t>התקבל</w:t>
            </w:r>
            <w:r w:rsidR="008F3629" w:rsidRPr="00E44576">
              <w:rPr>
                <w:rFonts w:ascii="David" w:eastAsia="David" w:hAnsi="David" w:cs="David"/>
                <w:sz w:val="24"/>
                <w:szCs w:val="24"/>
                <w:rtl/>
              </w:rPr>
              <w:t xml:space="preserve"> ניקוד ב</w:t>
            </w:r>
            <w:r w:rsidR="008F3629" w:rsidRPr="00E44576">
              <w:rPr>
                <w:rFonts w:ascii="David" w:eastAsia="David" w:hAnsi="David" w:cs="David" w:hint="eastAsia"/>
                <w:sz w:val="24"/>
                <w:szCs w:val="24"/>
                <w:rtl/>
              </w:rPr>
              <w:t>סעיף</w:t>
            </w:r>
            <w:r w:rsidR="008F3629" w:rsidRPr="00E44576">
              <w:rPr>
                <w:rFonts w:ascii="David" w:eastAsia="David" w:hAnsi="David" w:cs="David"/>
                <w:sz w:val="24"/>
                <w:szCs w:val="24"/>
                <w:rtl/>
              </w:rPr>
              <w:t xml:space="preserve"> 1. </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10A932" w14:textId="77777777" w:rsidR="00D73016" w:rsidRDefault="00D73016" w:rsidP="005A36A6">
            <w:pPr>
              <w:bidi/>
              <w:spacing w:before="240" w:after="240" w:line="276" w:lineRule="auto"/>
              <w:rPr>
                <w:rFonts w:ascii="David" w:eastAsia="David" w:hAnsi="David" w:cs="David"/>
                <w:sz w:val="24"/>
                <w:szCs w:val="24"/>
                <w:rtl/>
              </w:rPr>
            </w:pPr>
          </w:p>
        </w:tc>
      </w:tr>
      <w:tr w:rsidR="00F86FA7" w14:paraId="1EF27306"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D0D2C0" w14:textId="77777777" w:rsidR="00E44576" w:rsidRDefault="008F3629" w:rsidP="00162B97">
            <w:pPr>
              <w:bidi/>
              <w:spacing w:before="240" w:after="240" w:line="276" w:lineRule="auto"/>
              <w:rPr>
                <w:rFonts w:ascii="David" w:eastAsia="David" w:hAnsi="David" w:cs="David"/>
                <w:sz w:val="24"/>
                <w:szCs w:val="24"/>
                <w:rtl/>
              </w:rPr>
            </w:pPr>
            <w:r>
              <w:rPr>
                <w:rFonts w:ascii="David" w:eastAsia="David" w:hAnsi="David" w:cs="David" w:hint="cs"/>
                <w:sz w:val="24"/>
                <w:szCs w:val="24"/>
                <w:rtl/>
              </w:rPr>
              <w:t>2.1</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3204A4" w14:textId="6A4D0D8F" w:rsidR="00186904" w:rsidRPr="00186904" w:rsidRDefault="008F3629" w:rsidP="00186904">
            <w:pPr>
              <w:bidi/>
              <w:spacing w:before="240" w:after="240" w:line="360" w:lineRule="auto"/>
              <w:rPr>
                <w:rFonts w:ascii="David" w:eastAsia="David" w:hAnsi="David" w:cs="David"/>
                <w:bCs/>
                <w:sz w:val="24"/>
                <w:szCs w:val="24"/>
              </w:rPr>
            </w:pPr>
            <w:r w:rsidRPr="00186904">
              <w:rPr>
                <w:rFonts w:ascii="David" w:eastAsia="David" w:hAnsi="David" w:cs="David"/>
                <w:bCs/>
                <w:sz w:val="24"/>
                <w:szCs w:val="24"/>
                <w:rtl/>
              </w:rPr>
              <w:t>מקלחות ומלתחות (לא רלוונטי במגורים ובאכסון תיירותי)</w:t>
            </w:r>
            <w:r w:rsidR="007656BA">
              <w:rPr>
                <w:rFonts w:ascii="David" w:eastAsia="David" w:hAnsi="David" w:cs="David"/>
                <w:bCs/>
                <w:sz w:val="24"/>
                <w:szCs w:val="24"/>
                <w:rtl/>
              </w:rPr>
              <w:t xml:space="preserve"> </w:t>
            </w:r>
          </w:p>
          <w:p w14:paraId="51E8C8D7" w14:textId="38DA94D4" w:rsidR="00186904" w:rsidRPr="00186904" w:rsidRDefault="007656BA" w:rsidP="00186904">
            <w:pPr>
              <w:bidi/>
              <w:spacing w:before="240" w:after="240" w:line="360" w:lineRule="auto"/>
              <w:rPr>
                <w:rFonts w:ascii="David" w:eastAsia="David" w:hAnsi="David" w:cs="David"/>
                <w:sz w:val="24"/>
                <w:szCs w:val="24"/>
              </w:rPr>
            </w:pPr>
            <w:r>
              <w:rPr>
                <w:rFonts w:ascii="David" w:eastAsia="David" w:hAnsi="David" w:cs="David" w:hint="cs"/>
                <w:sz w:val="24"/>
                <w:szCs w:val="24"/>
                <w:rtl/>
              </w:rPr>
              <w:t>י</w:t>
            </w:r>
            <w:r w:rsidRPr="00186904">
              <w:rPr>
                <w:rFonts w:ascii="David" w:eastAsia="David" w:hAnsi="David" w:cs="David"/>
                <w:sz w:val="24"/>
                <w:szCs w:val="24"/>
                <w:rtl/>
              </w:rPr>
              <w:t>סופק</w:t>
            </w:r>
            <w:r>
              <w:rPr>
                <w:rFonts w:ascii="David" w:eastAsia="David" w:hAnsi="David" w:cs="David" w:hint="cs"/>
                <w:sz w:val="24"/>
                <w:szCs w:val="24"/>
                <w:rtl/>
              </w:rPr>
              <w:t>ו</w:t>
            </w:r>
            <w:r w:rsidRPr="00186904">
              <w:rPr>
                <w:rFonts w:ascii="David" w:eastAsia="David" w:hAnsi="David" w:cs="David"/>
                <w:sz w:val="24"/>
                <w:szCs w:val="24"/>
                <w:rtl/>
              </w:rPr>
              <w:t xml:space="preserve"> </w:t>
            </w:r>
            <w:r w:rsidR="008F3629" w:rsidRPr="00186904">
              <w:rPr>
                <w:rFonts w:ascii="David" w:eastAsia="David" w:hAnsi="David" w:cs="David"/>
                <w:sz w:val="24"/>
                <w:szCs w:val="24"/>
                <w:rtl/>
              </w:rPr>
              <w:t xml:space="preserve">מקלחת ומלתחה אחת לכל 3000 מ"ר שטח עיקרי או לכל 20 עמדות אופניים, הקטן </w:t>
            </w:r>
            <w:r>
              <w:rPr>
                <w:rFonts w:ascii="David" w:eastAsia="David" w:hAnsi="David" w:cs="David" w:hint="cs"/>
                <w:sz w:val="24"/>
                <w:szCs w:val="24"/>
                <w:rtl/>
              </w:rPr>
              <w:t>בהם</w:t>
            </w:r>
            <w:r w:rsidR="008F3629" w:rsidRPr="00186904">
              <w:rPr>
                <w:rFonts w:ascii="David" w:eastAsia="David" w:hAnsi="David" w:cs="David"/>
                <w:sz w:val="24"/>
                <w:szCs w:val="24"/>
                <w:rtl/>
              </w:rPr>
              <w:t xml:space="preserve">. בבניינים ששטחם העיקרי קטן מ-3000 מ"ר או כשיש פחות </w:t>
            </w:r>
            <w:r w:rsidRPr="00186904">
              <w:rPr>
                <w:rFonts w:ascii="David" w:eastAsia="David" w:hAnsi="David" w:cs="David"/>
                <w:sz w:val="24"/>
                <w:szCs w:val="24"/>
                <w:rtl/>
              </w:rPr>
              <w:t>מ</w:t>
            </w:r>
            <w:r>
              <w:rPr>
                <w:rFonts w:ascii="David" w:eastAsia="David" w:hAnsi="David" w:cs="David" w:hint="cs"/>
                <w:sz w:val="24"/>
                <w:szCs w:val="24"/>
                <w:rtl/>
              </w:rPr>
              <w:t>-</w:t>
            </w:r>
            <w:r w:rsidR="008F3629" w:rsidRPr="00186904">
              <w:rPr>
                <w:rFonts w:ascii="David" w:eastAsia="David" w:hAnsi="David" w:cs="David"/>
                <w:sz w:val="24"/>
                <w:szCs w:val="24"/>
                <w:rtl/>
              </w:rPr>
              <w:t xml:space="preserve">20 מקומות אופניים, </w:t>
            </w:r>
            <w:r>
              <w:rPr>
                <w:rFonts w:ascii="David" w:eastAsia="David" w:hAnsi="David" w:cs="David" w:hint="cs"/>
                <w:sz w:val="24"/>
                <w:szCs w:val="24"/>
                <w:rtl/>
              </w:rPr>
              <w:t>י</w:t>
            </w:r>
            <w:r w:rsidRPr="00186904">
              <w:rPr>
                <w:rFonts w:ascii="David" w:eastAsia="David" w:hAnsi="David" w:cs="David"/>
                <w:sz w:val="24"/>
                <w:szCs w:val="24"/>
                <w:rtl/>
              </w:rPr>
              <w:t>סופק</w:t>
            </w:r>
            <w:r>
              <w:rPr>
                <w:rFonts w:ascii="David" w:eastAsia="David" w:hAnsi="David" w:cs="David" w:hint="cs"/>
                <w:sz w:val="24"/>
                <w:szCs w:val="24"/>
                <w:rtl/>
              </w:rPr>
              <w:t>ו</w:t>
            </w:r>
            <w:r w:rsidRPr="00186904">
              <w:rPr>
                <w:rFonts w:ascii="David" w:eastAsia="David" w:hAnsi="David" w:cs="David"/>
                <w:sz w:val="24"/>
                <w:szCs w:val="24"/>
                <w:rtl/>
              </w:rPr>
              <w:t xml:space="preserve"> </w:t>
            </w:r>
            <w:r w:rsidR="008F3629" w:rsidRPr="00186904">
              <w:rPr>
                <w:rFonts w:ascii="David" w:eastAsia="David" w:hAnsi="David" w:cs="David"/>
                <w:sz w:val="24"/>
                <w:szCs w:val="24"/>
                <w:rtl/>
              </w:rPr>
              <w:t>לכל הפחות מקלחת</w:t>
            </w:r>
            <w:r>
              <w:rPr>
                <w:rFonts w:ascii="David" w:eastAsia="David" w:hAnsi="David" w:cs="David" w:hint="cs"/>
                <w:sz w:val="24"/>
                <w:szCs w:val="24"/>
                <w:rtl/>
              </w:rPr>
              <w:t xml:space="preserve"> אחת</w:t>
            </w:r>
            <w:r w:rsidR="008F3629" w:rsidRPr="00186904">
              <w:rPr>
                <w:rFonts w:ascii="David" w:eastAsia="David" w:hAnsi="David" w:cs="David"/>
                <w:sz w:val="24"/>
                <w:szCs w:val="24"/>
                <w:rtl/>
              </w:rPr>
              <w:t xml:space="preserve"> ומלתחה אחת. תתאפשר גישה למקלחות ולמלתחות לכל משתמשי הבניין.</w:t>
            </w:r>
          </w:p>
          <w:p w14:paraId="6A6DC1F6" w14:textId="77777777" w:rsidR="00186904" w:rsidRPr="00186904" w:rsidRDefault="008F3629" w:rsidP="00186904">
            <w:pPr>
              <w:bidi/>
              <w:spacing w:before="240" w:after="240" w:line="360" w:lineRule="auto"/>
              <w:rPr>
                <w:rFonts w:ascii="David" w:eastAsia="David" w:hAnsi="David" w:cs="David"/>
                <w:sz w:val="24"/>
                <w:szCs w:val="24"/>
              </w:rPr>
            </w:pPr>
            <w:r w:rsidRPr="00186904">
              <w:rPr>
                <w:rFonts w:ascii="David" w:eastAsia="David" w:hAnsi="David" w:cs="David"/>
                <w:b/>
                <w:bCs/>
                <w:sz w:val="24"/>
                <w:szCs w:val="24"/>
                <w:rtl/>
              </w:rPr>
              <w:t>הערה</w:t>
            </w:r>
            <w:r w:rsidRPr="00186904">
              <w:rPr>
                <w:rFonts w:ascii="David" w:eastAsia="David" w:hAnsi="David" w:cs="David"/>
                <w:sz w:val="24"/>
                <w:szCs w:val="24"/>
                <w:rtl/>
              </w:rPr>
              <w:t>:</w:t>
            </w:r>
          </w:p>
          <w:p w14:paraId="0FB6DCC0" w14:textId="6922AEAF" w:rsidR="00E44576" w:rsidRPr="00186904" w:rsidRDefault="007656BA" w:rsidP="00186904">
            <w:pPr>
              <w:bidi/>
              <w:spacing w:before="240" w:after="240" w:line="360" w:lineRule="auto"/>
              <w:rPr>
                <w:rFonts w:ascii="David" w:eastAsia="David" w:hAnsi="David" w:cs="David"/>
                <w:bCs/>
                <w:sz w:val="24"/>
                <w:szCs w:val="24"/>
                <w:rtl/>
              </w:rPr>
            </w:pPr>
            <w:r>
              <w:rPr>
                <w:rFonts w:ascii="David" w:eastAsia="David" w:hAnsi="David" w:cs="David" w:hint="cs"/>
                <w:sz w:val="24"/>
                <w:szCs w:val="24"/>
                <w:rtl/>
              </w:rPr>
              <w:t>אפשר</w:t>
            </w:r>
            <w:r w:rsidRPr="00186904">
              <w:rPr>
                <w:rFonts w:ascii="David" w:eastAsia="David" w:hAnsi="David" w:cs="David"/>
                <w:sz w:val="24"/>
                <w:szCs w:val="24"/>
                <w:rtl/>
              </w:rPr>
              <w:t xml:space="preserve"> </w:t>
            </w:r>
            <w:r w:rsidR="008F3629" w:rsidRPr="00186904">
              <w:rPr>
                <w:rFonts w:ascii="David" w:eastAsia="David" w:hAnsi="David" w:cs="David"/>
                <w:sz w:val="24"/>
                <w:szCs w:val="24"/>
                <w:rtl/>
              </w:rPr>
              <w:t>לכלול</w:t>
            </w:r>
            <w:r>
              <w:rPr>
                <w:rFonts w:ascii="David" w:eastAsia="David" w:hAnsi="David" w:cs="David"/>
                <w:sz w:val="24"/>
                <w:szCs w:val="24"/>
                <w:rtl/>
              </w:rPr>
              <w:t xml:space="preserve"> </w:t>
            </w:r>
            <w:r w:rsidR="008F3629" w:rsidRPr="00186904">
              <w:rPr>
                <w:rFonts w:ascii="David" w:eastAsia="David" w:hAnsi="David" w:cs="David"/>
                <w:sz w:val="24"/>
                <w:szCs w:val="24"/>
                <w:rtl/>
              </w:rPr>
              <w:t xml:space="preserve">בחישוב מקלחות במבנים סמוכים, אם </w:t>
            </w:r>
            <w:r w:rsidR="001C67F8">
              <w:rPr>
                <w:rFonts w:ascii="David" w:eastAsia="David" w:hAnsi="David" w:cs="David" w:hint="cs"/>
                <w:sz w:val="24"/>
                <w:szCs w:val="24"/>
                <w:rtl/>
              </w:rPr>
              <w:t>אפשר</w:t>
            </w:r>
            <w:r w:rsidR="001C67F8" w:rsidRPr="00186904">
              <w:rPr>
                <w:rFonts w:ascii="David" w:eastAsia="David" w:hAnsi="David" w:cs="David"/>
                <w:sz w:val="24"/>
                <w:szCs w:val="24"/>
                <w:rtl/>
              </w:rPr>
              <w:t xml:space="preserve"> </w:t>
            </w:r>
            <w:r w:rsidR="008F3629" w:rsidRPr="00186904">
              <w:rPr>
                <w:rFonts w:ascii="David" w:eastAsia="David" w:hAnsi="David" w:cs="David"/>
                <w:sz w:val="24"/>
                <w:szCs w:val="24"/>
                <w:rtl/>
              </w:rPr>
              <w:t xml:space="preserve">להוכיח שמתאפשרת גישה אליהן לכל משתמשי הבניין, לדוגמה: במבני חינוך </w:t>
            </w:r>
            <w:r w:rsidR="001C67F8">
              <w:rPr>
                <w:rFonts w:ascii="David" w:eastAsia="David" w:hAnsi="David" w:cs="David" w:hint="cs"/>
                <w:sz w:val="24"/>
                <w:szCs w:val="24"/>
                <w:rtl/>
              </w:rPr>
              <w:t>אפשר</w:t>
            </w:r>
            <w:r w:rsidR="001C67F8" w:rsidRPr="00186904">
              <w:rPr>
                <w:rFonts w:ascii="David" w:eastAsia="David" w:hAnsi="David" w:cs="David"/>
                <w:sz w:val="24"/>
                <w:szCs w:val="24"/>
                <w:rtl/>
              </w:rPr>
              <w:t xml:space="preserve"> </w:t>
            </w:r>
            <w:r w:rsidR="008F3629" w:rsidRPr="00186904">
              <w:rPr>
                <w:rFonts w:ascii="David" w:eastAsia="David" w:hAnsi="David" w:cs="David"/>
                <w:sz w:val="24"/>
                <w:szCs w:val="24"/>
                <w:rtl/>
              </w:rPr>
              <w:t xml:space="preserve">להחשיב מקלחת שהיא חלק מאולם ספורט השייך לביה"ס למניין המקלחות לצורך צבירת ניקוד בתקן. </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3F782E" w14:textId="7294717F" w:rsidR="00E44576" w:rsidRDefault="009539FE" w:rsidP="005A36A6">
            <w:pPr>
              <w:bidi/>
              <w:spacing w:before="240" w:after="240" w:line="276" w:lineRule="auto"/>
              <w:rPr>
                <w:rFonts w:ascii="David" w:eastAsia="David" w:hAnsi="David" w:cs="David"/>
                <w:sz w:val="24"/>
                <w:szCs w:val="24"/>
                <w:rtl/>
              </w:rPr>
            </w:pPr>
            <w:r>
              <w:rPr>
                <w:rFonts w:ascii="David" w:eastAsia="David" w:hAnsi="David" w:cs="David" w:hint="cs"/>
                <w:sz w:val="24"/>
                <w:szCs w:val="24"/>
                <w:rtl/>
              </w:rPr>
              <w:t>0.5</w:t>
            </w:r>
          </w:p>
        </w:tc>
      </w:tr>
      <w:tr w:rsidR="00F86FA7" w14:paraId="1A87C95C"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337FD3" w14:textId="77777777" w:rsidR="00186904" w:rsidRDefault="008F3629" w:rsidP="00162B97">
            <w:pPr>
              <w:bidi/>
              <w:spacing w:before="240" w:after="240" w:line="276" w:lineRule="auto"/>
              <w:rPr>
                <w:rFonts w:ascii="David" w:eastAsia="David" w:hAnsi="David" w:cs="David"/>
                <w:sz w:val="24"/>
                <w:szCs w:val="24"/>
                <w:rtl/>
              </w:rPr>
            </w:pPr>
            <w:r>
              <w:rPr>
                <w:rFonts w:ascii="David" w:eastAsia="David" w:hAnsi="David" w:cs="David" w:hint="cs"/>
                <w:sz w:val="24"/>
                <w:szCs w:val="24"/>
                <w:rtl/>
              </w:rPr>
              <w:t>2.2</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645DA8" w14:textId="77777777" w:rsidR="008449D5" w:rsidRDefault="008F3629" w:rsidP="00CF68C1">
            <w:pPr>
              <w:bidi/>
              <w:spacing w:before="240" w:after="240" w:line="360" w:lineRule="auto"/>
              <w:jc w:val="both"/>
              <w:rPr>
                <w:rFonts w:ascii="David" w:eastAsia="David" w:hAnsi="David" w:cs="David"/>
                <w:bCs/>
                <w:sz w:val="24"/>
                <w:szCs w:val="24"/>
                <w:rtl/>
              </w:rPr>
            </w:pPr>
            <w:r w:rsidRPr="00CF68C1">
              <w:rPr>
                <w:rFonts w:ascii="David" w:eastAsia="David" w:hAnsi="David" w:cs="David"/>
                <w:bCs/>
                <w:sz w:val="24"/>
                <w:szCs w:val="24"/>
                <w:rtl/>
              </w:rPr>
              <w:t xml:space="preserve">מיקום מקומות חניה לאופניים </w:t>
            </w:r>
          </w:p>
          <w:p w14:paraId="3395BEB3" w14:textId="0C310244" w:rsidR="00D7227A" w:rsidRDefault="00D7227A" w:rsidP="00D7227A">
            <w:pPr>
              <w:bidi/>
              <w:spacing w:before="240" w:after="240" w:line="360" w:lineRule="auto"/>
              <w:jc w:val="both"/>
              <w:rPr>
                <w:rFonts w:ascii="David" w:eastAsia="David" w:hAnsi="David" w:cs="David"/>
                <w:bCs/>
                <w:sz w:val="24"/>
                <w:szCs w:val="24"/>
                <w:rtl/>
              </w:rPr>
            </w:pPr>
            <w:r w:rsidRPr="00A7334F">
              <w:rPr>
                <w:rFonts w:ascii="David" w:eastAsia="David" w:hAnsi="David" w:cs="David" w:hint="cs"/>
                <w:bCs/>
                <w:sz w:val="24"/>
                <w:szCs w:val="24"/>
                <w:rtl/>
              </w:rPr>
              <w:t>(לבנייני מגורים בלבד)</w:t>
            </w:r>
          </w:p>
          <w:p w14:paraId="03B66D2C" w14:textId="22597C95" w:rsidR="00D7227A" w:rsidRDefault="00D7227A" w:rsidP="00D7227A">
            <w:pPr>
              <w:bidi/>
              <w:spacing w:before="240" w:after="240"/>
              <w:rPr>
                <w:rFonts w:ascii="David" w:eastAsia="David" w:hAnsi="David" w:cs="David"/>
              </w:rPr>
            </w:pPr>
            <w:r>
              <w:rPr>
                <w:rFonts w:ascii="David" w:eastAsia="David" w:hAnsi="David" w:cs="David" w:hint="cs"/>
                <w:rtl/>
              </w:rPr>
              <w:lastRenderedPageBreak/>
              <w:t>1</w:t>
            </w:r>
            <w:r>
              <w:rPr>
                <w:rFonts w:ascii="David" w:eastAsia="David" w:hAnsi="David" w:cs="David"/>
                <w:rtl/>
              </w:rPr>
              <w:t>00% ממתקני האופניים יעמדו באחד מהדרישות הבאות או בשילוב ביניהם:</w:t>
            </w:r>
          </w:p>
          <w:p w14:paraId="260EEEF8" w14:textId="77777777" w:rsidR="00D7227A" w:rsidRDefault="00D7227A" w:rsidP="00D7227A">
            <w:pPr>
              <w:numPr>
                <w:ilvl w:val="0"/>
                <w:numId w:val="38"/>
              </w:numPr>
              <w:bidi/>
              <w:spacing w:before="240" w:after="240" w:line="360" w:lineRule="auto"/>
              <w:ind w:left="362" w:hanging="357"/>
              <w:rPr>
                <w:rFonts w:ascii="David" w:eastAsia="David" w:hAnsi="David" w:cs="David"/>
              </w:rPr>
            </w:pPr>
            <w:r>
              <w:rPr>
                <w:rFonts w:ascii="David" w:eastAsia="David" w:hAnsi="David" w:cs="David"/>
                <w:rtl/>
              </w:rPr>
              <w:t>מתקן האופניים ימוקמו במפלס קומת הקרקע (בתוך המבנה או מחוץ למבנה אם הותר זא</w:t>
            </w:r>
            <w:r>
              <w:rPr>
                <w:rFonts w:ascii="David" w:eastAsia="David" w:hAnsi="David" w:cs="Arial"/>
                <w:rtl/>
              </w:rPr>
              <w:t>ת)</w:t>
            </w:r>
            <w:r>
              <w:rPr>
                <w:rFonts w:ascii="David" w:eastAsia="David" w:hAnsi="David" w:cs="David"/>
              </w:rPr>
              <w:t>.</w:t>
            </w:r>
            <w:r>
              <w:rPr>
                <w:rFonts w:ascii="David" w:eastAsia="David" w:hAnsi="David" w:cs="Arial"/>
                <w:rtl/>
              </w:rPr>
              <w:t xml:space="preserve"> </w:t>
            </w:r>
            <w:r>
              <w:rPr>
                <w:rFonts w:ascii="David" w:eastAsia="David" w:hAnsi="David" w:cs="David"/>
                <w:rtl/>
              </w:rPr>
              <w:t>חניות האופניים, שהותרה התקנתן מחוץ למבנה יהיו תחת קירוי, ימוקמו בשטח המגרש במרחק שאינו עולה על 100 מ' מכניסה ציבורית לבניין .</w:t>
            </w:r>
          </w:p>
          <w:p w14:paraId="0039DBD9" w14:textId="67E3B7CC" w:rsidR="00D7227A" w:rsidRPr="008F3629" w:rsidRDefault="00D7227A" w:rsidP="008F3629">
            <w:pPr>
              <w:numPr>
                <w:ilvl w:val="0"/>
                <w:numId w:val="38"/>
              </w:numPr>
              <w:bidi/>
              <w:spacing w:before="240" w:after="240" w:line="360" w:lineRule="auto"/>
              <w:ind w:left="362" w:hanging="357"/>
              <w:rPr>
                <w:rFonts w:ascii="David" w:eastAsia="David" w:hAnsi="David" w:cs="David"/>
                <w:rtl/>
              </w:rPr>
            </w:pPr>
            <w:r w:rsidRPr="00D7227A">
              <w:rPr>
                <w:rFonts w:ascii="David" w:eastAsia="David" w:hAnsi="David" w:cs="David"/>
                <w:rtl/>
              </w:rPr>
              <w:t>המתקנים ימוקמו במחסן צמוד דירה בגודל של 6 מ"ר לפחות ועם שטח אפקטיבי מספיק לתליית האופניים ביחס למדרג המבוקש בסעיף ומעלית בגודל 1.7 מ' מפינה לפינה באלכסון .</w:t>
            </w:r>
          </w:p>
          <w:p w14:paraId="10BBA8E8" w14:textId="13B2BEAF" w:rsidR="00CF68C1" w:rsidRPr="00CF68C1" w:rsidRDefault="008F3629" w:rsidP="008449D5">
            <w:pPr>
              <w:bidi/>
              <w:spacing w:before="240" w:after="240" w:line="360" w:lineRule="auto"/>
              <w:jc w:val="both"/>
              <w:rPr>
                <w:rFonts w:ascii="David" w:eastAsia="David" w:hAnsi="David" w:cs="David"/>
                <w:bCs/>
                <w:sz w:val="24"/>
                <w:szCs w:val="24"/>
              </w:rPr>
            </w:pPr>
            <w:r w:rsidRPr="00CF68C1">
              <w:rPr>
                <w:rFonts w:ascii="David" w:eastAsia="David" w:hAnsi="David" w:cs="David" w:hint="cs"/>
                <w:bCs/>
                <w:sz w:val="24"/>
                <w:szCs w:val="24"/>
                <w:rtl/>
              </w:rPr>
              <w:t>(בניינים שאינם למגורים)</w:t>
            </w:r>
            <w:r w:rsidR="007656BA">
              <w:rPr>
                <w:rFonts w:ascii="David" w:eastAsia="David" w:hAnsi="David" w:cs="David"/>
                <w:bCs/>
                <w:sz w:val="24"/>
                <w:szCs w:val="24"/>
                <w:rtl/>
              </w:rPr>
              <w:t xml:space="preserve"> </w:t>
            </w:r>
          </w:p>
          <w:p w14:paraId="0A4B8B4D" w14:textId="779BE748" w:rsidR="00186904" w:rsidRPr="00186904" w:rsidRDefault="008F3629" w:rsidP="00CF68C1">
            <w:pPr>
              <w:bidi/>
              <w:spacing w:before="240" w:after="240" w:line="360" w:lineRule="auto"/>
              <w:jc w:val="both"/>
              <w:rPr>
                <w:rFonts w:ascii="David" w:eastAsia="David" w:hAnsi="David" w:cs="David"/>
                <w:bCs/>
                <w:sz w:val="24"/>
                <w:szCs w:val="24"/>
                <w:rtl/>
              </w:rPr>
            </w:pPr>
            <w:r w:rsidRPr="00CF68C1">
              <w:rPr>
                <w:rFonts w:ascii="David" w:eastAsia="David" w:hAnsi="David" w:cs="David"/>
                <w:sz w:val="24"/>
                <w:szCs w:val="24"/>
                <w:rtl/>
              </w:rPr>
              <w:t>100% מ</w:t>
            </w:r>
            <w:r w:rsidRPr="00CF68C1">
              <w:rPr>
                <w:rFonts w:ascii="David" w:eastAsia="David" w:hAnsi="David" w:cs="David" w:hint="cs"/>
                <w:sz w:val="24"/>
                <w:szCs w:val="24"/>
                <w:rtl/>
              </w:rPr>
              <w:t xml:space="preserve">מתקני האופניים </w:t>
            </w:r>
            <w:r w:rsidRPr="00CF68C1">
              <w:rPr>
                <w:rFonts w:ascii="David" w:eastAsia="David" w:hAnsi="David" w:cs="David"/>
                <w:sz w:val="24"/>
                <w:szCs w:val="24"/>
                <w:rtl/>
              </w:rPr>
              <w:t>ימוקמו במפלס קומת הקרקע (בתוך המבנה או מחוץ למבנה אם הותר זא</w:t>
            </w:r>
            <w:r w:rsidRPr="00CF68C1">
              <w:rPr>
                <w:rFonts w:ascii="David" w:eastAsia="David" w:hAnsi="David" w:cs="David" w:hint="cs"/>
                <w:sz w:val="24"/>
                <w:szCs w:val="24"/>
                <w:rtl/>
              </w:rPr>
              <w:t>ת)</w:t>
            </w:r>
            <w:r w:rsidRPr="00CF68C1">
              <w:rPr>
                <w:rFonts w:ascii="David" w:eastAsia="David" w:hAnsi="David" w:cs="David"/>
                <w:sz w:val="24"/>
                <w:szCs w:val="24"/>
              </w:rPr>
              <w:t>.</w:t>
            </w:r>
            <w:r w:rsidR="007656BA">
              <w:rPr>
                <w:rFonts w:ascii="David" w:eastAsia="David" w:hAnsi="David" w:cs="David"/>
                <w:sz w:val="24"/>
                <w:szCs w:val="24"/>
                <w:rtl/>
              </w:rPr>
              <w:t xml:space="preserve"> </w:t>
            </w:r>
            <w:r w:rsidRPr="00CF68C1">
              <w:rPr>
                <w:rFonts w:ascii="David" w:eastAsia="David" w:hAnsi="David" w:cs="David"/>
                <w:sz w:val="24"/>
                <w:szCs w:val="24"/>
                <w:rtl/>
              </w:rPr>
              <w:t>חניות האופניים, שהותרה התקנתן מחוץ למבנה</w:t>
            </w:r>
            <w:r w:rsidRPr="00CF68C1">
              <w:rPr>
                <w:rFonts w:ascii="David" w:eastAsia="David" w:hAnsi="David" w:cs="David" w:hint="cs"/>
                <w:sz w:val="24"/>
                <w:szCs w:val="24"/>
                <w:rtl/>
              </w:rPr>
              <w:t xml:space="preserve"> </w:t>
            </w:r>
            <w:r w:rsidRPr="00CF68C1">
              <w:rPr>
                <w:rFonts w:ascii="David" w:eastAsia="David" w:hAnsi="David" w:cs="David"/>
                <w:sz w:val="24"/>
                <w:szCs w:val="24"/>
                <w:rtl/>
              </w:rPr>
              <w:t>יהיו תחת קירוי</w:t>
            </w:r>
            <w:r w:rsidRPr="00CF68C1">
              <w:rPr>
                <w:rFonts w:ascii="David" w:eastAsia="David" w:hAnsi="David" w:cs="David" w:hint="cs"/>
                <w:sz w:val="24"/>
                <w:szCs w:val="24"/>
                <w:rtl/>
              </w:rPr>
              <w:t>,</w:t>
            </w:r>
            <w:r w:rsidRPr="00CF68C1">
              <w:rPr>
                <w:rFonts w:ascii="David" w:eastAsia="David" w:hAnsi="David" w:cs="David"/>
                <w:sz w:val="24"/>
                <w:szCs w:val="24"/>
                <w:rtl/>
              </w:rPr>
              <w:t xml:space="preserve"> ימוקמו בשטח המגרש במרחק שאינו עולה על </w:t>
            </w:r>
            <w:r w:rsidRPr="00CF68C1">
              <w:rPr>
                <w:rFonts w:ascii="David" w:eastAsia="David" w:hAnsi="David" w:cs="David" w:hint="cs"/>
                <w:sz w:val="24"/>
                <w:szCs w:val="24"/>
                <w:rtl/>
              </w:rPr>
              <w:t>100</w:t>
            </w:r>
            <w:r w:rsidRPr="00CF68C1">
              <w:rPr>
                <w:rFonts w:ascii="David" w:eastAsia="David" w:hAnsi="David" w:cs="David"/>
                <w:sz w:val="24"/>
                <w:szCs w:val="24"/>
                <w:rtl/>
              </w:rPr>
              <w:t xml:space="preserve"> מ</w:t>
            </w:r>
            <w:r w:rsidR="001C67F8">
              <w:rPr>
                <w:rFonts w:ascii="David" w:eastAsia="David" w:hAnsi="David" w:cs="David" w:hint="cs"/>
                <w:sz w:val="24"/>
                <w:szCs w:val="24"/>
                <w:rtl/>
              </w:rPr>
              <w:t>טרים</w:t>
            </w:r>
            <w:r w:rsidRPr="00CF68C1">
              <w:rPr>
                <w:rFonts w:ascii="David" w:eastAsia="David" w:hAnsi="David" w:cs="David"/>
                <w:sz w:val="24"/>
                <w:szCs w:val="24"/>
                <w:rtl/>
              </w:rPr>
              <w:t xml:space="preserve"> מכניסה ציבורית לבניין</w:t>
            </w:r>
            <w:r w:rsidRPr="00CF68C1">
              <w:rPr>
                <w:rFonts w:ascii="David" w:eastAsia="David" w:hAnsi="David" w:cs="David" w:hint="cs"/>
                <w:sz w:val="24"/>
                <w:szCs w:val="24"/>
                <w:rtl/>
              </w:rPr>
              <w:t>.</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D736BC" w14:textId="77777777" w:rsidR="00D7227A" w:rsidRDefault="00D7227A" w:rsidP="005A36A6">
            <w:pPr>
              <w:bidi/>
              <w:spacing w:before="240" w:after="240" w:line="276" w:lineRule="auto"/>
              <w:rPr>
                <w:rFonts w:ascii="David" w:eastAsia="David" w:hAnsi="David" w:cs="David"/>
                <w:sz w:val="24"/>
                <w:szCs w:val="24"/>
                <w:rtl/>
              </w:rPr>
            </w:pPr>
          </w:p>
          <w:p w14:paraId="326134BC" w14:textId="77777777" w:rsidR="00186904" w:rsidRDefault="008F3629" w:rsidP="00D7227A">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6166987C" w14:textId="77777777" w:rsidR="00D7227A" w:rsidRDefault="00D7227A" w:rsidP="00D7227A">
            <w:pPr>
              <w:bidi/>
              <w:spacing w:before="240" w:after="240" w:line="276" w:lineRule="auto"/>
              <w:rPr>
                <w:rFonts w:ascii="David" w:eastAsia="David" w:hAnsi="David" w:cs="David"/>
                <w:sz w:val="24"/>
                <w:szCs w:val="24"/>
                <w:rtl/>
              </w:rPr>
            </w:pPr>
          </w:p>
          <w:p w14:paraId="5BCA3243" w14:textId="77777777" w:rsidR="00D7227A" w:rsidRDefault="00D7227A" w:rsidP="00D7227A">
            <w:pPr>
              <w:bidi/>
              <w:spacing w:before="240" w:after="240" w:line="276" w:lineRule="auto"/>
              <w:rPr>
                <w:rFonts w:ascii="David" w:eastAsia="David" w:hAnsi="David" w:cs="David"/>
                <w:sz w:val="24"/>
                <w:szCs w:val="24"/>
                <w:rtl/>
              </w:rPr>
            </w:pPr>
          </w:p>
          <w:p w14:paraId="6EBBAAC4" w14:textId="77777777" w:rsidR="00D7227A" w:rsidRDefault="00D7227A" w:rsidP="00D7227A">
            <w:pPr>
              <w:bidi/>
              <w:spacing w:before="240" w:after="240" w:line="276" w:lineRule="auto"/>
              <w:rPr>
                <w:rFonts w:ascii="David" w:eastAsia="David" w:hAnsi="David" w:cs="David"/>
                <w:sz w:val="24"/>
                <w:szCs w:val="24"/>
                <w:rtl/>
              </w:rPr>
            </w:pPr>
          </w:p>
          <w:p w14:paraId="788BCEB8" w14:textId="77777777" w:rsidR="00D7227A" w:rsidRDefault="00D7227A" w:rsidP="00D7227A">
            <w:pPr>
              <w:bidi/>
              <w:spacing w:before="240" w:after="240" w:line="276" w:lineRule="auto"/>
              <w:rPr>
                <w:rFonts w:ascii="David" w:eastAsia="David" w:hAnsi="David" w:cs="David"/>
                <w:sz w:val="24"/>
                <w:szCs w:val="24"/>
                <w:rtl/>
              </w:rPr>
            </w:pPr>
          </w:p>
          <w:p w14:paraId="451EEA35" w14:textId="77777777" w:rsidR="00D7227A" w:rsidRDefault="00D7227A" w:rsidP="00D7227A">
            <w:pPr>
              <w:bidi/>
              <w:spacing w:before="240" w:after="240" w:line="276" w:lineRule="auto"/>
              <w:rPr>
                <w:rFonts w:ascii="David" w:eastAsia="David" w:hAnsi="David" w:cs="David"/>
                <w:sz w:val="24"/>
                <w:szCs w:val="24"/>
                <w:rtl/>
              </w:rPr>
            </w:pPr>
          </w:p>
          <w:p w14:paraId="768AAA3B" w14:textId="77777777" w:rsidR="00D7227A" w:rsidRDefault="00D7227A" w:rsidP="00D7227A">
            <w:pPr>
              <w:bidi/>
              <w:spacing w:before="240" w:after="240" w:line="276" w:lineRule="auto"/>
              <w:rPr>
                <w:rFonts w:ascii="David" w:eastAsia="David" w:hAnsi="David" w:cs="David"/>
                <w:sz w:val="24"/>
                <w:szCs w:val="24"/>
                <w:rtl/>
              </w:rPr>
            </w:pPr>
          </w:p>
          <w:p w14:paraId="6CF461A4" w14:textId="77777777" w:rsidR="00D7227A" w:rsidRDefault="00D7227A" w:rsidP="00D7227A">
            <w:pPr>
              <w:bidi/>
              <w:spacing w:before="240" w:after="240" w:line="276" w:lineRule="auto"/>
              <w:rPr>
                <w:rFonts w:ascii="David" w:eastAsia="David" w:hAnsi="David" w:cs="David"/>
                <w:sz w:val="24"/>
                <w:szCs w:val="24"/>
                <w:rtl/>
              </w:rPr>
            </w:pPr>
          </w:p>
          <w:p w14:paraId="0F2BB33C" w14:textId="56D1598A" w:rsidR="00D7227A" w:rsidRDefault="00D7227A" w:rsidP="00D7227A">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tc>
      </w:tr>
      <w:tr w:rsidR="00F86FA7" w14:paraId="65C5011C"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44899D" w14:textId="77777777" w:rsidR="00CF68C1" w:rsidRDefault="008F3629" w:rsidP="00162B97">
            <w:pPr>
              <w:bidi/>
              <w:spacing w:before="240" w:after="240" w:line="276" w:lineRule="auto"/>
              <w:rPr>
                <w:rFonts w:ascii="David" w:eastAsia="David" w:hAnsi="David" w:cs="David"/>
                <w:sz w:val="24"/>
                <w:szCs w:val="24"/>
                <w:rtl/>
              </w:rPr>
            </w:pPr>
            <w:r>
              <w:rPr>
                <w:rFonts w:ascii="David" w:eastAsia="David" w:hAnsi="David" w:cs="David" w:hint="cs"/>
                <w:sz w:val="24"/>
                <w:szCs w:val="24"/>
                <w:rtl/>
              </w:rPr>
              <w:lastRenderedPageBreak/>
              <w:t xml:space="preserve">2.3 </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6038E7" w14:textId="38E111BC" w:rsidR="00B612DE" w:rsidRPr="00B612DE" w:rsidRDefault="008F3629" w:rsidP="00B612DE">
            <w:pPr>
              <w:bidi/>
              <w:spacing w:before="240" w:after="240" w:line="360" w:lineRule="auto"/>
              <w:rPr>
                <w:rFonts w:ascii="David" w:eastAsia="David" w:hAnsi="David" w:cs="David"/>
                <w:bCs/>
                <w:sz w:val="24"/>
                <w:szCs w:val="24"/>
                <w:rtl/>
              </w:rPr>
            </w:pPr>
            <w:r w:rsidRPr="00B612DE">
              <w:rPr>
                <w:rFonts w:ascii="David" w:eastAsia="David" w:hAnsi="David" w:cs="David" w:hint="cs"/>
                <w:bCs/>
                <w:sz w:val="24"/>
                <w:szCs w:val="24"/>
                <w:rtl/>
              </w:rPr>
              <w:t xml:space="preserve">מתקני אופניים ללא הרמה </w:t>
            </w:r>
          </w:p>
          <w:p w14:paraId="7C73F332" w14:textId="2D722700" w:rsidR="00B612DE" w:rsidRPr="00B612DE" w:rsidRDefault="008F3629" w:rsidP="00B612DE">
            <w:pPr>
              <w:bidi/>
              <w:spacing w:before="240" w:after="240" w:line="360" w:lineRule="auto"/>
              <w:rPr>
                <w:rFonts w:ascii="David" w:eastAsia="David" w:hAnsi="David" w:cs="David"/>
                <w:b/>
                <w:sz w:val="24"/>
                <w:szCs w:val="24"/>
                <w:rtl/>
              </w:rPr>
            </w:pPr>
            <w:r w:rsidRPr="00B612DE">
              <w:rPr>
                <w:rFonts w:ascii="David" w:eastAsia="David" w:hAnsi="David" w:cs="David" w:hint="cs"/>
                <w:b/>
                <w:sz w:val="24"/>
                <w:szCs w:val="24"/>
                <w:rtl/>
              </w:rPr>
              <w:t xml:space="preserve">מתקני האופניים יהיו </w:t>
            </w:r>
            <w:proofErr w:type="spellStart"/>
            <w:r w:rsidRPr="00B612DE">
              <w:rPr>
                <w:rFonts w:ascii="David" w:eastAsia="David" w:hAnsi="David" w:cs="David" w:hint="cs"/>
                <w:b/>
                <w:sz w:val="24"/>
                <w:szCs w:val="24"/>
                <w:rtl/>
              </w:rPr>
              <w:t>רצפתיים</w:t>
            </w:r>
            <w:proofErr w:type="spellEnd"/>
            <w:r w:rsidRPr="00B612DE">
              <w:rPr>
                <w:rFonts w:ascii="David" w:eastAsia="David" w:hAnsi="David" w:cs="David" w:hint="cs"/>
                <w:b/>
                <w:sz w:val="24"/>
                <w:szCs w:val="24"/>
                <w:rtl/>
              </w:rPr>
              <w:t xml:space="preserve"> (ללא צורך בהרמת האופניים)</w:t>
            </w:r>
            <w:r w:rsidRPr="00B612DE">
              <w:rPr>
                <w:rFonts w:ascii="David" w:eastAsia="David" w:hAnsi="David" w:cs="David"/>
                <w:b/>
                <w:sz w:val="24"/>
                <w:szCs w:val="24"/>
              </w:rPr>
              <w:t xml:space="preserve"> </w:t>
            </w:r>
            <w:r w:rsidRPr="00B612DE">
              <w:rPr>
                <w:rFonts w:ascii="David" w:eastAsia="David" w:hAnsi="David" w:cs="David" w:hint="cs"/>
                <w:b/>
                <w:sz w:val="24"/>
                <w:szCs w:val="24"/>
                <w:rtl/>
              </w:rPr>
              <w:t xml:space="preserve">או בתלייה עם מנגנון להרמה ידנית או מכנית. הניקוד יתקבל לפי המדרג </w:t>
            </w:r>
            <w:r w:rsidR="001C67F8">
              <w:rPr>
                <w:rFonts w:ascii="David" w:eastAsia="David" w:hAnsi="David" w:cs="David" w:hint="cs"/>
                <w:b/>
                <w:sz w:val="24"/>
                <w:szCs w:val="24"/>
                <w:rtl/>
              </w:rPr>
              <w:t>הזה</w:t>
            </w:r>
            <w:r w:rsidRPr="00B612DE">
              <w:rPr>
                <w:rFonts w:ascii="David" w:eastAsia="David" w:hAnsi="David" w:cs="David" w:hint="cs"/>
                <w:b/>
                <w:sz w:val="24"/>
                <w:szCs w:val="24"/>
                <w:rtl/>
              </w:rPr>
              <w:t xml:space="preserve">: </w:t>
            </w:r>
          </w:p>
          <w:p w14:paraId="0745B9FB" w14:textId="77777777" w:rsidR="00B612DE" w:rsidRPr="00B612DE" w:rsidRDefault="008F3629" w:rsidP="00B612DE">
            <w:pPr>
              <w:numPr>
                <w:ilvl w:val="0"/>
                <w:numId w:val="28"/>
              </w:numPr>
              <w:bidi/>
              <w:spacing w:before="240" w:after="240" w:line="360" w:lineRule="auto"/>
              <w:contextualSpacing/>
              <w:rPr>
                <w:rFonts w:ascii="David" w:eastAsia="David" w:hAnsi="David" w:cs="David"/>
                <w:b/>
                <w:sz w:val="24"/>
                <w:szCs w:val="24"/>
              </w:rPr>
            </w:pPr>
            <w:r w:rsidRPr="00B612DE">
              <w:rPr>
                <w:rFonts w:ascii="David" w:eastAsia="David" w:hAnsi="David" w:cs="David" w:hint="cs"/>
                <w:b/>
                <w:sz w:val="24"/>
                <w:szCs w:val="24"/>
                <w:rtl/>
              </w:rPr>
              <w:t xml:space="preserve">25% לפחות ממתקני האופניים </w:t>
            </w:r>
          </w:p>
          <w:p w14:paraId="18FC8C8E" w14:textId="0F4EEC57" w:rsidR="00B612DE" w:rsidRDefault="008F3629" w:rsidP="00B612DE">
            <w:pPr>
              <w:numPr>
                <w:ilvl w:val="0"/>
                <w:numId w:val="28"/>
              </w:numPr>
              <w:bidi/>
              <w:spacing w:before="240" w:after="240" w:line="360" w:lineRule="auto"/>
              <w:contextualSpacing/>
              <w:rPr>
                <w:rFonts w:ascii="David" w:eastAsia="David" w:hAnsi="David" w:cs="David"/>
                <w:b/>
                <w:sz w:val="24"/>
                <w:szCs w:val="24"/>
              </w:rPr>
            </w:pPr>
            <w:r w:rsidRPr="00B612DE">
              <w:rPr>
                <w:rFonts w:ascii="David" w:eastAsia="David" w:hAnsi="David" w:cs="David" w:hint="cs"/>
                <w:b/>
                <w:sz w:val="24"/>
                <w:szCs w:val="24"/>
                <w:rtl/>
              </w:rPr>
              <w:t>50%</w:t>
            </w:r>
            <w:r w:rsidR="007656BA">
              <w:rPr>
                <w:rFonts w:ascii="David" w:eastAsia="David" w:hAnsi="David" w:cs="David" w:hint="cs"/>
                <w:b/>
                <w:sz w:val="24"/>
                <w:szCs w:val="24"/>
                <w:rtl/>
              </w:rPr>
              <w:t xml:space="preserve"> </w:t>
            </w:r>
            <w:r w:rsidRPr="00B612DE">
              <w:rPr>
                <w:rFonts w:ascii="David" w:eastAsia="David" w:hAnsi="David" w:cs="David" w:hint="cs"/>
                <w:b/>
                <w:sz w:val="24"/>
                <w:szCs w:val="24"/>
                <w:rtl/>
              </w:rPr>
              <w:t xml:space="preserve">לפחות ממתקני האופניים </w:t>
            </w:r>
          </w:p>
          <w:p w14:paraId="2BA8EA2C" w14:textId="61CD8811" w:rsidR="00CF68C1" w:rsidRPr="00B612DE" w:rsidRDefault="008F3629" w:rsidP="00B612DE">
            <w:pPr>
              <w:numPr>
                <w:ilvl w:val="0"/>
                <w:numId w:val="28"/>
              </w:numPr>
              <w:bidi/>
              <w:spacing w:before="240" w:after="240" w:line="360" w:lineRule="auto"/>
              <w:contextualSpacing/>
              <w:rPr>
                <w:rFonts w:ascii="David" w:eastAsia="David" w:hAnsi="David" w:cs="David"/>
                <w:b/>
                <w:sz w:val="24"/>
                <w:szCs w:val="24"/>
                <w:rtl/>
              </w:rPr>
            </w:pPr>
            <w:r>
              <w:rPr>
                <w:rFonts w:ascii="David" w:eastAsia="David" w:hAnsi="David" w:cs="David" w:hint="cs"/>
                <w:b/>
                <w:sz w:val="24"/>
                <w:szCs w:val="24"/>
                <w:rtl/>
              </w:rPr>
              <w:t>75%</w:t>
            </w:r>
            <w:r w:rsidRPr="00B612DE">
              <w:rPr>
                <w:rFonts w:ascii="David" w:eastAsia="David" w:hAnsi="David" w:cs="David" w:hint="cs"/>
                <w:b/>
                <w:sz w:val="24"/>
                <w:szCs w:val="24"/>
                <w:rtl/>
              </w:rPr>
              <w:t xml:space="preserve"> לפחות ממתקני האופניים</w:t>
            </w:r>
            <w:r w:rsidR="007656BA">
              <w:rPr>
                <w:rFonts w:ascii="David" w:eastAsia="David" w:hAnsi="David" w:cs="David" w:hint="cs"/>
                <w:b/>
                <w:sz w:val="24"/>
                <w:szCs w:val="24"/>
                <w:rtl/>
              </w:rPr>
              <w:t xml:space="preserve"> </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2C5183" w14:textId="77777777" w:rsidR="00CF68C1" w:rsidRDefault="00CF68C1" w:rsidP="005A36A6">
            <w:pPr>
              <w:bidi/>
              <w:spacing w:before="240" w:after="240" w:line="276" w:lineRule="auto"/>
              <w:rPr>
                <w:rFonts w:ascii="David" w:eastAsia="David" w:hAnsi="David" w:cs="David"/>
                <w:sz w:val="24"/>
                <w:szCs w:val="24"/>
                <w:rtl/>
              </w:rPr>
            </w:pPr>
          </w:p>
          <w:p w14:paraId="613FB28E" w14:textId="77777777" w:rsidR="00B11D18" w:rsidRDefault="00B11D18" w:rsidP="00B11D18">
            <w:pPr>
              <w:bidi/>
              <w:spacing w:before="240" w:after="240" w:line="276" w:lineRule="auto"/>
              <w:rPr>
                <w:rFonts w:ascii="David" w:eastAsia="David" w:hAnsi="David" w:cs="David"/>
                <w:sz w:val="24"/>
                <w:szCs w:val="24"/>
                <w:rtl/>
              </w:rPr>
            </w:pPr>
          </w:p>
          <w:p w14:paraId="63B1D29E" w14:textId="77777777" w:rsidR="00B612DE" w:rsidRDefault="00B612DE" w:rsidP="00B11D18">
            <w:pPr>
              <w:bidi/>
              <w:spacing w:line="360" w:lineRule="auto"/>
              <w:rPr>
                <w:rFonts w:ascii="David" w:eastAsia="David" w:hAnsi="David" w:cs="David"/>
                <w:sz w:val="24"/>
                <w:szCs w:val="24"/>
                <w:rtl/>
              </w:rPr>
            </w:pPr>
          </w:p>
          <w:p w14:paraId="37E9D9DB" w14:textId="77777777" w:rsidR="00B612DE" w:rsidRDefault="008F3629" w:rsidP="00B11D18">
            <w:pPr>
              <w:bidi/>
              <w:spacing w:line="360" w:lineRule="auto"/>
              <w:rPr>
                <w:rFonts w:ascii="David" w:eastAsia="David" w:hAnsi="David" w:cs="David"/>
                <w:sz w:val="24"/>
                <w:szCs w:val="24"/>
                <w:rtl/>
              </w:rPr>
            </w:pPr>
            <w:r>
              <w:rPr>
                <w:rFonts w:ascii="David" w:eastAsia="David" w:hAnsi="David" w:cs="David" w:hint="cs"/>
                <w:sz w:val="24"/>
                <w:szCs w:val="24"/>
                <w:rtl/>
              </w:rPr>
              <w:t>0.5</w:t>
            </w:r>
          </w:p>
          <w:p w14:paraId="215773F6" w14:textId="24E9D270" w:rsidR="00B11D18" w:rsidRDefault="009539FE" w:rsidP="00B11D18">
            <w:pPr>
              <w:bidi/>
              <w:spacing w:line="360" w:lineRule="auto"/>
              <w:rPr>
                <w:rFonts w:ascii="David" w:eastAsia="David" w:hAnsi="David" w:cs="David"/>
                <w:sz w:val="24"/>
                <w:szCs w:val="24"/>
                <w:rtl/>
              </w:rPr>
            </w:pPr>
            <w:proofErr w:type="spellStart"/>
            <w:r>
              <w:rPr>
                <w:rFonts w:ascii="David" w:eastAsia="David" w:hAnsi="David" w:cs="David" w:hint="cs"/>
                <w:sz w:val="24"/>
                <w:szCs w:val="24"/>
                <w:rtl/>
              </w:rPr>
              <w:t>ל"ר</w:t>
            </w:r>
            <w:proofErr w:type="spellEnd"/>
          </w:p>
          <w:p w14:paraId="33087032" w14:textId="393AD97F" w:rsidR="00B11D18" w:rsidRDefault="009539FE" w:rsidP="00B11D18">
            <w:pPr>
              <w:bidi/>
              <w:spacing w:line="360" w:lineRule="auto"/>
              <w:rPr>
                <w:rFonts w:ascii="David" w:eastAsia="David" w:hAnsi="David" w:cs="David"/>
                <w:sz w:val="24"/>
                <w:szCs w:val="24"/>
                <w:rtl/>
              </w:rPr>
            </w:pPr>
            <w:r>
              <w:rPr>
                <w:rFonts w:ascii="David" w:eastAsia="David" w:hAnsi="David" w:cs="David" w:hint="cs"/>
                <w:sz w:val="24"/>
                <w:szCs w:val="24"/>
                <w:rtl/>
              </w:rPr>
              <w:t>1</w:t>
            </w:r>
          </w:p>
        </w:tc>
      </w:tr>
      <w:tr w:rsidR="00F86FA7" w14:paraId="73930E89"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C86BEF" w14:textId="77777777" w:rsidR="00B11D18" w:rsidRDefault="008F3629" w:rsidP="00162B97">
            <w:pPr>
              <w:bidi/>
              <w:spacing w:before="240" w:after="240" w:line="276" w:lineRule="auto"/>
              <w:rPr>
                <w:rFonts w:ascii="David" w:eastAsia="David" w:hAnsi="David" w:cs="David"/>
                <w:sz w:val="24"/>
                <w:szCs w:val="24"/>
                <w:rtl/>
              </w:rPr>
            </w:pPr>
            <w:r>
              <w:rPr>
                <w:rFonts w:ascii="David" w:eastAsia="David" w:hAnsi="David" w:cs="David" w:hint="cs"/>
                <w:sz w:val="24"/>
                <w:szCs w:val="24"/>
                <w:rtl/>
              </w:rPr>
              <w:t>2.4</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E184B9" w14:textId="21B6A991" w:rsidR="00A7334F" w:rsidRPr="00A7334F" w:rsidRDefault="008F3629" w:rsidP="00A7334F">
            <w:pPr>
              <w:bidi/>
              <w:spacing w:before="240" w:after="240"/>
              <w:jc w:val="both"/>
              <w:rPr>
                <w:rFonts w:ascii="David" w:eastAsia="David" w:hAnsi="David" w:cs="David"/>
                <w:bCs/>
                <w:sz w:val="24"/>
                <w:szCs w:val="24"/>
                <w:rtl/>
              </w:rPr>
            </w:pPr>
            <w:r w:rsidRPr="00A7334F">
              <w:rPr>
                <w:rFonts w:ascii="David" w:eastAsia="David" w:hAnsi="David" w:cs="David" w:hint="cs"/>
                <w:bCs/>
                <w:sz w:val="24"/>
                <w:szCs w:val="24"/>
                <w:rtl/>
              </w:rPr>
              <w:t>עמדת תחזוקת אופניים (לבנייני מגורים בלבד)</w:t>
            </w:r>
            <w:r w:rsidR="007656BA">
              <w:rPr>
                <w:rFonts w:ascii="David" w:eastAsia="David" w:hAnsi="David" w:cs="David" w:hint="cs"/>
                <w:bCs/>
                <w:sz w:val="24"/>
                <w:szCs w:val="24"/>
                <w:rtl/>
              </w:rPr>
              <w:t xml:space="preserve"> </w:t>
            </w:r>
          </w:p>
          <w:p w14:paraId="36AD58F7" w14:textId="56DDDDEC" w:rsidR="00B11D18" w:rsidRPr="00A7334F" w:rsidRDefault="008F3629" w:rsidP="00A7334F">
            <w:pPr>
              <w:bidi/>
              <w:spacing w:before="240" w:after="240" w:line="360" w:lineRule="auto"/>
              <w:jc w:val="both"/>
              <w:rPr>
                <w:rFonts w:ascii="David" w:eastAsia="David" w:hAnsi="David" w:cs="David"/>
                <w:bCs/>
                <w:sz w:val="24"/>
                <w:szCs w:val="24"/>
                <w:rtl/>
              </w:rPr>
            </w:pPr>
            <w:r w:rsidRPr="00A7334F">
              <w:rPr>
                <w:rFonts w:ascii="David" w:eastAsia="Calibri" w:hAnsi="David" w:cs="David"/>
                <w:sz w:val="24"/>
                <w:szCs w:val="24"/>
                <w:rtl/>
              </w:rPr>
              <w:t>תותקן עמדה עצמאית לתיקון אופניים</w:t>
            </w:r>
            <w:r w:rsidRPr="00A7334F">
              <w:rPr>
                <w:rFonts w:ascii="David" w:eastAsia="Calibri" w:hAnsi="David" w:cs="David" w:hint="cs"/>
                <w:sz w:val="24"/>
                <w:szCs w:val="24"/>
                <w:rtl/>
              </w:rPr>
              <w:t xml:space="preserve"> ו</w:t>
            </w:r>
            <w:r w:rsidRPr="00A7334F">
              <w:rPr>
                <w:rFonts w:ascii="David" w:eastAsia="Calibri" w:hAnsi="David" w:cs="David"/>
                <w:sz w:val="24"/>
                <w:szCs w:val="24"/>
                <w:rtl/>
              </w:rPr>
              <w:t xml:space="preserve">ברז </w:t>
            </w:r>
            <w:r w:rsidRPr="00A7334F">
              <w:rPr>
                <w:rFonts w:ascii="David" w:eastAsia="Calibri" w:hAnsi="David" w:cs="David" w:hint="cs"/>
                <w:sz w:val="24"/>
                <w:szCs w:val="24"/>
                <w:rtl/>
              </w:rPr>
              <w:t xml:space="preserve">עם </w:t>
            </w:r>
            <w:r w:rsidRPr="00A7334F">
              <w:rPr>
                <w:rFonts w:ascii="David" w:eastAsia="Calibri" w:hAnsi="David" w:cs="David"/>
                <w:sz w:val="24"/>
                <w:szCs w:val="24"/>
                <w:rtl/>
              </w:rPr>
              <w:t xml:space="preserve">כיור לשטיפת ידיים. עמדת </w:t>
            </w:r>
            <w:r w:rsidRPr="00A7334F">
              <w:rPr>
                <w:rFonts w:ascii="David" w:eastAsia="Calibri" w:hAnsi="David" w:cs="David" w:hint="cs"/>
                <w:sz w:val="24"/>
                <w:szCs w:val="24"/>
                <w:rtl/>
              </w:rPr>
              <w:t>תחזוקה של</w:t>
            </w:r>
            <w:r w:rsidR="007656BA">
              <w:rPr>
                <w:rFonts w:ascii="David" w:eastAsia="Calibri" w:hAnsi="David" w:cs="David" w:hint="cs"/>
                <w:sz w:val="24"/>
                <w:szCs w:val="24"/>
                <w:rtl/>
              </w:rPr>
              <w:t xml:space="preserve"> </w:t>
            </w:r>
            <w:r w:rsidRPr="00A7334F">
              <w:rPr>
                <w:rFonts w:ascii="David" w:eastAsia="Calibri" w:hAnsi="David" w:cs="David"/>
                <w:sz w:val="24"/>
                <w:szCs w:val="24"/>
                <w:rtl/>
              </w:rPr>
              <w:t xml:space="preserve">האופניים </w:t>
            </w:r>
            <w:r w:rsidR="001C67F8">
              <w:rPr>
                <w:rFonts w:ascii="David" w:eastAsia="Calibri" w:hAnsi="David" w:cs="David" w:hint="cs"/>
                <w:sz w:val="24"/>
                <w:szCs w:val="24"/>
                <w:rtl/>
              </w:rPr>
              <w:t>ת</w:t>
            </w:r>
            <w:r w:rsidR="001C67F8" w:rsidRPr="00A7334F">
              <w:rPr>
                <w:rFonts w:ascii="David" w:eastAsia="Calibri" w:hAnsi="David" w:cs="David"/>
                <w:sz w:val="24"/>
                <w:szCs w:val="24"/>
                <w:rtl/>
              </w:rPr>
              <w:t xml:space="preserve">כלול </w:t>
            </w:r>
            <w:r w:rsidRPr="00A7334F">
              <w:rPr>
                <w:rFonts w:ascii="David" w:eastAsia="Calibri" w:hAnsi="David" w:cs="David"/>
                <w:sz w:val="24"/>
                <w:szCs w:val="24"/>
                <w:rtl/>
              </w:rPr>
              <w:t>וו לתליית האופניים, כלים לתיקון האופניים ומשאבה לניפוח גלגלי האופניים‏</w:t>
            </w:r>
            <w:r w:rsidRPr="00A7334F">
              <w:rPr>
                <w:rFonts w:ascii="David" w:eastAsia="Calibri" w:hAnsi="David" w:cs="David"/>
                <w:sz w:val="24"/>
                <w:szCs w:val="24"/>
              </w:rPr>
              <w:t>.</w:t>
            </w:r>
            <w:r w:rsidRPr="00A7334F">
              <w:rPr>
                <w:rFonts w:ascii="David" w:eastAsia="Calibri" w:hAnsi="David" w:cs="David" w:hint="cs"/>
                <w:sz w:val="24"/>
                <w:szCs w:val="24"/>
                <w:shd w:val="clear" w:color="auto" w:fill="FFFFFF"/>
                <w:rtl/>
              </w:rPr>
              <w:t xml:space="preserve"> </w:t>
            </w:r>
            <w:r w:rsidRPr="00A7334F">
              <w:rPr>
                <w:rFonts w:ascii="David" w:eastAsia="Calibri" w:hAnsi="David" w:cs="David"/>
                <w:sz w:val="24"/>
                <w:szCs w:val="24"/>
                <w:shd w:val="clear" w:color="auto" w:fill="FFFFFF"/>
                <w:rtl/>
              </w:rPr>
              <w:t>העמדה תהיה מעוגנת לקרקע</w:t>
            </w:r>
            <w:r w:rsidRPr="00A7334F">
              <w:rPr>
                <w:rFonts w:ascii="David" w:eastAsia="Calibri" w:hAnsi="David" w:cs="David"/>
                <w:sz w:val="24"/>
                <w:szCs w:val="24"/>
              </w:rPr>
              <w:t>.</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3AD891" w14:textId="1897952E" w:rsidR="00B11D18" w:rsidRDefault="009539FE" w:rsidP="005A36A6">
            <w:pPr>
              <w:bidi/>
              <w:spacing w:before="240" w:after="240" w:line="276" w:lineRule="auto"/>
              <w:rPr>
                <w:rFonts w:ascii="David" w:eastAsia="David" w:hAnsi="David" w:cs="David"/>
                <w:sz w:val="24"/>
                <w:szCs w:val="24"/>
                <w:rtl/>
              </w:rPr>
            </w:pPr>
            <w:r>
              <w:rPr>
                <w:rFonts w:ascii="David" w:eastAsia="David" w:hAnsi="David" w:cs="David" w:hint="cs"/>
                <w:sz w:val="24"/>
                <w:szCs w:val="24"/>
                <w:rtl/>
              </w:rPr>
              <w:t>0.5</w:t>
            </w:r>
          </w:p>
        </w:tc>
      </w:tr>
      <w:tr w:rsidR="00F86FA7" w14:paraId="792AA32F"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A19221" w14:textId="77777777" w:rsidR="0019245B" w:rsidRDefault="008F3629" w:rsidP="00162B97">
            <w:pPr>
              <w:bidi/>
              <w:spacing w:before="240" w:after="240" w:line="276" w:lineRule="auto"/>
              <w:rPr>
                <w:rFonts w:ascii="David" w:eastAsia="David" w:hAnsi="David" w:cs="David"/>
                <w:sz w:val="24"/>
                <w:szCs w:val="24"/>
                <w:rtl/>
              </w:rPr>
            </w:pPr>
            <w:r>
              <w:rPr>
                <w:rFonts w:ascii="David" w:eastAsia="David" w:hAnsi="David" w:cs="David" w:hint="cs"/>
                <w:sz w:val="24"/>
                <w:szCs w:val="24"/>
                <w:rtl/>
              </w:rPr>
              <w:t>3.</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6FFFA3" w14:textId="77777777" w:rsidR="0019245B" w:rsidRPr="00311E1C" w:rsidRDefault="008F3629" w:rsidP="00A7334F">
            <w:pPr>
              <w:bidi/>
              <w:spacing w:before="240" w:after="240"/>
              <w:jc w:val="both"/>
              <w:rPr>
                <w:rFonts w:ascii="David" w:eastAsia="David" w:hAnsi="David" w:cs="David"/>
                <w:bCs/>
                <w:sz w:val="24"/>
                <w:szCs w:val="24"/>
                <w:rtl/>
              </w:rPr>
            </w:pPr>
            <w:r w:rsidRPr="00311E1C">
              <w:rPr>
                <w:rFonts w:ascii="David" w:eastAsia="David" w:hAnsi="David" w:cs="David"/>
                <w:bCs/>
                <w:sz w:val="24"/>
                <w:szCs w:val="24"/>
                <w:rtl/>
              </w:rPr>
              <w:t>תחבורה מיקרו-מובילית</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AEEF99" w14:textId="77777777" w:rsidR="0019245B" w:rsidRDefault="0019245B" w:rsidP="005A36A6">
            <w:pPr>
              <w:bidi/>
              <w:spacing w:before="240" w:after="240" w:line="276" w:lineRule="auto"/>
              <w:rPr>
                <w:rFonts w:ascii="David" w:eastAsia="David" w:hAnsi="David" w:cs="David"/>
                <w:sz w:val="24"/>
                <w:szCs w:val="24"/>
                <w:rtl/>
              </w:rPr>
            </w:pPr>
          </w:p>
        </w:tc>
      </w:tr>
      <w:tr w:rsidR="00F86FA7" w14:paraId="2177E7B6"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343C6" w14:textId="77777777" w:rsidR="00CD039D" w:rsidRDefault="008F3629" w:rsidP="00CD039D">
            <w:pPr>
              <w:bidi/>
              <w:spacing w:before="240" w:after="240" w:line="276" w:lineRule="auto"/>
              <w:rPr>
                <w:rFonts w:ascii="David" w:eastAsia="David" w:hAnsi="David" w:cs="David"/>
                <w:sz w:val="24"/>
                <w:szCs w:val="24"/>
                <w:rtl/>
              </w:rPr>
            </w:pPr>
            <w:r>
              <w:rPr>
                <w:rFonts w:ascii="David" w:eastAsia="David" w:hAnsi="David" w:cs="David" w:hint="cs"/>
                <w:sz w:val="24"/>
                <w:szCs w:val="24"/>
                <w:rtl/>
              </w:rPr>
              <w:t>3.1</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B07410" w14:textId="0A42D583" w:rsidR="00D7227A" w:rsidRDefault="008F3629" w:rsidP="009265E9">
            <w:pPr>
              <w:bidi/>
              <w:spacing w:after="240"/>
              <w:rPr>
                <w:rFonts w:ascii="David" w:eastAsia="David" w:hAnsi="David" w:cs="David"/>
                <w:bCs/>
                <w:sz w:val="24"/>
                <w:szCs w:val="24"/>
                <w:rtl/>
              </w:rPr>
            </w:pPr>
            <w:r w:rsidRPr="009265E9">
              <w:rPr>
                <w:rFonts w:ascii="David" w:eastAsia="David" w:hAnsi="David" w:cs="David"/>
                <w:bCs/>
                <w:sz w:val="24"/>
                <w:szCs w:val="24"/>
                <w:rtl/>
              </w:rPr>
              <w:t>חניה לתחבורה מיקרו-מובילית</w:t>
            </w:r>
            <w:r w:rsidR="001C67F8">
              <w:rPr>
                <w:rFonts w:ascii="David" w:eastAsia="David" w:hAnsi="David" w:cs="David"/>
                <w:bCs/>
                <w:sz w:val="24"/>
                <w:szCs w:val="24"/>
                <w:rtl/>
              </w:rPr>
              <w:t>:</w:t>
            </w:r>
            <w:r w:rsidRPr="009265E9">
              <w:rPr>
                <w:rFonts w:ascii="David" w:eastAsia="David" w:hAnsi="David" w:cs="David"/>
                <w:bCs/>
                <w:sz w:val="24"/>
                <w:szCs w:val="24"/>
                <w:rtl/>
              </w:rPr>
              <w:t xml:space="preserve"> </w:t>
            </w:r>
          </w:p>
          <w:p w14:paraId="250BECF5" w14:textId="01DDC58C" w:rsidR="009265E9" w:rsidRPr="009265E9" w:rsidRDefault="00D7227A" w:rsidP="00D7227A">
            <w:pPr>
              <w:bidi/>
              <w:spacing w:after="240"/>
              <w:rPr>
                <w:rFonts w:ascii="David" w:eastAsia="David" w:hAnsi="David" w:cs="David"/>
                <w:bCs/>
                <w:sz w:val="24"/>
                <w:szCs w:val="24"/>
              </w:rPr>
            </w:pPr>
            <w:r>
              <w:rPr>
                <w:rFonts w:ascii="David" w:eastAsia="David" w:hAnsi="David" w:cs="David" w:hint="cs"/>
                <w:bCs/>
                <w:sz w:val="24"/>
                <w:szCs w:val="24"/>
                <w:rtl/>
              </w:rPr>
              <w:t>(</w:t>
            </w:r>
            <w:r w:rsidR="008F3629" w:rsidRPr="009265E9">
              <w:rPr>
                <w:rFonts w:ascii="David" w:eastAsia="David" w:hAnsi="David" w:cs="David"/>
                <w:bCs/>
                <w:sz w:val="24"/>
                <w:szCs w:val="24"/>
                <w:rtl/>
              </w:rPr>
              <w:t>מגורים</w:t>
            </w:r>
            <w:r>
              <w:rPr>
                <w:rFonts w:ascii="David" w:eastAsia="David" w:hAnsi="David" w:cs="David" w:hint="cs"/>
                <w:bCs/>
                <w:sz w:val="24"/>
                <w:szCs w:val="24"/>
                <w:rtl/>
              </w:rPr>
              <w:t>)</w:t>
            </w:r>
          </w:p>
          <w:p w14:paraId="558E2761" w14:textId="4105C739" w:rsidR="009265E9" w:rsidRPr="009265E9" w:rsidRDefault="008F3629" w:rsidP="009265E9">
            <w:pPr>
              <w:bidi/>
              <w:spacing w:after="240"/>
              <w:rPr>
                <w:rFonts w:ascii="David" w:eastAsia="David" w:hAnsi="David" w:cs="David"/>
                <w:sz w:val="24"/>
                <w:szCs w:val="24"/>
              </w:rPr>
            </w:pPr>
            <w:r w:rsidRPr="009265E9">
              <w:rPr>
                <w:rFonts w:ascii="David" w:eastAsia="David" w:hAnsi="David" w:cs="David"/>
                <w:sz w:val="24"/>
                <w:szCs w:val="24"/>
                <w:rtl/>
              </w:rPr>
              <w:t>יסופקו מתקני חניה ייעודיים</w:t>
            </w:r>
            <w:r w:rsidRPr="009265E9">
              <w:rPr>
                <w:rFonts w:ascii="David" w:eastAsia="David" w:hAnsi="David" w:cs="David"/>
                <w:b/>
                <w:sz w:val="24"/>
                <w:szCs w:val="24"/>
              </w:rPr>
              <w:t xml:space="preserve"> </w:t>
            </w:r>
            <w:r w:rsidRPr="009265E9">
              <w:rPr>
                <w:rFonts w:ascii="David" w:eastAsia="David" w:hAnsi="David" w:cs="David"/>
                <w:sz w:val="24"/>
                <w:szCs w:val="24"/>
                <w:rtl/>
              </w:rPr>
              <w:t xml:space="preserve">לאמצעי תחבורה מיקרו-מוביליים (כגון קורקינטים, קורקינטים חשמליים, </w:t>
            </w:r>
            <w:r w:rsidRPr="009265E9">
              <w:rPr>
                <w:rFonts w:ascii="David" w:eastAsia="David" w:hAnsi="David" w:cs="David" w:hint="cs"/>
                <w:sz w:val="24"/>
                <w:szCs w:val="24"/>
                <w:rtl/>
              </w:rPr>
              <w:t>תלת אופן, אופני משא וכד</w:t>
            </w:r>
            <w:r w:rsidR="001C67F8">
              <w:rPr>
                <w:rFonts w:ascii="David" w:eastAsia="David" w:hAnsi="David" w:cs="David" w:hint="cs"/>
                <w:sz w:val="24"/>
                <w:szCs w:val="24"/>
                <w:rtl/>
              </w:rPr>
              <w:t>ומה</w:t>
            </w:r>
            <w:r w:rsidRPr="009265E9">
              <w:rPr>
                <w:rFonts w:ascii="David" w:eastAsia="David" w:hAnsi="David" w:cs="David"/>
                <w:sz w:val="24"/>
                <w:szCs w:val="24"/>
                <w:rtl/>
              </w:rPr>
              <w:t>). מספר מקומות החניה ו</w:t>
            </w:r>
            <w:r w:rsidR="001C67F8">
              <w:rPr>
                <w:rFonts w:ascii="David" w:eastAsia="David" w:hAnsi="David" w:cs="David" w:hint="cs"/>
                <w:sz w:val="24"/>
                <w:szCs w:val="24"/>
                <w:rtl/>
              </w:rPr>
              <w:t>ה</w:t>
            </w:r>
            <w:r w:rsidRPr="009265E9">
              <w:rPr>
                <w:rFonts w:ascii="David" w:eastAsia="David" w:hAnsi="David" w:cs="David"/>
                <w:sz w:val="24"/>
                <w:szCs w:val="24"/>
                <w:rtl/>
              </w:rPr>
              <w:t xml:space="preserve">מתקנים יהיה </w:t>
            </w:r>
            <w:r w:rsidR="001C67F8">
              <w:rPr>
                <w:rFonts w:ascii="David" w:eastAsia="David" w:hAnsi="David" w:cs="David" w:hint="cs"/>
                <w:sz w:val="24"/>
                <w:szCs w:val="24"/>
                <w:rtl/>
              </w:rPr>
              <w:t>לפי</w:t>
            </w:r>
            <w:r w:rsidRPr="009265E9">
              <w:rPr>
                <w:rFonts w:ascii="David" w:eastAsia="David" w:hAnsi="David" w:cs="David"/>
                <w:sz w:val="24"/>
                <w:szCs w:val="24"/>
                <w:rtl/>
              </w:rPr>
              <w:t xml:space="preserve"> המדרג שלהלן:</w:t>
            </w:r>
          </w:p>
          <w:p w14:paraId="49898CCE" w14:textId="77777777" w:rsidR="009265E9" w:rsidRPr="009265E9" w:rsidRDefault="008F3629" w:rsidP="009265E9">
            <w:pPr>
              <w:numPr>
                <w:ilvl w:val="0"/>
                <w:numId w:val="34"/>
              </w:numPr>
              <w:bidi/>
              <w:spacing w:line="360" w:lineRule="auto"/>
              <w:rPr>
                <w:rFonts w:ascii="David" w:eastAsia="David" w:hAnsi="David" w:cs="David"/>
                <w:sz w:val="24"/>
                <w:szCs w:val="24"/>
              </w:rPr>
            </w:pPr>
            <w:r w:rsidRPr="009265E9">
              <w:rPr>
                <w:rFonts w:ascii="David" w:eastAsia="David" w:hAnsi="David" w:cs="David"/>
                <w:sz w:val="24"/>
                <w:szCs w:val="24"/>
                <w:rtl/>
              </w:rPr>
              <w:t>10% מיחידות הדיור</w:t>
            </w:r>
          </w:p>
          <w:p w14:paraId="3CEB8923" w14:textId="77777777" w:rsidR="009265E9" w:rsidRPr="009265E9" w:rsidRDefault="008F3629" w:rsidP="009265E9">
            <w:pPr>
              <w:numPr>
                <w:ilvl w:val="0"/>
                <w:numId w:val="34"/>
              </w:numPr>
              <w:bidi/>
              <w:spacing w:after="240" w:line="360" w:lineRule="auto"/>
              <w:rPr>
                <w:rFonts w:ascii="David" w:eastAsia="David" w:hAnsi="David" w:cs="David"/>
                <w:b/>
                <w:bCs/>
                <w:sz w:val="24"/>
                <w:szCs w:val="24"/>
                <w:rtl/>
              </w:rPr>
            </w:pPr>
            <w:r w:rsidRPr="009265E9">
              <w:rPr>
                <w:rFonts w:ascii="David" w:eastAsia="David" w:hAnsi="David" w:cs="David"/>
                <w:sz w:val="24"/>
                <w:szCs w:val="24"/>
                <w:rtl/>
              </w:rPr>
              <w:t>20% מיחידות הדיור</w:t>
            </w:r>
          </w:p>
          <w:p w14:paraId="0F474E8C" w14:textId="53FAED2B" w:rsidR="00CD039D" w:rsidRPr="00CD039D" w:rsidRDefault="00D7227A" w:rsidP="009265E9">
            <w:pPr>
              <w:bidi/>
              <w:spacing w:before="120" w:after="240" w:line="360" w:lineRule="auto"/>
              <w:rPr>
                <w:rFonts w:ascii="David" w:eastAsia="David" w:hAnsi="David" w:cs="David"/>
                <w:bCs/>
                <w:sz w:val="24"/>
                <w:szCs w:val="24"/>
                <w:rtl/>
              </w:rPr>
            </w:pPr>
            <w:r>
              <w:rPr>
                <w:rFonts w:ascii="David" w:eastAsia="David" w:hAnsi="David" w:cs="David" w:hint="cs"/>
                <w:bCs/>
                <w:sz w:val="24"/>
                <w:szCs w:val="24"/>
                <w:rtl/>
              </w:rPr>
              <w:lastRenderedPageBreak/>
              <w:t>(</w:t>
            </w:r>
            <w:r w:rsidR="008F3629" w:rsidRPr="00CD039D">
              <w:rPr>
                <w:rFonts w:ascii="David" w:eastAsia="David" w:hAnsi="David" w:cs="David"/>
                <w:bCs/>
                <w:sz w:val="24"/>
                <w:szCs w:val="24"/>
                <w:rtl/>
              </w:rPr>
              <w:t>בניינים שאינם למגורים</w:t>
            </w:r>
            <w:r>
              <w:rPr>
                <w:rFonts w:ascii="David" w:eastAsia="David" w:hAnsi="David" w:cs="David" w:hint="cs"/>
                <w:bCs/>
                <w:sz w:val="24"/>
                <w:szCs w:val="24"/>
                <w:rtl/>
              </w:rPr>
              <w:t>)</w:t>
            </w:r>
          </w:p>
          <w:p w14:paraId="3D9D0BC1" w14:textId="2C9654B3" w:rsidR="00CD039D" w:rsidRPr="00CD039D" w:rsidRDefault="008F3629" w:rsidP="00CD039D">
            <w:pPr>
              <w:bidi/>
              <w:spacing w:before="120" w:after="240" w:line="360" w:lineRule="auto"/>
              <w:rPr>
                <w:rFonts w:ascii="David" w:eastAsia="David" w:hAnsi="David" w:cs="David"/>
                <w:sz w:val="24"/>
                <w:szCs w:val="24"/>
              </w:rPr>
            </w:pPr>
            <w:r w:rsidRPr="00CD039D">
              <w:rPr>
                <w:rFonts w:ascii="David" w:eastAsia="David" w:hAnsi="David" w:cs="David"/>
                <w:sz w:val="24"/>
                <w:szCs w:val="24"/>
                <w:rtl/>
              </w:rPr>
              <w:t>יסופקו מתקני חניה ייעודיים לאמצעי תחבורה מיקרו-מוביליים (כגון קורקינטים, קורקינטים חשמליים, תלת אופן, אופני משא וכד</w:t>
            </w:r>
            <w:r w:rsidR="001C67F8">
              <w:rPr>
                <w:rFonts w:ascii="David" w:eastAsia="David" w:hAnsi="David" w:cs="David" w:hint="cs"/>
                <w:sz w:val="24"/>
                <w:szCs w:val="24"/>
                <w:rtl/>
              </w:rPr>
              <w:t>ומה</w:t>
            </w:r>
            <w:r w:rsidRPr="00CD039D">
              <w:rPr>
                <w:rFonts w:ascii="David" w:eastAsia="David" w:hAnsi="David" w:cs="David"/>
                <w:sz w:val="24"/>
                <w:szCs w:val="24"/>
                <w:rtl/>
              </w:rPr>
              <w:t>). מספר מקומות החניה ו</w:t>
            </w:r>
            <w:r w:rsidR="001C67F8">
              <w:rPr>
                <w:rFonts w:ascii="David" w:eastAsia="David" w:hAnsi="David" w:cs="David" w:hint="cs"/>
                <w:sz w:val="24"/>
                <w:szCs w:val="24"/>
                <w:rtl/>
              </w:rPr>
              <w:t>ה</w:t>
            </w:r>
            <w:r w:rsidRPr="00CD039D">
              <w:rPr>
                <w:rFonts w:ascii="David" w:eastAsia="David" w:hAnsi="David" w:cs="David"/>
                <w:sz w:val="24"/>
                <w:szCs w:val="24"/>
                <w:rtl/>
              </w:rPr>
              <w:t>מתקנים יהיה לפי המדרג שלהלן:</w:t>
            </w:r>
          </w:p>
          <w:p w14:paraId="4CD8BC1C" w14:textId="5C695B64" w:rsidR="00CD039D" w:rsidRPr="00CD039D" w:rsidRDefault="008F3629" w:rsidP="00CD039D">
            <w:pPr>
              <w:widowControl w:val="0"/>
              <w:numPr>
                <w:ilvl w:val="0"/>
                <w:numId w:val="29"/>
              </w:numPr>
              <w:bidi/>
              <w:spacing w:before="120" w:line="360" w:lineRule="auto"/>
              <w:rPr>
                <w:rFonts w:ascii="David" w:eastAsia="David" w:hAnsi="David" w:cs="David"/>
                <w:sz w:val="24"/>
                <w:szCs w:val="24"/>
              </w:rPr>
            </w:pPr>
            <w:r w:rsidRPr="00CD039D">
              <w:rPr>
                <w:rFonts w:ascii="David" w:eastAsia="David" w:hAnsi="David" w:cs="David"/>
                <w:sz w:val="24"/>
                <w:szCs w:val="24"/>
                <w:rtl/>
              </w:rPr>
              <w:t xml:space="preserve">אכסון תיירותי: 1 לכל 20 יחידות אירוח. חניות באכסון תיירותי </w:t>
            </w:r>
            <w:r w:rsidR="001C67F8">
              <w:rPr>
                <w:rFonts w:ascii="David" w:eastAsia="David" w:hAnsi="David" w:cs="David" w:hint="cs"/>
                <w:sz w:val="24"/>
                <w:szCs w:val="24"/>
                <w:rtl/>
              </w:rPr>
              <w:t>כוללות</w:t>
            </w:r>
            <w:r w:rsidR="001C67F8" w:rsidRPr="00CD039D">
              <w:rPr>
                <w:rFonts w:ascii="David" w:eastAsia="David" w:hAnsi="David" w:cs="David"/>
                <w:sz w:val="24"/>
                <w:szCs w:val="24"/>
                <w:rtl/>
              </w:rPr>
              <w:t xml:space="preserve"> </w:t>
            </w:r>
            <w:r w:rsidRPr="00CD039D">
              <w:rPr>
                <w:rFonts w:ascii="David" w:eastAsia="David" w:hAnsi="David" w:cs="David"/>
                <w:sz w:val="24"/>
                <w:szCs w:val="24"/>
                <w:rtl/>
              </w:rPr>
              <w:t xml:space="preserve">חניות </w:t>
            </w:r>
            <w:r w:rsidR="001C67F8">
              <w:rPr>
                <w:rFonts w:ascii="David" w:eastAsia="David" w:hAnsi="David" w:cs="David" w:hint="cs"/>
                <w:sz w:val="24"/>
                <w:szCs w:val="24"/>
                <w:rtl/>
              </w:rPr>
              <w:t>ב</w:t>
            </w:r>
            <w:r w:rsidRPr="00CD039D">
              <w:rPr>
                <w:rFonts w:ascii="David" w:eastAsia="David" w:hAnsi="David" w:cs="David"/>
                <w:sz w:val="24"/>
                <w:szCs w:val="24"/>
                <w:rtl/>
              </w:rPr>
              <w:t>עבור שירותי השכרה או השאלה של אופניים לאורחים.</w:t>
            </w:r>
          </w:p>
          <w:p w14:paraId="31B56593" w14:textId="77777777" w:rsidR="00CD039D" w:rsidRPr="00CD039D" w:rsidRDefault="008F3629" w:rsidP="00CD039D">
            <w:pPr>
              <w:widowControl w:val="0"/>
              <w:numPr>
                <w:ilvl w:val="0"/>
                <w:numId w:val="29"/>
              </w:numPr>
              <w:bidi/>
              <w:spacing w:before="120" w:line="360" w:lineRule="auto"/>
              <w:rPr>
                <w:rFonts w:ascii="David" w:eastAsia="David" w:hAnsi="David" w:cs="David"/>
                <w:sz w:val="24"/>
                <w:szCs w:val="24"/>
              </w:rPr>
            </w:pPr>
            <w:r w:rsidRPr="00CD039D">
              <w:rPr>
                <w:rFonts w:ascii="David" w:eastAsia="David" w:hAnsi="David" w:cs="David"/>
                <w:sz w:val="24"/>
                <w:szCs w:val="24"/>
                <w:rtl/>
              </w:rPr>
              <w:t xml:space="preserve">מבני חינוך: </w:t>
            </w:r>
          </w:p>
          <w:p w14:paraId="1706855B" w14:textId="50E40430" w:rsidR="00CD039D" w:rsidRPr="00CD039D" w:rsidRDefault="008F3629" w:rsidP="00CD039D">
            <w:pPr>
              <w:widowControl w:val="0"/>
              <w:numPr>
                <w:ilvl w:val="0"/>
                <w:numId w:val="31"/>
              </w:numPr>
              <w:bidi/>
              <w:spacing w:before="120" w:line="360" w:lineRule="auto"/>
              <w:rPr>
                <w:rFonts w:ascii="David" w:eastAsia="David" w:hAnsi="David" w:cs="David"/>
                <w:sz w:val="24"/>
                <w:szCs w:val="24"/>
              </w:rPr>
            </w:pPr>
            <w:r w:rsidRPr="00CD039D">
              <w:rPr>
                <w:rFonts w:ascii="David" w:eastAsia="David" w:hAnsi="David" w:cs="David"/>
                <w:sz w:val="24"/>
                <w:szCs w:val="24"/>
                <w:rtl/>
              </w:rPr>
              <w:t>1 לכל 40 תלמידים</w:t>
            </w:r>
          </w:p>
          <w:p w14:paraId="7036BC70" w14:textId="56817EC0" w:rsidR="00CD039D" w:rsidRPr="00CD039D" w:rsidRDefault="008F3629" w:rsidP="00CD039D">
            <w:pPr>
              <w:widowControl w:val="0"/>
              <w:numPr>
                <w:ilvl w:val="0"/>
                <w:numId w:val="31"/>
              </w:numPr>
              <w:bidi/>
              <w:spacing w:before="120" w:line="360" w:lineRule="auto"/>
              <w:rPr>
                <w:rFonts w:ascii="David" w:eastAsia="David" w:hAnsi="David" w:cs="David"/>
                <w:sz w:val="24"/>
                <w:szCs w:val="24"/>
              </w:rPr>
            </w:pPr>
            <w:r w:rsidRPr="00CD039D">
              <w:rPr>
                <w:rFonts w:ascii="David" w:eastAsia="David" w:hAnsi="David" w:cs="David"/>
                <w:sz w:val="24"/>
                <w:szCs w:val="24"/>
                <w:rtl/>
              </w:rPr>
              <w:t>1 לכל 20 תלמידים</w:t>
            </w:r>
          </w:p>
          <w:p w14:paraId="7EE8005B" w14:textId="77777777" w:rsidR="00A14A0F" w:rsidRPr="006214D2" w:rsidRDefault="008F3629" w:rsidP="006214D2">
            <w:pPr>
              <w:widowControl w:val="0"/>
              <w:numPr>
                <w:ilvl w:val="0"/>
                <w:numId w:val="31"/>
              </w:numPr>
              <w:bidi/>
              <w:spacing w:before="120" w:line="360" w:lineRule="auto"/>
              <w:rPr>
                <w:rFonts w:ascii="David" w:eastAsia="David" w:hAnsi="David" w:cs="David"/>
                <w:sz w:val="24"/>
                <w:szCs w:val="24"/>
              </w:rPr>
            </w:pPr>
            <w:r w:rsidRPr="00CD039D">
              <w:rPr>
                <w:rFonts w:ascii="David" w:eastAsia="David" w:hAnsi="David" w:cs="David"/>
                <w:sz w:val="24"/>
                <w:szCs w:val="24"/>
                <w:rtl/>
              </w:rPr>
              <w:t xml:space="preserve">1 לכל 10 תלמידים </w:t>
            </w:r>
          </w:p>
          <w:p w14:paraId="2562A403" w14:textId="31850163" w:rsidR="00CD039D" w:rsidRPr="00CD039D" w:rsidRDefault="001C67F8" w:rsidP="00CD039D">
            <w:pPr>
              <w:widowControl w:val="0"/>
              <w:numPr>
                <w:ilvl w:val="0"/>
                <w:numId w:val="29"/>
              </w:numPr>
              <w:pBdr>
                <w:top w:val="nil"/>
                <w:left w:val="nil"/>
                <w:bottom w:val="nil"/>
                <w:right w:val="nil"/>
                <w:between w:val="nil"/>
              </w:pBdr>
              <w:bidi/>
              <w:spacing w:before="120" w:line="360" w:lineRule="auto"/>
              <w:rPr>
                <w:rFonts w:ascii="David" w:eastAsia="David" w:hAnsi="David" w:cs="David"/>
                <w:sz w:val="24"/>
                <w:szCs w:val="24"/>
              </w:rPr>
            </w:pPr>
            <w:r>
              <w:rPr>
                <w:rFonts w:ascii="David" w:eastAsia="David" w:hAnsi="David" w:cs="David" w:hint="cs"/>
                <w:sz w:val="24"/>
                <w:szCs w:val="24"/>
                <w:rtl/>
              </w:rPr>
              <w:t>שאר</w:t>
            </w:r>
            <w:r w:rsidRPr="00CD039D">
              <w:rPr>
                <w:rFonts w:ascii="David" w:eastAsia="David" w:hAnsi="David" w:cs="David"/>
                <w:sz w:val="24"/>
                <w:szCs w:val="24"/>
                <w:rtl/>
              </w:rPr>
              <w:t xml:space="preserve"> </w:t>
            </w:r>
            <w:r w:rsidR="008F3629" w:rsidRPr="00CD039D">
              <w:rPr>
                <w:rFonts w:ascii="David" w:eastAsia="David" w:hAnsi="David" w:cs="David"/>
                <w:sz w:val="24"/>
                <w:szCs w:val="24"/>
                <w:rtl/>
              </w:rPr>
              <w:t>הייעודים: חניה אחת לכל 500 מ"ר מהשטח העיקרי (1:500)</w:t>
            </w:r>
          </w:p>
          <w:p w14:paraId="543AD1CB" w14:textId="77777777" w:rsidR="00CD039D" w:rsidRPr="00CD039D" w:rsidRDefault="00CD039D" w:rsidP="00CD039D">
            <w:pPr>
              <w:bidi/>
              <w:spacing w:before="120" w:after="240"/>
              <w:rPr>
                <w:rFonts w:ascii="David" w:eastAsia="David" w:hAnsi="David" w:cs="David"/>
                <w:b/>
                <w:bCs/>
                <w:sz w:val="24"/>
                <w:szCs w:val="24"/>
                <w:rtl/>
              </w:rPr>
            </w:pPr>
          </w:p>
          <w:p w14:paraId="6F8F3641" w14:textId="77777777" w:rsidR="00CD039D" w:rsidRPr="00CD039D" w:rsidRDefault="008F3629" w:rsidP="00CD039D">
            <w:pPr>
              <w:bidi/>
              <w:spacing w:before="120" w:after="240" w:line="360" w:lineRule="auto"/>
              <w:rPr>
                <w:rFonts w:ascii="David" w:eastAsia="David" w:hAnsi="David" w:cs="David"/>
                <w:sz w:val="24"/>
                <w:szCs w:val="24"/>
              </w:rPr>
            </w:pPr>
            <w:r w:rsidRPr="00CD039D">
              <w:rPr>
                <w:rFonts w:ascii="David" w:eastAsia="David" w:hAnsi="David" w:cs="David"/>
                <w:b/>
                <w:bCs/>
                <w:sz w:val="24"/>
                <w:szCs w:val="24"/>
                <w:rtl/>
              </w:rPr>
              <w:t>הערות</w:t>
            </w:r>
            <w:r w:rsidRPr="00CD039D">
              <w:rPr>
                <w:rFonts w:ascii="David" w:eastAsia="David" w:hAnsi="David" w:cs="David"/>
                <w:sz w:val="24"/>
                <w:szCs w:val="24"/>
              </w:rPr>
              <w:t>:</w:t>
            </w:r>
          </w:p>
          <w:p w14:paraId="64214FD3" w14:textId="5692FE91" w:rsidR="00CD039D" w:rsidRPr="00CD039D" w:rsidRDefault="008F3629" w:rsidP="00CD039D">
            <w:pPr>
              <w:widowControl w:val="0"/>
              <w:numPr>
                <w:ilvl w:val="0"/>
                <w:numId w:val="30"/>
              </w:numPr>
              <w:pBdr>
                <w:top w:val="nil"/>
                <w:left w:val="nil"/>
                <w:bottom w:val="nil"/>
                <w:right w:val="nil"/>
                <w:between w:val="nil"/>
              </w:pBdr>
              <w:bidi/>
              <w:spacing w:before="120" w:line="360" w:lineRule="auto"/>
              <w:ind w:left="278" w:hanging="357"/>
              <w:rPr>
                <w:rFonts w:ascii="David" w:eastAsia="David" w:hAnsi="David" w:cs="David"/>
                <w:sz w:val="24"/>
                <w:szCs w:val="24"/>
              </w:rPr>
            </w:pPr>
            <w:r w:rsidRPr="00CD039D">
              <w:rPr>
                <w:rFonts w:ascii="David" w:eastAsia="David" w:hAnsi="David" w:cs="David"/>
                <w:sz w:val="24"/>
                <w:szCs w:val="24"/>
                <w:rtl/>
              </w:rPr>
              <w:t xml:space="preserve">חניות לכלי תחבורה מיקרו-מוביליים לא ייחשבו כחניות אופניים ויסופקו בנפרד מחניות אלו. אופניים חשמליים ואופנועים, לרבות אופנועים חשמליים, </w:t>
            </w:r>
            <w:r w:rsidR="001C67F8">
              <w:rPr>
                <w:rFonts w:ascii="David" w:eastAsia="David" w:hAnsi="David" w:cs="David" w:hint="cs"/>
                <w:sz w:val="24"/>
                <w:szCs w:val="24"/>
                <w:rtl/>
              </w:rPr>
              <w:t>אינם</w:t>
            </w:r>
            <w:r w:rsidR="001C67F8" w:rsidRPr="00CD039D">
              <w:rPr>
                <w:rFonts w:ascii="David" w:eastAsia="David" w:hAnsi="David" w:cs="David"/>
                <w:sz w:val="24"/>
                <w:szCs w:val="24"/>
                <w:rtl/>
              </w:rPr>
              <w:t xml:space="preserve"> </w:t>
            </w:r>
            <w:r w:rsidRPr="00CD039D">
              <w:rPr>
                <w:rFonts w:ascii="David" w:eastAsia="David" w:hAnsi="David" w:cs="David"/>
                <w:sz w:val="24"/>
                <w:szCs w:val="24"/>
                <w:rtl/>
              </w:rPr>
              <w:t xml:space="preserve">נכללים תחת קריטריון זה. </w:t>
            </w:r>
          </w:p>
          <w:p w14:paraId="6D00475D" w14:textId="603CE514" w:rsidR="00CD039D" w:rsidRPr="00CD039D" w:rsidRDefault="008F3629" w:rsidP="00CD039D">
            <w:pPr>
              <w:widowControl w:val="0"/>
              <w:numPr>
                <w:ilvl w:val="0"/>
                <w:numId w:val="30"/>
              </w:numPr>
              <w:bidi/>
              <w:spacing w:before="120" w:line="360" w:lineRule="auto"/>
              <w:ind w:left="278" w:hanging="357"/>
              <w:rPr>
                <w:rFonts w:ascii="David" w:eastAsia="David" w:hAnsi="David" w:cs="David"/>
                <w:sz w:val="24"/>
                <w:szCs w:val="24"/>
              </w:rPr>
            </w:pPr>
            <w:r w:rsidRPr="00CD039D">
              <w:rPr>
                <w:rFonts w:ascii="David" w:eastAsia="David" w:hAnsi="David" w:cs="David"/>
                <w:b/>
                <w:sz w:val="24"/>
                <w:szCs w:val="24"/>
                <w:rtl/>
              </w:rPr>
              <w:t>מידות</w:t>
            </w:r>
            <w:r w:rsidRPr="00CD039D">
              <w:rPr>
                <w:rFonts w:ascii="David" w:eastAsia="David" w:hAnsi="David" w:cs="David"/>
                <w:sz w:val="24"/>
                <w:szCs w:val="24"/>
                <w:rtl/>
              </w:rPr>
              <w:t xml:space="preserve"> </w:t>
            </w:r>
            <w:r w:rsidR="001C67F8">
              <w:rPr>
                <w:rFonts w:ascii="David" w:eastAsia="David" w:hAnsi="David" w:cs="David"/>
                <w:sz w:val="24"/>
                <w:szCs w:val="24"/>
                <w:rtl/>
              </w:rPr>
              <w:t>–</w:t>
            </w:r>
            <w:r w:rsidR="001C67F8">
              <w:rPr>
                <w:rFonts w:ascii="David" w:eastAsia="David" w:hAnsi="David" w:cs="David" w:hint="cs"/>
                <w:sz w:val="24"/>
                <w:szCs w:val="24"/>
                <w:rtl/>
              </w:rPr>
              <w:t xml:space="preserve"> </w:t>
            </w:r>
            <w:r w:rsidRPr="00CD039D">
              <w:rPr>
                <w:rFonts w:ascii="David" w:eastAsia="David" w:hAnsi="David" w:cs="David"/>
                <w:sz w:val="24"/>
                <w:szCs w:val="24"/>
                <w:rtl/>
              </w:rPr>
              <w:t xml:space="preserve">מידות חניית כלי תחבורה </w:t>
            </w:r>
            <w:proofErr w:type="spellStart"/>
            <w:r w:rsidRPr="00CD039D">
              <w:rPr>
                <w:rFonts w:ascii="David" w:eastAsia="David" w:hAnsi="David" w:cs="David"/>
                <w:sz w:val="24"/>
                <w:szCs w:val="24"/>
                <w:rtl/>
              </w:rPr>
              <w:t>מיקרומובילי</w:t>
            </w:r>
            <w:proofErr w:type="spellEnd"/>
            <w:r w:rsidRPr="00CD039D">
              <w:rPr>
                <w:rFonts w:ascii="David" w:eastAsia="David" w:hAnsi="David" w:cs="David"/>
                <w:sz w:val="24"/>
                <w:szCs w:val="24"/>
                <w:rtl/>
              </w:rPr>
              <w:t xml:space="preserve"> יתאימו לרוחב ולאורך </w:t>
            </w:r>
            <w:r w:rsidR="001C67F8">
              <w:rPr>
                <w:rFonts w:ascii="David" w:eastAsia="David" w:hAnsi="David" w:cs="David" w:hint="cs"/>
                <w:sz w:val="24"/>
                <w:szCs w:val="24"/>
                <w:rtl/>
              </w:rPr>
              <w:t xml:space="preserve">של </w:t>
            </w:r>
            <w:r w:rsidRPr="00CD039D">
              <w:rPr>
                <w:rFonts w:ascii="David" w:eastAsia="David" w:hAnsi="David" w:cs="David"/>
                <w:sz w:val="24"/>
                <w:szCs w:val="24"/>
                <w:rtl/>
              </w:rPr>
              <w:t xml:space="preserve">כלי התחבורה. </w:t>
            </w:r>
          </w:p>
          <w:p w14:paraId="3EBEA256" w14:textId="1B2D1965" w:rsidR="00CD039D" w:rsidRPr="00CD039D" w:rsidRDefault="008F3629" w:rsidP="00CD039D">
            <w:pPr>
              <w:widowControl w:val="0"/>
              <w:numPr>
                <w:ilvl w:val="0"/>
                <w:numId w:val="30"/>
              </w:numPr>
              <w:pBdr>
                <w:top w:val="nil"/>
                <w:left w:val="nil"/>
                <w:bottom w:val="nil"/>
                <w:right w:val="nil"/>
                <w:between w:val="nil"/>
              </w:pBdr>
              <w:bidi/>
              <w:spacing w:before="120" w:line="360" w:lineRule="auto"/>
              <w:ind w:left="278" w:hanging="357"/>
              <w:rPr>
                <w:rFonts w:ascii="David" w:eastAsia="David" w:hAnsi="David" w:cs="David"/>
                <w:sz w:val="24"/>
                <w:szCs w:val="24"/>
              </w:rPr>
            </w:pPr>
            <w:r w:rsidRPr="00CD039D">
              <w:rPr>
                <w:rFonts w:ascii="David" w:eastAsia="David" w:hAnsi="David" w:cs="David"/>
                <w:b/>
                <w:sz w:val="24"/>
                <w:szCs w:val="24"/>
                <w:rtl/>
              </w:rPr>
              <w:t>מתקן חניה ייעודי לתחבורה מיקרו-מובילית</w:t>
            </w:r>
            <w:r w:rsidRPr="00CD039D">
              <w:rPr>
                <w:rFonts w:ascii="David" w:eastAsia="David" w:hAnsi="David" w:cs="David"/>
                <w:sz w:val="24"/>
                <w:szCs w:val="24"/>
                <w:rtl/>
              </w:rPr>
              <w:t xml:space="preserve"> </w:t>
            </w:r>
            <w:r w:rsidR="001C67F8">
              <w:rPr>
                <w:rFonts w:ascii="David" w:eastAsia="David" w:hAnsi="David" w:cs="David"/>
                <w:sz w:val="24"/>
                <w:szCs w:val="24"/>
                <w:rtl/>
              </w:rPr>
              <w:t>–</w:t>
            </w:r>
            <w:r w:rsidRPr="00CD039D">
              <w:rPr>
                <w:rFonts w:ascii="David" w:eastAsia="David" w:hAnsi="David" w:cs="David"/>
                <w:sz w:val="24"/>
                <w:szCs w:val="24"/>
                <w:rtl/>
              </w:rPr>
              <w:t xml:space="preserve"> בכל מקום חניה לכלי תחבורה מיקרו-מובילי יותקן מתקן חניה. מתקן החניה </w:t>
            </w:r>
            <w:r w:rsidRPr="001C67F8">
              <w:rPr>
                <w:rFonts w:ascii="David" w:eastAsia="David" w:hAnsi="David" w:cs="David"/>
                <w:sz w:val="24"/>
                <w:szCs w:val="24"/>
                <w:rtl/>
              </w:rPr>
              <w:t>יהיה</w:t>
            </w:r>
            <w:r w:rsidRPr="00CD039D">
              <w:rPr>
                <w:rFonts w:ascii="David" w:eastAsia="David" w:hAnsi="David" w:cs="David"/>
                <w:sz w:val="24"/>
                <w:szCs w:val="24"/>
                <w:rtl/>
              </w:rPr>
              <w:t xml:space="preserve"> מעוגן למשטח החניה (כגון לרצפה או לקיר) ויאפשר נעילת כלי התחבורה במנעול. </w:t>
            </w:r>
          </w:p>
          <w:p w14:paraId="32669848" w14:textId="3D7166FA" w:rsidR="00CD039D" w:rsidRPr="00CD039D" w:rsidRDefault="008F3629" w:rsidP="00CD039D">
            <w:pPr>
              <w:widowControl w:val="0"/>
              <w:numPr>
                <w:ilvl w:val="0"/>
                <w:numId w:val="30"/>
              </w:numPr>
              <w:bidi/>
              <w:spacing w:before="120" w:line="360" w:lineRule="auto"/>
              <w:ind w:left="278" w:hanging="357"/>
              <w:rPr>
                <w:rFonts w:ascii="David" w:eastAsia="David" w:hAnsi="David" w:cs="David"/>
                <w:sz w:val="24"/>
                <w:szCs w:val="24"/>
              </w:rPr>
            </w:pPr>
            <w:r w:rsidRPr="00CD039D">
              <w:rPr>
                <w:rFonts w:ascii="David" w:eastAsia="David" w:hAnsi="David" w:cs="David"/>
                <w:b/>
                <w:sz w:val="24"/>
                <w:szCs w:val="24"/>
                <w:rtl/>
              </w:rPr>
              <w:t>מ</w:t>
            </w:r>
            <w:sdt>
              <w:sdtPr>
                <w:rPr>
                  <w:rFonts w:ascii="David" w:eastAsia="Calibri" w:hAnsi="David" w:cs="David"/>
                  <w:sz w:val="24"/>
                  <w:szCs w:val="24"/>
                  <w:rtl/>
                </w:rPr>
                <w:tag w:val="goog_rdk_22"/>
                <w:id w:val="-51767013"/>
              </w:sdtPr>
              <w:sdtContent/>
            </w:sdt>
            <w:r w:rsidRPr="00CD039D">
              <w:rPr>
                <w:rFonts w:ascii="David" w:eastAsia="David" w:hAnsi="David" w:cs="David"/>
                <w:b/>
                <w:sz w:val="24"/>
                <w:szCs w:val="24"/>
                <w:rtl/>
              </w:rPr>
              <w:t>יקום</w:t>
            </w:r>
            <w:r w:rsidRPr="00CD039D">
              <w:rPr>
                <w:rFonts w:ascii="David" w:eastAsia="David" w:hAnsi="David" w:cs="David"/>
                <w:b/>
                <w:sz w:val="24"/>
                <w:szCs w:val="24"/>
              </w:rPr>
              <w:t xml:space="preserve"> </w:t>
            </w:r>
            <w:r w:rsidR="001C67F8">
              <w:rPr>
                <w:rFonts w:ascii="David" w:eastAsia="David" w:hAnsi="David" w:cs="David"/>
                <w:sz w:val="24"/>
                <w:szCs w:val="24"/>
                <w:rtl/>
              </w:rPr>
              <w:t>–</w:t>
            </w:r>
            <w:r w:rsidR="001C67F8">
              <w:rPr>
                <w:rFonts w:ascii="David" w:eastAsia="David" w:hAnsi="David" w:cs="David" w:hint="cs"/>
                <w:sz w:val="24"/>
                <w:szCs w:val="24"/>
                <w:rtl/>
              </w:rPr>
              <w:t xml:space="preserve"> </w:t>
            </w:r>
            <w:r w:rsidRPr="00CD039D">
              <w:rPr>
                <w:rFonts w:ascii="David" w:eastAsia="David" w:hAnsi="David" w:cs="David"/>
                <w:sz w:val="24"/>
                <w:szCs w:val="24"/>
                <w:rtl/>
              </w:rPr>
              <w:t xml:space="preserve">כלל החניות לכלי תחבורה מיקרו-מוביליים יהיו במפלס קומת הקרקע. חניות כלי התחבורה המיקרו-מובילים יהיו מקורות. </w:t>
            </w:r>
            <w:r w:rsidR="00DE5720">
              <w:rPr>
                <w:rFonts w:ascii="David" w:eastAsia="David" w:hAnsi="David" w:cs="David" w:hint="cs"/>
                <w:sz w:val="24"/>
                <w:szCs w:val="24"/>
                <w:rtl/>
              </w:rPr>
              <w:t>אפשר</w:t>
            </w:r>
            <w:r w:rsidR="00DE5720" w:rsidRPr="00CD039D">
              <w:rPr>
                <w:rFonts w:ascii="David" w:eastAsia="David" w:hAnsi="David" w:cs="David"/>
                <w:sz w:val="24"/>
                <w:szCs w:val="24"/>
                <w:rtl/>
              </w:rPr>
              <w:t xml:space="preserve"> </w:t>
            </w:r>
            <w:r w:rsidRPr="00CD039D">
              <w:rPr>
                <w:rFonts w:ascii="David" w:eastAsia="David" w:hAnsi="David" w:cs="David"/>
                <w:sz w:val="24"/>
                <w:szCs w:val="24"/>
                <w:rtl/>
              </w:rPr>
              <w:t xml:space="preserve">למקם 100% מקומות חניה מחוץ לבניין. חניות אשר ממוקמות מחוץ למבנה יהיו בתחום המגרש ובמרחק </w:t>
            </w:r>
            <w:r w:rsidR="00DE5720">
              <w:rPr>
                <w:rFonts w:ascii="David" w:eastAsia="David" w:hAnsi="David" w:cs="David" w:hint="cs"/>
                <w:sz w:val="24"/>
                <w:szCs w:val="24"/>
                <w:rtl/>
              </w:rPr>
              <w:t>שאינו</w:t>
            </w:r>
            <w:r w:rsidR="00DE5720" w:rsidRPr="00CD039D">
              <w:rPr>
                <w:rFonts w:ascii="David" w:eastAsia="David" w:hAnsi="David" w:cs="David"/>
                <w:sz w:val="24"/>
                <w:szCs w:val="24"/>
                <w:rtl/>
              </w:rPr>
              <w:t xml:space="preserve"> </w:t>
            </w:r>
            <w:r w:rsidRPr="00CD039D">
              <w:rPr>
                <w:rFonts w:ascii="David" w:eastAsia="David" w:hAnsi="David" w:cs="David"/>
                <w:sz w:val="24"/>
                <w:szCs w:val="24"/>
                <w:rtl/>
              </w:rPr>
              <w:t>עולה על 200 מ</w:t>
            </w:r>
            <w:r w:rsidR="00DE5720">
              <w:rPr>
                <w:rFonts w:ascii="David" w:eastAsia="David" w:hAnsi="David" w:cs="David" w:hint="cs"/>
                <w:sz w:val="24"/>
                <w:szCs w:val="24"/>
                <w:rtl/>
              </w:rPr>
              <w:t>טרים</w:t>
            </w:r>
            <w:r w:rsidRPr="00CD039D">
              <w:rPr>
                <w:rFonts w:ascii="David" w:eastAsia="David" w:hAnsi="David" w:cs="David"/>
                <w:sz w:val="24"/>
                <w:szCs w:val="24"/>
                <w:rtl/>
              </w:rPr>
              <w:t xml:space="preserve"> מהכניסה הראשית לבניין. </w:t>
            </w:r>
          </w:p>
          <w:p w14:paraId="24ECD03C" w14:textId="61459FEF" w:rsidR="00CD039D" w:rsidRPr="00CD039D" w:rsidRDefault="008F3629" w:rsidP="00CD039D">
            <w:pPr>
              <w:widowControl w:val="0"/>
              <w:numPr>
                <w:ilvl w:val="0"/>
                <w:numId w:val="30"/>
              </w:numPr>
              <w:bidi/>
              <w:spacing w:before="120" w:line="360" w:lineRule="auto"/>
              <w:ind w:left="278" w:hanging="357"/>
              <w:rPr>
                <w:rFonts w:ascii="David" w:eastAsia="David" w:hAnsi="David" w:cs="David"/>
                <w:sz w:val="24"/>
                <w:szCs w:val="24"/>
              </w:rPr>
            </w:pPr>
            <w:r w:rsidRPr="00CD039D">
              <w:rPr>
                <w:rFonts w:ascii="David" w:eastAsia="David" w:hAnsi="David" w:cs="David"/>
                <w:b/>
                <w:sz w:val="24"/>
                <w:szCs w:val="24"/>
                <w:rtl/>
              </w:rPr>
              <w:t xml:space="preserve">גישה </w:t>
            </w:r>
            <w:r w:rsidR="00DE5720">
              <w:rPr>
                <w:rFonts w:ascii="David" w:eastAsia="David" w:hAnsi="David" w:cs="David"/>
                <w:sz w:val="24"/>
                <w:szCs w:val="24"/>
                <w:rtl/>
              </w:rPr>
              <w:t>–</w:t>
            </w:r>
            <w:r w:rsidRPr="00CD039D">
              <w:rPr>
                <w:rFonts w:ascii="David" w:eastAsia="David" w:hAnsi="David" w:cs="David"/>
                <w:sz w:val="24"/>
                <w:szCs w:val="24"/>
                <w:rtl/>
              </w:rPr>
              <w:t xml:space="preserve"> תובטח גישה נאותה וישירה מהרחוב או </w:t>
            </w:r>
            <w:r w:rsidR="00DE5720">
              <w:rPr>
                <w:rFonts w:ascii="David" w:eastAsia="David" w:hAnsi="David" w:cs="David" w:hint="cs"/>
                <w:sz w:val="24"/>
                <w:szCs w:val="24"/>
                <w:rtl/>
              </w:rPr>
              <w:t>מ</w:t>
            </w:r>
            <w:r w:rsidRPr="00CD039D">
              <w:rPr>
                <w:rFonts w:ascii="David" w:eastAsia="David" w:hAnsi="David" w:cs="David"/>
                <w:sz w:val="24"/>
                <w:szCs w:val="24"/>
                <w:rtl/>
              </w:rPr>
              <w:t xml:space="preserve">המדרכה הציבורית שסמוך למגרש אל מיקום </w:t>
            </w:r>
            <w:r w:rsidR="00DE5720">
              <w:rPr>
                <w:rFonts w:ascii="David" w:eastAsia="David" w:hAnsi="David" w:cs="David" w:hint="cs"/>
                <w:sz w:val="24"/>
                <w:szCs w:val="24"/>
                <w:rtl/>
              </w:rPr>
              <w:t>ה</w:t>
            </w:r>
            <w:r w:rsidRPr="00CD039D">
              <w:rPr>
                <w:rFonts w:ascii="David" w:eastAsia="David" w:hAnsi="David" w:cs="David"/>
                <w:sz w:val="24"/>
                <w:szCs w:val="24"/>
                <w:rtl/>
              </w:rPr>
              <w:t xml:space="preserve">חניות לכלי התחבורה המיקרו-מוביליים: הגישה תהיה בדרך מרוצפת, ללא מדרגות, בעלת רוחב מעברים ורדיוסי סיבוב </w:t>
            </w:r>
            <w:r w:rsidR="00DE5720">
              <w:rPr>
                <w:rFonts w:ascii="David" w:eastAsia="David" w:hAnsi="David" w:cs="David" w:hint="cs"/>
                <w:sz w:val="24"/>
                <w:szCs w:val="24"/>
                <w:rtl/>
              </w:rPr>
              <w:t xml:space="preserve">לפי </w:t>
            </w:r>
            <w:r w:rsidRPr="00CD039D">
              <w:rPr>
                <w:rFonts w:ascii="David" w:eastAsia="David" w:hAnsi="David" w:cs="David"/>
                <w:sz w:val="24"/>
                <w:szCs w:val="24"/>
                <w:rtl/>
              </w:rPr>
              <w:t xml:space="preserve">חוקי התנועה. </w:t>
            </w:r>
          </w:p>
          <w:p w14:paraId="2BFD4B9D" w14:textId="2008174C" w:rsidR="00CD039D" w:rsidRPr="00CD039D" w:rsidRDefault="008F3629" w:rsidP="00CD039D">
            <w:pPr>
              <w:bidi/>
              <w:spacing w:before="240" w:after="240"/>
              <w:jc w:val="both"/>
              <w:rPr>
                <w:rFonts w:ascii="David" w:eastAsia="David" w:hAnsi="David" w:cs="David"/>
                <w:bCs/>
                <w:sz w:val="24"/>
                <w:szCs w:val="24"/>
                <w:rtl/>
              </w:rPr>
            </w:pPr>
            <w:r w:rsidRPr="00CD039D">
              <w:rPr>
                <w:rFonts w:ascii="David" w:eastAsia="David" w:hAnsi="David" w:cs="David"/>
                <w:spacing w:val="10"/>
                <w:sz w:val="24"/>
                <w:szCs w:val="24"/>
                <w:rtl/>
              </w:rPr>
              <w:t xml:space="preserve">השטח המיועד לחניות אלו </w:t>
            </w:r>
            <w:r w:rsidR="00DE5720" w:rsidRPr="00CD039D">
              <w:rPr>
                <w:rFonts w:ascii="David" w:eastAsia="David" w:hAnsi="David" w:cs="David"/>
                <w:spacing w:val="10"/>
                <w:sz w:val="24"/>
                <w:szCs w:val="24"/>
                <w:rtl/>
              </w:rPr>
              <w:t xml:space="preserve">יצוין ויסומן </w:t>
            </w:r>
            <w:r w:rsidR="006E03BC">
              <w:rPr>
                <w:rFonts w:ascii="David" w:eastAsia="David" w:hAnsi="David" w:cs="David" w:hint="cs"/>
                <w:spacing w:val="10"/>
                <w:sz w:val="24"/>
                <w:szCs w:val="24"/>
                <w:rtl/>
              </w:rPr>
              <w:t>ב</w:t>
            </w:r>
            <w:r w:rsidRPr="00CD039D">
              <w:rPr>
                <w:rFonts w:ascii="David" w:eastAsia="David" w:hAnsi="David" w:cs="David"/>
                <w:spacing w:val="10"/>
                <w:sz w:val="24"/>
                <w:szCs w:val="24"/>
                <w:rtl/>
              </w:rPr>
              <w:t>שילוט.</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4A9A42" w14:textId="77777777" w:rsidR="00CD039D" w:rsidRDefault="00CD039D" w:rsidP="00CD039D">
            <w:pPr>
              <w:bidi/>
              <w:spacing w:before="240" w:after="240" w:line="276" w:lineRule="auto"/>
              <w:rPr>
                <w:rFonts w:ascii="David" w:eastAsia="David" w:hAnsi="David" w:cs="David"/>
                <w:sz w:val="24"/>
                <w:szCs w:val="24"/>
                <w:rtl/>
              </w:rPr>
            </w:pPr>
          </w:p>
          <w:p w14:paraId="5C0C8FBF" w14:textId="77777777" w:rsidR="00CB7375" w:rsidRDefault="00CB7375" w:rsidP="00CB7375">
            <w:pPr>
              <w:bidi/>
              <w:spacing w:before="240" w:after="240" w:line="276" w:lineRule="auto"/>
              <w:rPr>
                <w:rFonts w:ascii="David" w:eastAsia="David" w:hAnsi="David" w:cs="David"/>
                <w:sz w:val="24"/>
                <w:szCs w:val="24"/>
                <w:rtl/>
              </w:rPr>
            </w:pPr>
          </w:p>
          <w:p w14:paraId="749D2766" w14:textId="77777777" w:rsidR="00D7227A" w:rsidRDefault="00D7227A" w:rsidP="00D7227A">
            <w:pPr>
              <w:bidi/>
              <w:spacing w:before="240" w:after="240" w:line="276" w:lineRule="auto"/>
              <w:rPr>
                <w:rFonts w:ascii="David" w:eastAsia="David" w:hAnsi="David" w:cs="David"/>
                <w:sz w:val="24"/>
                <w:szCs w:val="24"/>
                <w:rtl/>
              </w:rPr>
            </w:pPr>
          </w:p>
          <w:p w14:paraId="68F36DF2" w14:textId="71728530" w:rsidR="00CB7375" w:rsidRDefault="009539FE" w:rsidP="00CB7375">
            <w:pPr>
              <w:bidi/>
              <w:spacing w:before="240" w:after="240" w:line="276" w:lineRule="auto"/>
              <w:rPr>
                <w:rFonts w:ascii="David" w:eastAsia="David" w:hAnsi="David" w:cs="David"/>
                <w:sz w:val="24"/>
                <w:szCs w:val="24"/>
                <w:rtl/>
              </w:rPr>
            </w:pPr>
            <w:r>
              <w:rPr>
                <w:rFonts w:ascii="David" w:eastAsia="David" w:hAnsi="David" w:cs="David" w:hint="cs"/>
                <w:sz w:val="24"/>
                <w:szCs w:val="24"/>
                <w:rtl/>
              </w:rPr>
              <w:t>0.5</w:t>
            </w:r>
          </w:p>
          <w:p w14:paraId="5DCDDBC4" w14:textId="516C86AF" w:rsidR="00A14A0F" w:rsidRDefault="009539FE" w:rsidP="00A14A0F">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3D74DBE6" w14:textId="77777777" w:rsidR="00A14A0F" w:rsidRDefault="00A14A0F" w:rsidP="00A14A0F">
            <w:pPr>
              <w:bidi/>
              <w:spacing w:before="240" w:after="240" w:line="276" w:lineRule="auto"/>
              <w:rPr>
                <w:rFonts w:ascii="David" w:eastAsia="David" w:hAnsi="David" w:cs="David"/>
                <w:sz w:val="24"/>
                <w:szCs w:val="24"/>
                <w:rtl/>
              </w:rPr>
            </w:pPr>
          </w:p>
          <w:p w14:paraId="4724DD65" w14:textId="77777777" w:rsidR="00A14A0F" w:rsidRDefault="00A14A0F" w:rsidP="00A14A0F">
            <w:pPr>
              <w:bidi/>
              <w:spacing w:before="240" w:after="240" w:line="276" w:lineRule="auto"/>
              <w:rPr>
                <w:rFonts w:ascii="David" w:eastAsia="David" w:hAnsi="David" w:cs="David"/>
                <w:sz w:val="24"/>
                <w:szCs w:val="24"/>
                <w:rtl/>
              </w:rPr>
            </w:pPr>
          </w:p>
          <w:p w14:paraId="3486FD8A" w14:textId="77777777" w:rsidR="00A14A0F" w:rsidRDefault="00A14A0F" w:rsidP="00A14A0F">
            <w:pPr>
              <w:bidi/>
              <w:spacing w:before="240" w:after="240" w:line="276" w:lineRule="auto"/>
              <w:rPr>
                <w:rFonts w:ascii="David" w:eastAsia="David" w:hAnsi="David" w:cs="David"/>
                <w:sz w:val="24"/>
                <w:szCs w:val="24"/>
                <w:rtl/>
              </w:rPr>
            </w:pPr>
          </w:p>
          <w:p w14:paraId="39B95D44" w14:textId="77777777" w:rsidR="00CB7375" w:rsidRDefault="00CB7375" w:rsidP="00CB7375">
            <w:pPr>
              <w:bidi/>
              <w:spacing w:before="240" w:after="240" w:line="276" w:lineRule="auto"/>
              <w:rPr>
                <w:rFonts w:ascii="David" w:eastAsia="David" w:hAnsi="David" w:cs="David"/>
                <w:sz w:val="24"/>
                <w:szCs w:val="24"/>
                <w:rtl/>
              </w:rPr>
            </w:pPr>
          </w:p>
          <w:p w14:paraId="173BD425" w14:textId="77777777" w:rsidR="00CB7375" w:rsidRDefault="008F3629" w:rsidP="00CB7375">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6D464C22" w14:textId="77777777" w:rsidR="00CB7375" w:rsidRDefault="00CB7375" w:rsidP="00CB7375">
            <w:pPr>
              <w:bidi/>
              <w:spacing w:before="240" w:after="240" w:line="276" w:lineRule="auto"/>
              <w:rPr>
                <w:rFonts w:ascii="David" w:eastAsia="David" w:hAnsi="David" w:cs="David"/>
                <w:sz w:val="24"/>
                <w:szCs w:val="24"/>
                <w:rtl/>
              </w:rPr>
            </w:pPr>
          </w:p>
          <w:p w14:paraId="3CE39323" w14:textId="4B77D857" w:rsidR="00CB7375" w:rsidRDefault="009539FE" w:rsidP="00CB7375">
            <w:pPr>
              <w:bidi/>
              <w:spacing w:before="240" w:after="240" w:line="276" w:lineRule="auto"/>
              <w:rPr>
                <w:rFonts w:ascii="David" w:eastAsia="David" w:hAnsi="David" w:cs="David"/>
                <w:sz w:val="24"/>
                <w:szCs w:val="24"/>
                <w:rtl/>
              </w:rPr>
            </w:pPr>
            <w:r>
              <w:rPr>
                <w:rFonts w:ascii="David" w:eastAsia="David" w:hAnsi="David" w:cs="David" w:hint="cs"/>
                <w:sz w:val="24"/>
                <w:szCs w:val="24"/>
                <w:rtl/>
              </w:rPr>
              <w:t>0.5</w:t>
            </w:r>
          </w:p>
          <w:p w14:paraId="01907704" w14:textId="4FB3699B" w:rsidR="00CB7375" w:rsidRDefault="009539FE" w:rsidP="00CB7375">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1E328B01" w14:textId="30E73DA5" w:rsidR="00CB7375" w:rsidRDefault="009539FE" w:rsidP="00CB7375">
            <w:pPr>
              <w:bidi/>
              <w:spacing w:before="240" w:after="240" w:line="276" w:lineRule="auto"/>
              <w:rPr>
                <w:rFonts w:ascii="David" w:eastAsia="David" w:hAnsi="David" w:cs="David"/>
                <w:sz w:val="24"/>
                <w:szCs w:val="24"/>
                <w:rtl/>
              </w:rPr>
            </w:pPr>
            <w:proofErr w:type="spellStart"/>
            <w:r>
              <w:rPr>
                <w:rFonts w:ascii="David" w:eastAsia="David" w:hAnsi="David" w:cs="David" w:hint="cs"/>
                <w:sz w:val="24"/>
                <w:szCs w:val="24"/>
                <w:rtl/>
              </w:rPr>
              <w:t>ל"ר</w:t>
            </w:r>
            <w:proofErr w:type="spellEnd"/>
          </w:p>
          <w:p w14:paraId="2BDE4E52" w14:textId="77777777" w:rsidR="009539FE" w:rsidRDefault="009539FE" w:rsidP="009539FE">
            <w:pPr>
              <w:bidi/>
              <w:spacing w:before="240" w:after="240" w:line="276" w:lineRule="auto"/>
              <w:rPr>
                <w:rFonts w:ascii="David" w:eastAsia="David" w:hAnsi="David" w:cs="David"/>
                <w:sz w:val="24"/>
                <w:szCs w:val="24"/>
                <w:rtl/>
              </w:rPr>
            </w:pPr>
          </w:p>
          <w:p w14:paraId="532914B6" w14:textId="321A568E" w:rsidR="009539FE" w:rsidRDefault="009539FE" w:rsidP="009539FE">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63E956C2" w14:textId="4768CAA2" w:rsidR="009539FE" w:rsidRDefault="009539FE" w:rsidP="009539FE">
            <w:pPr>
              <w:bidi/>
              <w:spacing w:before="240" w:after="240" w:line="276" w:lineRule="auto"/>
              <w:rPr>
                <w:rFonts w:ascii="David" w:eastAsia="David" w:hAnsi="David" w:cs="David"/>
                <w:sz w:val="24"/>
                <w:szCs w:val="24"/>
                <w:rtl/>
              </w:rPr>
            </w:pPr>
          </w:p>
          <w:p w14:paraId="60FC61FA" w14:textId="77777777" w:rsidR="009539FE" w:rsidRDefault="009539FE" w:rsidP="009539FE">
            <w:pPr>
              <w:bidi/>
              <w:spacing w:before="240" w:after="240" w:line="276" w:lineRule="auto"/>
              <w:rPr>
                <w:rFonts w:ascii="David" w:eastAsia="David" w:hAnsi="David" w:cs="David"/>
                <w:sz w:val="24"/>
                <w:szCs w:val="24"/>
                <w:rtl/>
              </w:rPr>
            </w:pPr>
          </w:p>
          <w:p w14:paraId="13B4FDC3" w14:textId="3234B0B8" w:rsidR="00CB7375" w:rsidRDefault="00CB7375" w:rsidP="00CB7375">
            <w:pPr>
              <w:bidi/>
              <w:spacing w:before="240" w:after="240" w:line="276" w:lineRule="auto"/>
              <w:rPr>
                <w:rFonts w:ascii="David" w:eastAsia="David" w:hAnsi="David" w:cs="David"/>
                <w:sz w:val="24"/>
                <w:szCs w:val="24"/>
                <w:rtl/>
              </w:rPr>
            </w:pPr>
          </w:p>
        </w:tc>
      </w:tr>
      <w:tr w:rsidR="00F86FA7" w14:paraId="4DBE5A71"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01065A" w14:textId="77777777" w:rsidR="00CD039D" w:rsidRDefault="008F3629" w:rsidP="00CD039D">
            <w:pPr>
              <w:bidi/>
              <w:spacing w:before="240" w:after="240" w:line="276" w:lineRule="auto"/>
              <w:rPr>
                <w:rFonts w:ascii="David" w:eastAsia="David" w:hAnsi="David" w:cs="David"/>
                <w:sz w:val="24"/>
                <w:szCs w:val="24"/>
                <w:rtl/>
              </w:rPr>
            </w:pPr>
            <w:r>
              <w:rPr>
                <w:rFonts w:ascii="David" w:eastAsia="David" w:hAnsi="David" w:cs="David" w:hint="cs"/>
                <w:sz w:val="24"/>
                <w:szCs w:val="24"/>
                <w:rtl/>
              </w:rPr>
              <w:lastRenderedPageBreak/>
              <w:t>3.2</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5D62A2" w14:textId="77777777" w:rsidR="00CD039D" w:rsidRPr="00CD039D" w:rsidRDefault="008F3629" w:rsidP="00CD039D">
            <w:pPr>
              <w:bidi/>
              <w:spacing w:before="120" w:after="240"/>
              <w:rPr>
                <w:rFonts w:ascii="David" w:eastAsia="David" w:hAnsi="David" w:cs="David"/>
                <w:bCs/>
                <w:sz w:val="24"/>
                <w:szCs w:val="24"/>
              </w:rPr>
            </w:pPr>
            <w:r w:rsidRPr="00CD039D">
              <w:rPr>
                <w:rFonts w:ascii="David" w:eastAsia="David" w:hAnsi="David" w:cs="David"/>
                <w:bCs/>
                <w:sz w:val="24"/>
                <w:szCs w:val="24"/>
                <w:rtl/>
              </w:rPr>
              <w:t xml:space="preserve">עמדות טעינה </w:t>
            </w:r>
          </w:p>
          <w:p w14:paraId="239D97F7" w14:textId="6A8ABADC" w:rsidR="00CD039D" w:rsidRPr="00CD039D" w:rsidRDefault="008F3629" w:rsidP="00CD039D">
            <w:pPr>
              <w:bidi/>
              <w:spacing w:before="120" w:after="240" w:line="360" w:lineRule="auto"/>
              <w:rPr>
                <w:rFonts w:ascii="David" w:eastAsia="David" w:hAnsi="David" w:cs="David"/>
                <w:sz w:val="24"/>
                <w:szCs w:val="24"/>
              </w:rPr>
            </w:pPr>
            <w:r w:rsidRPr="00583B1E">
              <w:rPr>
                <w:rFonts w:ascii="David" w:eastAsia="David" w:hAnsi="David" w:cs="David"/>
                <w:sz w:val="24"/>
                <w:szCs w:val="24"/>
                <w:rtl/>
              </w:rPr>
              <w:lastRenderedPageBreak/>
              <w:t>יסופקו עמדות הטעינה</w:t>
            </w:r>
            <w:r w:rsidRPr="00CD039D">
              <w:rPr>
                <w:rFonts w:ascii="David" w:eastAsia="David" w:hAnsi="David" w:cs="David"/>
                <w:sz w:val="24"/>
                <w:szCs w:val="24"/>
                <w:rtl/>
              </w:rPr>
              <w:t xml:space="preserve"> לכלי תחבורה מיקרו-מוביליים צמוד למתקני החניה הייעודיים לכך </w:t>
            </w:r>
            <w:r w:rsidR="00705818">
              <w:rPr>
                <w:rFonts w:ascii="David" w:eastAsia="David" w:hAnsi="David" w:cs="David" w:hint="cs"/>
                <w:sz w:val="24"/>
                <w:szCs w:val="24"/>
                <w:rtl/>
              </w:rPr>
              <w:t>ל</w:t>
            </w:r>
            <w:r w:rsidRPr="00CD039D">
              <w:rPr>
                <w:rFonts w:ascii="David" w:eastAsia="David" w:hAnsi="David" w:cs="David"/>
                <w:sz w:val="24"/>
                <w:szCs w:val="24"/>
                <w:rtl/>
              </w:rPr>
              <w:t xml:space="preserve">פי המדרג שלהלן: </w:t>
            </w:r>
          </w:p>
          <w:p w14:paraId="6FDB95EA" w14:textId="672F7392" w:rsidR="00CD039D" w:rsidRPr="00CD039D" w:rsidRDefault="00705818" w:rsidP="00CD039D">
            <w:pPr>
              <w:numPr>
                <w:ilvl w:val="0"/>
                <w:numId w:val="32"/>
              </w:numPr>
              <w:bidi/>
              <w:spacing w:before="120" w:line="360" w:lineRule="auto"/>
              <w:ind w:left="566"/>
              <w:rPr>
                <w:rFonts w:ascii="David" w:eastAsia="David" w:hAnsi="David" w:cs="David"/>
                <w:sz w:val="24"/>
                <w:szCs w:val="24"/>
              </w:rPr>
            </w:pPr>
            <w:r>
              <w:rPr>
                <w:rFonts w:ascii="David" w:eastAsia="David" w:hAnsi="David" w:cs="David" w:hint="cs"/>
                <w:sz w:val="24"/>
                <w:szCs w:val="24"/>
                <w:rtl/>
              </w:rPr>
              <w:t>ב</w:t>
            </w:r>
            <w:r w:rsidRPr="00CD039D">
              <w:rPr>
                <w:rFonts w:ascii="David" w:eastAsia="David" w:hAnsi="David" w:cs="David"/>
                <w:sz w:val="24"/>
                <w:szCs w:val="24"/>
                <w:rtl/>
              </w:rPr>
              <w:t>עבור 30% מסך החניות הייעודיות לכלי תחבורה מיקרו-מוביליים</w:t>
            </w:r>
            <w:r w:rsidR="007656BA">
              <w:rPr>
                <w:rFonts w:ascii="David" w:eastAsia="David" w:hAnsi="David" w:cs="David"/>
                <w:sz w:val="24"/>
                <w:szCs w:val="24"/>
                <w:rtl/>
              </w:rPr>
              <w:t xml:space="preserve"> </w:t>
            </w:r>
            <w:r w:rsidRPr="00CD039D">
              <w:rPr>
                <w:rFonts w:ascii="David" w:eastAsia="David" w:hAnsi="David" w:cs="David"/>
                <w:sz w:val="24"/>
                <w:szCs w:val="24"/>
                <w:rtl/>
              </w:rPr>
              <w:t xml:space="preserve"> </w:t>
            </w:r>
          </w:p>
          <w:p w14:paraId="56131686" w14:textId="0D9F4FBA" w:rsidR="00CD039D" w:rsidRPr="00CD039D" w:rsidRDefault="00705818" w:rsidP="00CD039D">
            <w:pPr>
              <w:numPr>
                <w:ilvl w:val="0"/>
                <w:numId w:val="32"/>
              </w:numPr>
              <w:bidi/>
              <w:spacing w:before="120" w:line="360" w:lineRule="auto"/>
              <w:ind w:left="566"/>
              <w:rPr>
                <w:rFonts w:ascii="David" w:eastAsia="David" w:hAnsi="David" w:cs="David"/>
                <w:sz w:val="24"/>
                <w:szCs w:val="24"/>
              </w:rPr>
            </w:pPr>
            <w:r>
              <w:rPr>
                <w:rFonts w:ascii="David" w:eastAsia="David" w:hAnsi="David" w:cs="David" w:hint="cs"/>
                <w:sz w:val="24"/>
                <w:szCs w:val="24"/>
                <w:rtl/>
              </w:rPr>
              <w:t>ב</w:t>
            </w:r>
            <w:r w:rsidRPr="00CD039D">
              <w:rPr>
                <w:rFonts w:ascii="David" w:eastAsia="David" w:hAnsi="David" w:cs="David"/>
                <w:sz w:val="24"/>
                <w:szCs w:val="24"/>
                <w:rtl/>
              </w:rPr>
              <w:t>עבור 50% מסך החניות הייעודיות לכלי תחבורה מיקרו-מוביליים</w:t>
            </w:r>
          </w:p>
          <w:p w14:paraId="3553F31D" w14:textId="39E4726B" w:rsidR="00CD039D" w:rsidRPr="00CD039D" w:rsidRDefault="00705818" w:rsidP="00CD039D">
            <w:pPr>
              <w:numPr>
                <w:ilvl w:val="0"/>
                <w:numId w:val="32"/>
              </w:numPr>
              <w:bidi/>
              <w:spacing w:before="120" w:after="240" w:line="360" w:lineRule="auto"/>
              <w:ind w:left="566"/>
              <w:rPr>
                <w:rFonts w:ascii="David" w:eastAsia="David" w:hAnsi="David" w:cs="David"/>
                <w:sz w:val="24"/>
                <w:szCs w:val="24"/>
              </w:rPr>
            </w:pPr>
            <w:r>
              <w:rPr>
                <w:rFonts w:ascii="David" w:eastAsia="David" w:hAnsi="David" w:cs="David" w:hint="cs"/>
                <w:sz w:val="24"/>
                <w:szCs w:val="24"/>
                <w:rtl/>
              </w:rPr>
              <w:t>ב</w:t>
            </w:r>
            <w:r w:rsidRPr="00CD039D">
              <w:rPr>
                <w:rFonts w:ascii="David" w:eastAsia="David" w:hAnsi="David" w:cs="David"/>
                <w:sz w:val="24"/>
                <w:szCs w:val="24"/>
                <w:rtl/>
              </w:rPr>
              <w:t>עבור 100% מסך החניות הייעודיות לכלי תחבורה מיקרו-מוביליים</w:t>
            </w:r>
          </w:p>
          <w:p w14:paraId="70A2709B" w14:textId="77777777" w:rsidR="00CD039D" w:rsidRPr="00CD039D" w:rsidRDefault="00000000" w:rsidP="00CD039D">
            <w:pPr>
              <w:bidi/>
              <w:spacing w:before="120" w:after="240" w:line="360" w:lineRule="auto"/>
              <w:rPr>
                <w:rFonts w:ascii="David" w:eastAsia="David" w:hAnsi="David" w:cs="David"/>
                <w:sz w:val="24"/>
                <w:szCs w:val="24"/>
              </w:rPr>
            </w:pPr>
            <w:sdt>
              <w:sdtPr>
                <w:rPr>
                  <w:rFonts w:ascii="David" w:eastAsia="Calibri" w:hAnsi="David" w:cs="David"/>
                  <w:sz w:val="24"/>
                  <w:szCs w:val="24"/>
                  <w:rtl/>
                </w:rPr>
                <w:tag w:val="goog_rdk_23"/>
                <w:id w:val="129751949"/>
              </w:sdtPr>
              <w:sdtContent/>
            </w:sdt>
            <w:r w:rsidR="008F3629" w:rsidRPr="00CD039D">
              <w:rPr>
                <w:rFonts w:ascii="David" w:eastAsia="David" w:hAnsi="David" w:cs="David"/>
                <w:b/>
                <w:bCs/>
                <w:sz w:val="24"/>
                <w:szCs w:val="24"/>
                <w:rtl/>
              </w:rPr>
              <w:t>הערות</w:t>
            </w:r>
            <w:r w:rsidR="008F3629" w:rsidRPr="00CD039D">
              <w:rPr>
                <w:rFonts w:ascii="David" w:eastAsia="David" w:hAnsi="David" w:cs="David"/>
                <w:sz w:val="24"/>
                <w:szCs w:val="24"/>
                <w:rtl/>
              </w:rPr>
              <w:t xml:space="preserve">: </w:t>
            </w:r>
          </w:p>
          <w:p w14:paraId="22C6D8AE" w14:textId="394E98FA" w:rsidR="00CD039D" w:rsidRPr="00CD039D" w:rsidRDefault="00705818" w:rsidP="00CD039D">
            <w:pPr>
              <w:numPr>
                <w:ilvl w:val="0"/>
                <w:numId w:val="33"/>
              </w:numPr>
              <w:bidi/>
              <w:spacing w:before="120" w:line="276" w:lineRule="auto"/>
              <w:rPr>
                <w:rFonts w:ascii="David" w:eastAsia="David" w:hAnsi="David" w:cs="David"/>
                <w:sz w:val="24"/>
                <w:szCs w:val="24"/>
              </w:rPr>
            </w:pPr>
            <w:r>
              <w:rPr>
                <w:rFonts w:ascii="David" w:eastAsia="David" w:hAnsi="David" w:cs="David" w:hint="cs"/>
                <w:sz w:val="24"/>
                <w:szCs w:val="24"/>
                <w:rtl/>
              </w:rPr>
              <w:t>אפשר</w:t>
            </w:r>
            <w:r w:rsidRPr="00CD039D">
              <w:rPr>
                <w:rFonts w:ascii="David" w:eastAsia="David" w:hAnsi="David" w:cs="David"/>
                <w:sz w:val="24"/>
                <w:szCs w:val="24"/>
                <w:rtl/>
              </w:rPr>
              <w:t xml:space="preserve"> </w:t>
            </w:r>
            <w:r w:rsidR="008F3629" w:rsidRPr="00CD039D">
              <w:rPr>
                <w:rFonts w:ascii="David" w:eastAsia="David" w:hAnsi="David" w:cs="David"/>
                <w:sz w:val="24"/>
                <w:szCs w:val="24"/>
                <w:rtl/>
              </w:rPr>
              <w:t xml:space="preserve">לקבל ניקוד בקריטריון זה רק </w:t>
            </w:r>
            <w:r>
              <w:rPr>
                <w:rFonts w:ascii="David" w:eastAsia="David" w:hAnsi="David" w:cs="David" w:hint="cs"/>
                <w:sz w:val="24"/>
                <w:szCs w:val="24"/>
                <w:rtl/>
              </w:rPr>
              <w:t xml:space="preserve">אם </w:t>
            </w:r>
            <w:r w:rsidR="008F3629" w:rsidRPr="00CD039D">
              <w:rPr>
                <w:rFonts w:ascii="David" w:eastAsia="David" w:hAnsi="David" w:cs="David"/>
                <w:sz w:val="24"/>
                <w:szCs w:val="24"/>
                <w:rtl/>
              </w:rPr>
              <w:t xml:space="preserve">הושג ניקוד בקריטריון 3.1. </w:t>
            </w:r>
          </w:p>
          <w:p w14:paraId="4173541E" w14:textId="77777777" w:rsidR="00CD039D" w:rsidRPr="00CD039D" w:rsidRDefault="008F3629" w:rsidP="00CD039D">
            <w:pPr>
              <w:numPr>
                <w:ilvl w:val="0"/>
                <w:numId w:val="33"/>
              </w:numPr>
              <w:bidi/>
              <w:spacing w:before="120" w:line="276" w:lineRule="auto"/>
              <w:rPr>
                <w:rFonts w:ascii="David" w:eastAsia="David" w:hAnsi="David" w:cs="David"/>
                <w:sz w:val="24"/>
                <w:szCs w:val="24"/>
              </w:rPr>
            </w:pPr>
            <w:r w:rsidRPr="00CD039D">
              <w:rPr>
                <w:rFonts w:ascii="David" w:eastAsia="David" w:hAnsi="David" w:cs="David"/>
                <w:sz w:val="24"/>
                <w:szCs w:val="24"/>
                <w:rtl/>
              </w:rPr>
              <w:t>מספר עמדות הטעינה ייקבע לפי מספר החניות המזערי הנדרש לפי קריטריון 3.1.</w:t>
            </w:r>
          </w:p>
          <w:p w14:paraId="006ED2A0" w14:textId="57D8BA8E" w:rsidR="00CD039D" w:rsidRPr="00CD039D" w:rsidRDefault="008F3629" w:rsidP="00CD039D">
            <w:pPr>
              <w:numPr>
                <w:ilvl w:val="0"/>
                <w:numId w:val="33"/>
              </w:numPr>
              <w:bidi/>
              <w:spacing w:before="120" w:line="276" w:lineRule="auto"/>
              <w:rPr>
                <w:rFonts w:ascii="David" w:eastAsia="David" w:hAnsi="David" w:cs="David"/>
                <w:sz w:val="24"/>
                <w:szCs w:val="24"/>
              </w:rPr>
            </w:pPr>
            <w:r w:rsidRPr="00CD039D">
              <w:rPr>
                <w:rFonts w:ascii="David" w:eastAsia="David" w:hAnsi="David" w:cs="David"/>
                <w:sz w:val="24"/>
                <w:szCs w:val="24"/>
                <w:rtl/>
              </w:rPr>
              <w:t>עמדות היכולות לשמש עמדות טעינה בו זמנית ליותר מכלי אחד י</w:t>
            </w:r>
            <w:r w:rsidR="00705818">
              <w:rPr>
                <w:rFonts w:ascii="David" w:eastAsia="David" w:hAnsi="David" w:cs="David" w:hint="cs"/>
                <w:sz w:val="24"/>
                <w:szCs w:val="24"/>
                <w:rtl/>
              </w:rPr>
              <w:t>י</w:t>
            </w:r>
            <w:r w:rsidRPr="00CD039D">
              <w:rPr>
                <w:rFonts w:ascii="David" w:eastAsia="David" w:hAnsi="David" w:cs="David"/>
                <w:sz w:val="24"/>
                <w:szCs w:val="24"/>
                <w:rtl/>
              </w:rPr>
              <w:t xml:space="preserve">ספרו </w:t>
            </w:r>
            <w:r w:rsidR="00705818">
              <w:rPr>
                <w:rFonts w:ascii="David" w:eastAsia="David" w:hAnsi="David" w:cs="David" w:hint="cs"/>
                <w:sz w:val="24"/>
                <w:szCs w:val="24"/>
                <w:rtl/>
              </w:rPr>
              <w:t xml:space="preserve">לפי </w:t>
            </w:r>
            <w:r w:rsidRPr="00CD039D">
              <w:rPr>
                <w:rFonts w:ascii="David" w:eastAsia="David" w:hAnsi="David" w:cs="David"/>
                <w:sz w:val="24"/>
                <w:szCs w:val="24"/>
                <w:rtl/>
              </w:rPr>
              <w:t xml:space="preserve">מספר הכלים </w:t>
            </w:r>
            <w:r w:rsidR="00705818">
              <w:rPr>
                <w:rFonts w:ascii="David" w:eastAsia="David" w:hAnsi="David" w:cs="David" w:hint="cs"/>
                <w:sz w:val="24"/>
                <w:szCs w:val="24"/>
                <w:rtl/>
              </w:rPr>
              <w:t>ש</w:t>
            </w:r>
            <w:r w:rsidRPr="00CD039D">
              <w:rPr>
                <w:rFonts w:ascii="David" w:eastAsia="David" w:hAnsi="David" w:cs="David"/>
                <w:sz w:val="24"/>
                <w:szCs w:val="24"/>
                <w:rtl/>
              </w:rPr>
              <w:t>אותם הן יכולות לשמש.</w:t>
            </w:r>
          </w:p>
          <w:p w14:paraId="369301CB" w14:textId="77777777" w:rsidR="00CD039D" w:rsidRPr="00A14A0F" w:rsidRDefault="008F3629" w:rsidP="00A14A0F">
            <w:pPr>
              <w:numPr>
                <w:ilvl w:val="0"/>
                <w:numId w:val="33"/>
              </w:numPr>
              <w:bidi/>
              <w:spacing w:before="120" w:line="276" w:lineRule="auto"/>
              <w:rPr>
                <w:rFonts w:ascii="David" w:eastAsia="David" w:hAnsi="David" w:cs="David"/>
                <w:sz w:val="24"/>
                <w:szCs w:val="24"/>
                <w:rtl/>
              </w:rPr>
            </w:pPr>
            <w:r w:rsidRPr="00CD039D">
              <w:rPr>
                <w:rFonts w:ascii="David" w:eastAsia="David" w:hAnsi="David" w:cs="David"/>
                <w:sz w:val="24"/>
                <w:szCs w:val="24"/>
                <w:rtl/>
              </w:rPr>
              <w:t>עמדות הטעינה יהיו חלק בלתי נפרד ממתקן החניה או צמודות לו כך שכל כלי תחבורה מיקרו-מובילי בכל חניה יוכל להיטען.</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B88F08" w14:textId="77777777" w:rsidR="00CD039D" w:rsidRDefault="00CD039D" w:rsidP="00A14A0F">
            <w:pPr>
              <w:bidi/>
              <w:spacing w:before="240" w:after="240" w:line="360" w:lineRule="auto"/>
              <w:rPr>
                <w:rFonts w:ascii="David" w:eastAsia="David" w:hAnsi="David" w:cs="David"/>
                <w:sz w:val="24"/>
                <w:szCs w:val="24"/>
                <w:rtl/>
              </w:rPr>
            </w:pPr>
          </w:p>
          <w:p w14:paraId="122870C3" w14:textId="77777777" w:rsidR="009539FE" w:rsidRDefault="009539FE" w:rsidP="009539FE">
            <w:pPr>
              <w:bidi/>
              <w:spacing w:before="240" w:after="240" w:line="360" w:lineRule="auto"/>
              <w:rPr>
                <w:rFonts w:ascii="David" w:eastAsia="David" w:hAnsi="David" w:cs="David"/>
                <w:sz w:val="24"/>
                <w:szCs w:val="24"/>
                <w:rtl/>
              </w:rPr>
            </w:pPr>
          </w:p>
          <w:p w14:paraId="46ACC966" w14:textId="77777777" w:rsidR="00CB7375" w:rsidRDefault="008F3629" w:rsidP="00CB7375">
            <w:pPr>
              <w:bidi/>
              <w:spacing w:before="240" w:after="240" w:line="276" w:lineRule="auto"/>
              <w:rPr>
                <w:rFonts w:ascii="David" w:eastAsia="David" w:hAnsi="David" w:cs="David"/>
                <w:sz w:val="24"/>
                <w:szCs w:val="24"/>
                <w:rtl/>
              </w:rPr>
            </w:pPr>
            <w:r>
              <w:rPr>
                <w:rFonts w:ascii="David" w:eastAsia="David" w:hAnsi="David" w:cs="David" w:hint="cs"/>
                <w:sz w:val="24"/>
                <w:szCs w:val="24"/>
                <w:rtl/>
              </w:rPr>
              <w:t>0.5</w:t>
            </w:r>
          </w:p>
          <w:p w14:paraId="6DB71CE1" w14:textId="3079BAFE" w:rsidR="00065210" w:rsidRDefault="009539FE" w:rsidP="00065210">
            <w:pPr>
              <w:bidi/>
              <w:spacing w:before="240" w:after="240" w:line="276" w:lineRule="auto"/>
              <w:rPr>
                <w:rFonts w:ascii="David" w:eastAsia="David" w:hAnsi="David" w:cs="David"/>
                <w:sz w:val="24"/>
                <w:szCs w:val="24"/>
                <w:rtl/>
              </w:rPr>
            </w:pPr>
            <w:proofErr w:type="spellStart"/>
            <w:r>
              <w:rPr>
                <w:rFonts w:ascii="David" w:eastAsia="David" w:hAnsi="David" w:cs="David" w:hint="cs"/>
                <w:sz w:val="24"/>
                <w:szCs w:val="24"/>
                <w:rtl/>
              </w:rPr>
              <w:t>ל"ר</w:t>
            </w:r>
            <w:proofErr w:type="spellEnd"/>
          </w:p>
          <w:p w14:paraId="24DBD7E1" w14:textId="49078135" w:rsidR="00065210" w:rsidRDefault="009539FE" w:rsidP="00065210">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20F59B32" w14:textId="77777777" w:rsidR="00065210" w:rsidRDefault="00065210" w:rsidP="00065210">
            <w:pPr>
              <w:bidi/>
              <w:spacing w:before="240" w:after="240" w:line="276" w:lineRule="auto"/>
              <w:rPr>
                <w:rFonts w:ascii="David" w:eastAsia="David" w:hAnsi="David" w:cs="David"/>
                <w:sz w:val="24"/>
                <w:szCs w:val="24"/>
                <w:rtl/>
              </w:rPr>
            </w:pPr>
          </w:p>
          <w:p w14:paraId="094F9972" w14:textId="77777777" w:rsidR="00065210" w:rsidRDefault="00065210" w:rsidP="00065210">
            <w:pPr>
              <w:bidi/>
              <w:spacing w:before="240" w:after="240" w:line="276" w:lineRule="auto"/>
              <w:rPr>
                <w:rFonts w:ascii="David" w:eastAsia="David" w:hAnsi="David" w:cs="David"/>
                <w:sz w:val="24"/>
                <w:szCs w:val="24"/>
                <w:rtl/>
              </w:rPr>
            </w:pPr>
          </w:p>
        </w:tc>
      </w:tr>
      <w:tr w:rsidR="00F86FA7" w14:paraId="496CEC68" w14:textId="77777777" w:rsidTr="005A36A6">
        <w:trPr>
          <w:trHeight w:val="23"/>
        </w:trPr>
        <w:tc>
          <w:tcPr>
            <w:tcW w:w="10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A08B74" w14:textId="77777777" w:rsidR="00CD039D" w:rsidRDefault="008F3629" w:rsidP="00CD039D">
            <w:pPr>
              <w:bidi/>
              <w:spacing w:before="240" w:after="240" w:line="276" w:lineRule="auto"/>
              <w:rPr>
                <w:rFonts w:ascii="David" w:eastAsia="David" w:hAnsi="David" w:cs="David"/>
                <w:sz w:val="24"/>
                <w:szCs w:val="24"/>
                <w:rtl/>
              </w:rPr>
            </w:pPr>
            <w:r>
              <w:rPr>
                <w:rFonts w:ascii="David" w:eastAsia="David" w:hAnsi="David" w:cs="David" w:hint="cs"/>
                <w:sz w:val="24"/>
                <w:szCs w:val="24"/>
                <w:rtl/>
              </w:rPr>
              <w:lastRenderedPageBreak/>
              <w:t>4.</w:t>
            </w:r>
          </w:p>
        </w:tc>
        <w:tc>
          <w:tcPr>
            <w:tcW w:w="7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1291EC" w14:textId="77777777" w:rsidR="00CD039D" w:rsidRPr="00CD039D" w:rsidRDefault="008F3629" w:rsidP="00CD039D">
            <w:pPr>
              <w:shd w:val="clear" w:color="auto" w:fill="FFFFFF"/>
              <w:bidi/>
              <w:spacing w:before="120" w:line="360" w:lineRule="auto"/>
              <w:rPr>
                <w:rFonts w:ascii="David" w:eastAsia="David" w:hAnsi="David" w:cs="David"/>
                <w:bCs/>
                <w:sz w:val="24"/>
                <w:szCs w:val="24"/>
              </w:rPr>
            </w:pPr>
            <w:r w:rsidRPr="00CD039D">
              <w:rPr>
                <w:rFonts w:ascii="David" w:eastAsia="David" w:hAnsi="David" w:cs="David"/>
                <w:bCs/>
                <w:sz w:val="24"/>
                <w:szCs w:val="24"/>
                <w:rtl/>
              </w:rPr>
              <w:t xml:space="preserve">שבילים בטוחים לרוכבי אופניים ותחבורה </w:t>
            </w:r>
            <w:proofErr w:type="spellStart"/>
            <w:r w:rsidRPr="00CD039D">
              <w:rPr>
                <w:rFonts w:ascii="David" w:eastAsia="David" w:hAnsi="David" w:cs="David"/>
                <w:bCs/>
                <w:sz w:val="24"/>
                <w:szCs w:val="24"/>
                <w:rtl/>
              </w:rPr>
              <w:t>מיקרומובילית</w:t>
            </w:r>
            <w:proofErr w:type="spellEnd"/>
            <w:r w:rsidRPr="00CD039D">
              <w:rPr>
                <w:rFonts w:ascii="David" w:eastAsia="David" w:hAnsi="David" w:cs="David"/>
                <w:bCs/>
                <w:sz w:val="24"/>
                <w:szCs w:val="24"/>
                <w:rtl/>
              </w:rPr>
              <w:t xml:space="preserve"> </w:t>
            </w:r>
          </w:p>
          <w:p w14:paraId="0F74C7BB" w14:textId="3FF4AD6A" w:rsidR="00CD039D" w:rsidRPr="00CD039D" w:rsidRDefault="008F3629" w:rsidP="00CD039D">
            <w:pPr>
              <w:bidi/>
              <w:spacing w:before="240" w:after="240"/>
              <w:jc w:val="both"/>
              <w:rPr>
                <w:rFonts w:ascii="David" w:eastAsia="David" w:hAnsi="David" w:cs="David"/>
                <w:bCs/>
                <w:sz w:val="24"/>
                <w:szCs w:val="24"/>
                <w:rtl/>
              </w:rPr>
            </w:pPr>
            <w:r w:rsidRPr="00CD039D">
              <w:rPr>
                <w:rFonts w:ascii="David" w:eastAsia="David" w:hAnsi="David" w:cs="David"/>
                <w:sz w:val="24"/>
                <w:szCs w:val="24"/>
                <w:rtl/>
              </w:rPr>
              <w:t xml:space="preserve">יסופקו שבילי רכיבת אופניים בתחום המגרש. שבילי רכיבת אופניים יתחברו לשבילים ציבוריים לאופניים מחוץ למגרש (אם ישנם), או שיגיעו עד למדרכה ציבורית. רוחב שבילי </w:t>
            </w:r>
            <w:r w:rsidR="004E6137">
              <w:rPr>
                <w:rFonts w:ascii="David" w:eastAsia="David" w:hAnsi="David" w:cs="David" w:hint="cs"/>
                <w:sz w:val="24"/>
                <w:szCs w:val="24"/>
                <w:rtl/>
              </w:rPr>
              <w:t>ה</w:t>
            </w:r>
            <w:r w:rsidRPr="00CD039D">
              <w:rPr>
                <w:rFonts w:ascii="David" w:eastAsia="David" w:hAnsi="David" w:cs="David"/>
                <w:sz w:val="24"/>
                <w:szCs w:val="24"/>
                <w:rtl/>
              </w:rPr>
              <w:t xml:space="preserve">אופניים יעמוד בדרישות טבלה 4.3 שבמסמך ההנחיות לתכנון רחובות בערים תנועת אופניים (2020), ויהיה 1.5 </w:t>
            </w:r>
            <w:r w:rsidR="004E6137" w:rsidRPr="00CD039D">
              <w:rPr>
                <w:rFonts w:ascii="David" w:eastAsia="David" w:hAnsi="David" w:cs="David"/>
                <w:sz w:val="24"/>
                <w:szCs w:val="24"/>
                <w:rtl/>
              </w:rPr>
              <w:t>מ</w:t>
            </w:r>
            <w:r w:rsidR="004E6137">
              <w:rPr>
                <w:rFonts w:ascii="David" w:eastAsia="David" w:hAnsi="David" w:cs="David" w:hint="cs"/>
                <w:sz w:val="24"/>
                <w:szCs w:val="24"/>
                <w:rtl/>
              </w:rPr>
              <w:t>טר</w:t>
            </w:r>
            <w:r w:rsidR="004E6137" w:rsidRPr="00CD039D">
              <w:rPr>
                <w:rFonts w:ascii="David" w:eastAsia="David" w:hAnsi="David" w:cs="David"/>
                <w:sz w:val="24"/>
                <w:szCs w:val="24"/>
                <w:rtl/>
              </w:rPr>
              <w:t xml:space="preserve"> </w:t>
            </w:r>
            <w:r w:rsidRPr="00CD039D">
              <w:rPr>
                <w:rFonts w:ascii="David" w:eastAsia="David" w:hAnsi="David" w:cs="David"/>
                <w:sz w:val="24"/>
                <w:szCs w:val="24"/>
                <w:rtl/>
              </w:rPr>
              <w:t>לפחות. הרצועה המיועדת כשביל לאופניים תהיה מופרדת מרצועת שביל הולכי הרגל ומתנועת כלי רכב ותספק גישה ישירה לכל מתקני חניית האופניים בפרויקט.</w:t>
            </w:r>
          </w:p>
        </w:tc>
        <w:tc>
          <w:tcPr>
            <w:tcW w:w="15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1EFEDE" w14:textId="77777777" w:rsidR="00CD039D" w:rsidRDefault="00CD039D" w:rsidP="00CD039D">
            <w:pPr>
              <w:bidi/>
              <w:spacing w:before="240" w:after="240" w:line="276" w:lineRule="auto"/>
              <w:rPr>
                <w:rFonts w:ascii="David" w:eastAsia="David" w:hAnsi="David" w:cs="David"/>
                <w:sz w:val="24"/>
                <w:szCs w:val="24"/>
                <w:rtl/>
              </w:rPr>
            </w:pPr>
          </w:p>
          <w:p w14:paraId="2522A1EA" w14:textId="77777777" w:rsidR="00065210" w:rsidRDefault="008F3629" w:rsidP="00065210">
            <w:pPr>
              <w:bidi/>
              <w:spacing w:before="240" w:after="240" w:line="276" w:lineRule="auto"/>
              <w:rPr>
                <w:rFonts w:ascii="David" w:eastAsia="David" w:hAnsi="David" w:cs="David"/>
                <w:sz w:val="24"/>
                <w:szCs w:val="24"/>
                <w:rtl/>
              </w:rPr>
            </w:pPr>
            <w:r>
              <w:rPr>
                <w:rFonts w:ascii="David" w:eastAsia="David" w:hAnsi="David" w:cs="David" w:hint="cs"/>
                <w:sz w:val="24"/>
                <w:szCs w:val="24"/>
                <w:rtl/>
              </w:rPr>
              <w:t>1</w:t>
            </w:r>
          </w:p>
          <w:p w14:paraId="56244B63" w14:textId="7F35E4B3" w:rsidR="0071363D" w:rsidRDefault="0071363D" w:rsidP="0071363D">
            <w:pPr>
              <w:bidi/>
              <w:spacing w:before="240" w:after="240" w:line="276" w:lineRule="auto"/>
              <w:rPr>
                <w:rFonts w:ascii="David" w:eastAsia="David" w:hAnsi="David" w:cs="David"/>
                <w:sz w:val="24"/>
                <w:szCs w:val="24"/>
                <w:rtl/>
              </w:rPr>
            </w:pPr>
          </w:p>
        </w:tc>
      </w:tr>
    </w:tbl>
    <w:p w14:paraId="72B62AA5" w14:textId="77777777" w:rsidR="00A40EC4" w:rsidRDefault="008F3629" w:rsidP="00A40EC4">
      <w:pPr>
        <w:bidi/>
        <w:spacing w:before="240" w:after="240" w:line="276" w:lineRule="auto"/>
        <w:rPr>
          <w:rFonts w:ascii="David" w:eastAsia="David" w:hAnsi="David" w:cs="David"/>
          <w:sz w:val="24"/>
          <w:szCs w:val="24"/>
        </w:rPr>
      </w:pPr>
      <w:r>
        <w:rPr>
          <w:rFonts w:ascii="David" w:eastAsia="David" w:hAnsi="David" w:cs="David"/>
          <w:sz w:val="24"/>
          <w:szCs w:val="24"/>
        </w:rPr>
        <w:t xml:space="preserve"> </w:t>
      </w:r>
    </w:p>
    <w:tbl>
      <w:tblPr>
        <w:tblStyle w:val="a7"/>
        <w:bidiVisual/>
        <w:tblW w:w="10455"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10455"/>
      </w:tblGrid>
      <w:tr w:rsidR="00F86FA7" w14:paraId="721ECF35" w14:textId="77777777" w:rsidTr="00196C35">
        <w:trPr>
          <w:trHeight w:val="485"/>
        </w:trPr>
        <w:tc>
          <w:tcPr>
            <w:tcW w:w="10455" w:type="dxa"/>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p w14:paraId="518EE61D"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שיפוץ</w:t>
            </w:r>
          </w:p>
        </w:tc>
      </w:tr>
      <w:tr w:rsidR="00F86FA7" w14:paraId="56165E99" w14:textId="77777777" w:rsidTr="00196C35">
        <w:trPr>
          <w:trHeight w:val="725"/>
        </w:trPr>
        <w:tc>
          <w:tcPr>
            <w:tcW w:w="104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001AF1" w14:textId="24759DF5" w:rsidR="00A40EC4" w:rsidRPr="00A42192" w:rsidRDefault="008F3629" w:rsidP="005A36A6">
            <w:pPr>
              <w:bidi/>
              <w:spacing w:before="240" w:after="240" w:line="276" w:lineRule="auto"/>
              <w:rPr>
                <w:rFonts w:ascii="David" w:eastAsia="David" w:hAnsi="David" w:cs="David"/>
                <w:sz w:val="24"/>
                <w:szCs w:val="24"/>
                <w:rtl/>
              </w:rPr>
            </w:pPr>
            <w:r w:rsidRPr="00A42192">
              <w:rPr>
                <w:rFonts w:ascii="David" w:hAnsi="David" w:cs="David"/>
                <w:b/>
                <w:bCs/>
                <w:spacing w:val="10"/>
                <w:sz w:val="24"/>
                <w:szCs w:val="24"/>
                <w:rtl/>
              </w:rPr>
              <w:t>בנייני מגורים</w:t>
            </w:r>
            <w:r w:rsidRPr="00A42192">
              <w:rPr>
                <w:rFonts w:ascii="David" w:hAnsi="David" w:cs="David"/>
                <w:spacing w:val="10"/>
                <w:sz w:val="24"/>
                <w:szCs w:val="24"/>
                <w:rtl/>
              </w:rPr>
              <w:t xml:space="preserve">: יש לחשב את מספר חניות האופניים הנדרשות לפי סך יחידות הדיור בבניין, ולא לפי שטח התוספת בלבד, </w:t>
            </w:r>
            <w:r w:rsidR="00557FE5">
              <w:rPr>
                <w:rFonts w:ascii="David" w:hAnsi="David" w:cs="David" w:hint="cs"/>
                <w:spacing w:val="10"/>
                <w:sz w:val="24"/>
                <w:szCs w:val="24"/>
                <w:rtl/>
              </w:rPr>
              <w:t xml:space="preserve">אם </w:t>
            </w:r>
            <w:r w:rsidRPr="00A42192">
              <w:rPr>
                <w:rFonts w:ascii="David" w:hAnsi="David" w:cs="David"/>
                <w:spacing w:val="10"/>
                <w:sz w:val="24"/>
                <w:szCs w:val="24"/>
                <w:rtl/>
              </w:rPr>
              <w:t xml:space="preserve">ישנה. </w:t>
            </w:r>
            <w:r w:rsidR="00557FE5">
              <w:rPr>
                <w:rFonts w:ascii="David" w:hAnsi="David" w:cs="David" w:hint="cs"/>
                <w:spacing w:val="10"/>
                <w:sz w:val="24"/>
                <w:szCs w:val="24"/>
                <w:rtl/>
              </w:rPr>
              <w:t>אפשר</w:t>
            </w:r>
            <w:r w:rsidR="00557FE5" w:rsidRPr="00A42192">
              <w:rPr>
                <w:rFonts w:ascii="David" w:hAnsi="David" w:cs="David"/>
                <w:spacing w:val="10"/>
                <w:sz w:val="24"/>
                <w:szCs w:val="24"/>
                <w:rtl/>
              </w:rPr>
              <w:t xml:space="preserve"> </w:t>
            </w:r>
            <w:r w:rsidRPr="00A42192">
              <w:rPr>
                <w:rFonts w:ascii="David" w:hAnsi="David" w:cs="David"/>
                <w:spacing w:val="10"/>
                <w:sz w:val="24"/>
                <w:szCs w:val="24"/>
                <w:rtl/>
              </w:rPr>
              <w:t>לספק עד 75% מחניות האופניים מחוץ לתכסית הבניין</w:t>
            </w:r>
            <w:r w:rsidR="00557FE5">
              <w:rPr>
                <w:rFonts w:ascii="David" w:eastAsia="David" w:hAnsi="David" w:cs="David" w:hint="cs"/>
                <w:sz w:val="24"/>
                <w:szCs w:val="24"/>
                <w:rtl/>
              </w:rPr>
              <w:t>.</w:t>
            </w:r>
          </w:p>
        </w:tc>
      </w:tr>
    </w:tbl>
    <w:p w14:paraId="333805A0" w14:textId="77777777" w:rsidR="00A40EC4" w:rsidRDefault="008F3629" w:rsidP="00A40EC4">
      <w:pPr>
        <w:bidi/>
        <w:spacing w:before="240" w:after="240" w:line="276" w:lineRule="auto"/>
        <w:rPr>
          <w:rFonts w:ascii="David" w:eastAsia="David" w:hAnsi="David" w:cs="David"/>
          <w:sz w:val="24"/>
          <w:szCs w:val="24"/>
        </w:rPr>
      </w:pPr>
      <w:r>
        <w:rPr>
          <w:rFonts w:ascii="David" w:eastAsia="David" w:hAnsi="David" w:cs="David"/>
          <w:sz w:val="24"/>
          <w:szCs w:val="24"/>
        </w:rPr>
        <w:t xml:space="preserve"> </w:t>
      </w:r>
    </w:p>
    <w:tbl>
      <w:tblPr>
        <w:tblStyle w:val="a8"/>
        <w:bidiVisual/>
        <w:tblW w:w="10455"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10455"/>
      </w:tblGrid>
      <w:tr w:rsidR="00F86FA7" w14:paraId="39724D5B" w14:textId="77777777" w:rsidTr="00196C35">
        <w:trPr>
          <w:trHeight w:val="485"/>
        </w:trPr>
        <w:tc>
          <w:tcPr>
            <w:tcW w:w="10455" w:type="dxa"/>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p w14:paraId="073C9023"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גרעין ומעטפת</w:t>
            </w:r>
          </w:p>
        </w:tc>
      </w:tr>
      <w:tr w:rsidR="00F86FA7" w14:paraId="51F3540E" w14:textId="77777777" w:rsidTr="00196C35">
        <w:trPr>
          <w:trHeight w:val="485"/>
        </w:trPr>
        <w:tc>
          <w:tcPr>
            <w:tcW w:w="104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0E7033"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אין דרישות נוספות.</w:t>
            </w:r>
          </w:p>
        </w:tc>
      </w:tr>
    </w:tbl>
    <w:p w14:paraId="7EEC7CEA" w14:textId="77777777" w:rsidR="00A40EC4" w:rsidRDefault="008F3629" w:rsidP="00A40EC4">
      <w:pPr>
        <w:bidi/>
      </w:pPr>
      <w:r>
        <w:br w:type="page"/>
      </w:r>
    </w:p>
    <w:p w14:paraId="5181296C" w14:textId="77777777" w:rsidR="00A40EC4" w:rsidRDefault="008F3629" w:rsidP="00A40EC4">
      <w:pPr>
        <w:bidi/>
        <w:rPr>
          <w:rFonts w:ascii="David" w:eastAsia="David" w:hAnsi="David" w:cs="David"/>
          <w:b/>
          <w:bCs/>
          <w:sz w:val="24"/>
          <w:szCs w:val="24"/>
        </w:rPr>
      </w:pPr>
      <w:r>
        <w:rPr>
          <w:rFonts w:ascii="David" w:eastAsia="David" w:hAnsi="David" w:cs="David"/>
          <w:b/>
          <w:bCs/>
          <w:sz w:val="24"/>
          <w:szCs w:val="24"/>
          <w:rtl/>
        </w:rPr>
        <w:lastRenderedPageBreak/>
        <w:t>ראיות נדרשות</w:t>
      </w:r>
    </w:p>
    <w:p w14:paraId="631EFD5B" w14:textId="77777777" w:rsidR="00A40EC4" w:rsidRDefault="00A40EC4" w:rsidP="00A40EC4">
      <w:pPr>
        <w:bidi/>
      </w:pPr>
    </w:p>
    <w:tbl>
      <w:tblPr>
        <w:tblStyle w:val="a9"/>
        <w:bidiVisual/>
        <w:tblW w:w="104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457"/>
      </w:tblGrid>
      <w:tr w:rsidR="00F86FA7" w14:paraId="5E2AE27C" w14:textId="77777777" w:rsidTr="00196C35">
        <w:tc>
          <w:tcPr>
            <w:tcW w:w="10457" w:type="dxa"/>
            <w:shd w:val="clear" w:color="auto" w:fill="D9D9D9"/>
          </w:tcPr>
          <w:p w14:paraId="36EA8631" w14:textId="77777777" w:rsidR="00A40EC4" w:rsidRDefault="008F3629" w:rsidP="005A36A6">
            <w:pPr>
              <w:bidi/>
              <w:spacing w:before="240" w:after="240" w:line="360" w:lineRule="auto"/>
            </w:pPr>
            <w:r>
              <w:rPr>
                <w:rFonts w:ascii="David" w:eastAsia="David" w:hAnsi="David" w:cs="David"/>
                <w:sz w:val="24"/>
                <w:szCs w:val="24"/>
                <w:rtl/>
              </w:rPr>
              <w:t>שלב מקדמי – בקשה להיתר</w:t>
            </w:r>
          </w:p>
        </w:tc>
      </w:tr>
      <w:tr w:rsidR="00F86FA7" w14:paraId="2D3BA183" w14:textId="77777777" w:rsidTr="00196C35">
        <w:tc>
          <w:tcPr>
            <w:tcW w:w="10457" w:type="dxa"/>
          </w:tcPr>
          <w:p w14:paraId="2E3FA356" w14:textId="6C4EED7D" w:rsidR="000965AC" w:rsidRPr="000965AC" w:rsidRDefault="008F3629" w:rsidP="000965AC">
            <w:pPr>
              <w:overflowPunct w:val="0"/>
              <w:autoSpaceDE w:val="0"/>
              <w:autoSpaceDN w:val="0"/>
              <w:bidi/>
              <w:adjustRightInd w:val="0"/>
              <w:spacing w:before="120" w:after="120" w:line="360" w:lineRule="auto"/>
              <w:textAlignment w:val="baseline"/>
              <w:rPr>
                <w:rFonts w:ascii="David" w:hAnsi="David" w:cs="David"/>
                <w:sz w:val="24"/>
                <w:szCs w:val="24"/>
              </w:rPr>
            </w:pPr>
            <w:r w:rsidRPr="000965AC">
              <w:rPr>
                <w:rFonts w:ascii="David" w:hAnsi="David" w:cs="David"/>
                <w:b/>
                <w:bCs/>
                <w:sz w:val="24"/>
                <w:szCs w:val="24"/>
                <w:rtl/>
              </w:rPr>
              <w:t>שימו לב:</w:t>
            </w:r>
            <w:r w:rsidRPr="000965AC">
              <w:rPr>
                <w:rFonts w:ascii="David" w:hAnsi="David" w:cs="David"/>
                <w:sz w:val="24"/>
                <w:szCs w:val="24"/>
                <w:rtl/>
              </w:rPr>
              <w:t xml:space="preserve"> </w:t>
            </w:r>
            <w:r w:rsidR="00557FE5">
              <w:rPr>
                <w:rFonts w:ascii="David" w:hAnsi="David" w:cs="David" w:hint="cs"/>
                <w:sz w:val="24"/>
                <w:szCs w:val="24"/>
                <w:rtl/>
              </w:rPr>
              <w:t>על פי ה</w:t>
            </w:r>
            <w:r w:rsidRPr="000965AC">
              <w:rPr>
                <w:rFonts w:ascii="David" w:hAnsi="David" w:cs="David"/>
                <w:sz w:val="24"/>
                <w:szCs w:val="24"/>
                <w:rtl/>
              </w:rPr>
              <w:t xml:space="preserve">מדריך להגשה ולבדיקה של מקרי בוחן, יש להגיש אישור על מילוי המשוב לשלב מקדמי </w:t>
            </w:r>
            <w:hyperlink r:id="rId8" w:history="1">
              <w:r w:rsidR="00557FE5" w:rsidRPr="000965AC">
                <w:rPr>
                  <w:rStyle w:val="Hyperlink"/>
                  <w:rFonts w:ascii="David" w:hAnsi="David" w:cs="David"/>
                  <w:sz w:val="24"/>
                  <w:szCs w:val="24"/>
                  <w:rtl/>
                </w:rPr>
                <w:t>בקישור ה</w:t>
              </w:r>
              <w:r w:rsidR="00557FE5">
                <w:rPr>
                  <w:rStyle w:val="Hyperlink"/>
                  <w:rFonts w:ascii="David" w:hAnsi="David" w:cs="David" w:hint="cs"/>
                  <w:sz w:val="24"/>
                  <w:szCs w:val="24"/>
                  <w:rtl/>
                </w:rPr>
                <w:t>זה</w:t>
              </w:r>
            </w:hyperlink>
            <w:r w:rsidRPr="000965AC">
              <w:rPr>
                <w:rFonts w:ascii="David" w:hAnsi="David" w:cs="David"/>
                <w:sz w:val="24"/>
                <w:szCs w:val="24"/>
                <w:rtl/>
              </w:rPr>
              <w:t>.</w:t>
            </w:r>
          </w:p>
          <w:p w14:paraId="5A69F07C" w14:textId="4A843DA1" w:rsidR="00A40EC4" w:rsidRPr="000965AC" w:rsidRDefault="00557FE5" w:rsidP="000965AC">
            <w:pPr>
              <w:pBdr>
                <w:top w:val="nil"/>
                <w:left w:val="nil"/>
                <w:bottom w:val="nil"/>
                <w:right w:val="nil"/>
                <w:between w:val="nil"/>
              </w:pBdr>
              <w:bidi/>
              <w:spacing w:line="276" w:lineRule="auto"/>
              <w:rPr>
                <w:rFonts w:ascii="David" w:hAnsi="David" w:cs="David"/>
                <w:sz w:val="32"/>
                <w:szCs w:val="32"/>
              </w:rPr>
            </w:pPr>
            <w:r>
              <w:rPr>
                <w:rFonts w:ascii="David" w:hAnsi="David" w:cs="David" w:hint="cs"/>
                <w:spacing w:val="10"/>
                <w:sz w:val="24"/>
                <w:szCs w:val="24"/>
                <w:rtl/>
              </w:rPr>
              <w:t>ב</w:t>
            </w:r>
            <w:r w:rsidRPr="009B2A9E">
              <w:rPr>
                <w:rFonts w:ascii="David" w:hAnsi="David" w:cs="David" w:hint="cs"/>
                <w:spacing w:val="10"/>
                <w:sz w:val="24"/>
                <w:szCs w:val="24"/>
                <w:rtl/>
              </w:rPr>
              <w:t xml:space="preserve">עבור סעיפים 1, 2.1, 2.3, 4 </w:t>
            </w:r>
            <w:r w:rsidRPr="009B2A9E">
              <w:rPr>
                <w:rFonts w:ascii="David" w:hAnsi="David" w:cs="David"/>
                <w:spacing w:val="10"/>
                <w:sz w:val="24"/>
                <w:szCs w:val="24"/>
                <w:rtl/>
              </w:rPr>
              <w:t>–</w:t>
            </w:r>
            <w:r w:rsidRPr="009B2A9E">
              <w:rPr>
                <w:rFonts w:ascii="David" w:hAnsi="David" w:cs="David" w:hint="cs"/>
                <w:spacing w:val="10"/>
                <w:sz w:val="24"/>
                <w:szCs w:val="24"/>
                <w:rtl/>
              </w:rPr>
              <w:t xml:space="preserve"> יש להציג ראיות</w:t>
            </w:r>
            <w:r w:rsidRPr="009B2A9E">
              <w:rPr>
                <w:rFonts w:ascii="David" w:hAnsi="David" w:cs="David"/>
                <w:spacing w:val="10"/>
                <w:sz w:val="24"/>
                <w:szCs w:val="24"/>
                <w:rtl/>
              </w:rPr>
              <w:t xml:space="preserve"> </w:t>
            </w:r>
            <w:r w:rsidRPr="009B2A9E">
              <w:rPr>
                <w:rFonts w:ascii="David" w:hAnsi="David" w:cs="David" w:hint="cs"/>
                <w:spacing w:val="10"/>
                <w:sz w:val="24"/>
                <w:szCs w:val="24"/>
                <w:rtl/>
              </w:rPr>
              <w:t>נדרשות</w:t>
            </w:r>
            <w:r w:rsidRPr="009B2A9E">
              <w:rPr>
                <w:rFonts w:ascii="David" w:hAnsi="David" w:cs="David"/>
                <w:spacing w:val="10"/>
                <w:sz w:val="24"/>
                <w:szCs w:val="24"/>
                <w:rtl/>
              </w:rPr>
              <w:t xml:space="preserve"> </w:t>
            </w:r>
            <w:r w:rsidRPr="009B2A9E">
              <w:rPr>
                <w:rFonts w:ascii="David" w:hAnsi="David" w:cs="David" w:hint="cs"/>
                <w:spacing w:val="10"/>
                <w:sz w:val="24"/>
                <w:szCs w:val="24"/>
                <w:rtl/>
              </w:rPr>
              <w:t>כמפורט בראיות</w:t>
            </w:r>
            <w:r w:rsidRPr="009B2A9E">
              <w:rPr>
                <w:rFonts w:ascii="David" w:hAnsi="David" w:cs="David"/>
                <w:spacing w:val="10"/>
                <w:sz w:val="24"/>
                <w:szCs w:val="24"/>
                <w:rtl/>
              </w:rPr>
              <w:t xml:space="preserve"> </w:t>
            </w:r>
            <w:r w:rsidRPr="009B2A9E">
              <w:rPr>
                <w:rFonts w:ascii="David" w:hAnsi="David" w:cs="David" w:hint="cs"/>
                <w:spacing w:val="10"/>
                <w:sz w:val="24"/>
                <w:szCs w:val="24"/>
                <w:rtl/>
              </w:rPr>
              <w:t>לשלב</w:t>
            </w:r>
            <w:r w:rsidRPr="009B2A9E">
              <w:rPr>
                <w:rFonts w:ascii="David" w:hAnsi="David" w:cs="David"/>
                <w:spacing w:val="10"/>
                <w:sz w:val="24"/>
                <w:szCs w:val="24"/>
                <w:rtl/>
              </w:rPr>
              <w:t xml:space="preserve"> </w:t>
            </w:r>
            <w:r w:rsidRPr="009B2A9E">
              <w:rPr>
                <w:rFonts w:ascii="David" w:hAnsi="David" w:cs="David" w:hint="cs"/>
                <w:spacing w:val="10"/>
                <w:sz w:val="24"/>
                <w:szCs w:val="24"/>
                <w:rtl/>
              </w:rPr>
              <w:t>א</w:t>
            </w:r>
            <w:r w:rsidRPr="009B2A9E">
              <w:rPr>
                <w:rFonts w:ascii="David" w:hAnsi="David" w:cs="David"/>
                <w:spacing w:val="10"/>
                <w:sz w:val="24"/>
                <w:szCs w:val="24"/>
                <w:rtl/>
              </w:rPr>
              <w:t>'.</w:t>
            </w:r>
            <w:r w:rsidRPr="009B2A9E">
              <w:rPr>
                <w:rFonts w:ascii="David" w:hAnsi="David" w:cs="David"/>
                <w:spacing w:val="10"/>
                <w:sz w:val="24"/>
                <w:szCs w:val="24"/>
                <w:rtl/>
              </w:rPr>
              <w:br/>
            </w:r>
            <w:r w:rsidRPr="009B2A9E">
              <w:rPr>
                <w:rFonts w:ascii="David" w:hAnsi="David" w:cs="David" w:hint="cs"/>
                <w:spacing w:val="10"/>
                <w:sz w:val="24"/>
                <w:szCs w:val="24"/>
                <w:rtl/>
              </w:rPr>
              <w:t xml:space="preserve">שאר הסעיפים </w:t>
            </w:r>
            <w:r>
              <w:rPr>
                <w:rFonts w:ascii="David" w:hAnsi="David" w:cs="David"/>
                <w:spacing w:val="10"/>
                <w:sz w:val="24"/>
                <w:szCs w:val="24"/>
                <w:rtl/>
              </w:rPr>
              <w:t>–</w:t>
            </w:r>
            <w:r w:rsidRPr="009B2A9E">
              <w:rPr>
                <w:rFonts w:ascii="David" w:hAnsi="David" w:cs="David" w:hint="cs"/>
                <w:spacing w:val="10"/>
                <w:sz w:val="24"/>
                <w:szCs w:val="24"/>
                <w:rtl/>
              </w:rPr>
              <w:t xml:space="preserve"> הצהרת</w:t>
            </w:r>
            <w:r w:rsidRPr="009B2A9E">
              <w:rPr>
                <w:rFonts w:ascii="David" w:hAnsi="David" w:cs="David"/>
                <w:spacing w:val="10"/>
                <w:sz w:val="24"/>
                <w:szCs w:val="24"/>
                <w:rtl/>
              </w:rPr>
              <w:t xml:space="preserve"> </w:t>
            </w:r>
            <w:r w:rsidRPr="009B2A9E">
              <w:rPr>
                <w:rFonts w:ascii="David" w:hAnsi="David" w:cs="David" w:hint="cs"/>
                <w:spacing w:val="10"/>
                <w:sz w:val="24"/>
                <w:szCs w:val="24"/>
                <w:rtl/>
              </w:rPr>
              <w:t>יזם</w:t>
            </w:r>
            <w:r w:rsidRPr="009B2A9E">
              <w:rPr>
                <w:rFonts w:ascii="David" w:hAnsi="David" w:cs="David"/>
                <w:spacing w:val="10"/>
                <w:sz w:val="24"/>
                <w:szCs w:val="24"/>
                <w:rtl/>
              </w:rPr>
              <w:t xml:space="preserve"> </w:t>
            </w:r>
            <w:r w:rsidRPr="009B2A9E">
              <w:rPr>
                <w:rFonts w:ascii="David" w:hAnsi="David" w:cs="David" w:hint="cs"/>
                <w:spacing w:val="10"/>
                <w:sz w:val="24"/>
                <w:szCs w:val="24"/>
                <w:rtl/>
              </w:rPr>
              <w:t>או</w:t>
            </w:r>
            <w:r w:rsidRPr="009B2A9E">
              <w:rPr>
                <w:rFonts w:ascii="David" w:hAnsi="David" w:cs="David"/>
                <w:spacing w:val="10"/>
                <w:sz w:val="24"/>
                <w:szCs w:val="24"/>
                <w:rtl/>
              </w:rPr>
              <w:t xml:space="preserve"> </w:t>
            </w:r>
            <w:r w:rsidRPr="009B2A9E">
              <w:rPr>
                <w:rFonts w:ascii="David" w:hAnsi="David" w:cs="David" w:hint="cs"/>
                <w:spacing w:val="10"/>
                <w:sz w:val="24"/>
                <w:szCs w:val="24"/>
                <w:rtl/>
              </w:rPr>
              <w:t>מתכנן</w:t>
            </w:r>
            <w:r w:rsidRPr="009B2A9E">
              <w:rPr>
                <w:rFonts w:ascii="David" w:hAnsi="David" w:cs="David"/>
                <w:spacing w:val="10"/>
                <w:sz w:val="24"/>
                <w:szCs w:val="24"/>
                <w:rtl/>
              </w:rPr>
              <w:t xml:space="preserve"> </w:t>
            </w:r>
            <w:r w:rsidRPr="009B2A9E">
              <w:rPr>
                <w:rFonts w:ascii="David" w:hAnsi="David" w:cs="David" w:hint="cs"/>
                <w:spacing w:val="10"/>
                <w:sz w:val="24"/>
                <w:szCs w:val="24"/>
                <w:rtl/>
              </w:rPr>
              <w:t>רלוונטי</w:t>
            </w:r>
            <w:r w:rsidRPr="009B2A9E">
              <w:rPr>
                <w:rFonts w:ascii="David" w:hAnsi="David" w:cs="David"/>
                <w:spacing w:val="10"/>
                <w:sz w:val="24"/>
                <w:szCs w:val="24"/>
                <w:rtl/>
              </w:rPr>
              <w:t xml:space="preserve"> </w:t>
            </w:r>
            <w:r w:rsidRPr="009B2A9E">
              <w:rPr>
                <w:rFonts w:ascii="David" w:hAnsi="David" w:cs="David" w:hint="cs"/>
                <w:spacing w:val="10"/>
                <w:sz w:val="24"/>
                <w:szCs w:val="24"/>
                <w:rtl/>
              </w:rPr>
              <w:t>המפרטת</w:t>
            </w:r>
            <w:r w:rsidRPr="009B2A9E">
              <w:rPr>
                <w:rFonts w:ascii="David" w:hAnsi="David" w:cs="David"/>
                <w:spacing w:val="10"/>
                <w:sz w:val="24"/>
                <w:szCs w:val="24"/>
                <w:rtl/>
              </w:rPr>
              <w:t xml:space="preserve"> </w:t>
            </w:r>
            <w:r w:rsidRPr="009B2A9E">
              <w:rPr>
                <w:rFonts w:ascii="David" w:hAnsi="David" w:cs="David" w:hint="cs"/>
                <w:spacing w:val="10"/>
                <w:sz w:val="24"/>
                <w:szCs w:val="24"/>
                <w:rtl/>
              </w:rPr>
              <w:t>את</w:t>
            </w:r>
            <w:r w:rsidRPr="009B2A9E">
              <w:rPr>
                <w:rFonts w:ascii="David" w:hAnsi="David" w:cs="David"/>
                <w:spacing w:val="10"/>
                <w:sz w:val="24"/>
                <w:szCs w:val="24"/>
                <w:rtl/>
              </w:rPr>
              <w:t xml:space="preserve"> </w:t>
            </w:r>
            <w:r w:rsidRPr="009B2A9E">
              <w:rPr>
                <w:rFonts w:ascii="David" w:hAnsi="David" w:cs="David" w:hint="cs"/>
                <w:spacing w:val="10"/>
                <w:sz w:val="24"/>
                <w:szCs w:val="24"/>
                <w:rtl/>
              </w:rPr>
              <w:t>ההנחיה</w:t>
            </w:r>
            <w:r w:rsidRPr="009B2A9E">
              <w:rPr>
                <w:rFonts w:ascii="David" w:hAnsi="David" w:cs="David"/>
                <w:spacing w:val="10"/>
                <w:sz w:val="24"/>
                <w:szCs w:val="24"/>
                <w:rtl/>
              </w:rPr>
              <w:t xml:space="preserve"> </w:t>
            </w:r>
            <w:r w:rsidRPr="009B2A9E">
              <w:rPr>
                <w:rFonts w:ascii="David" w:hAnsi="David" w:cs="David" w:hint="cs"/>
                <w:spacing w:val="10"/>
                <w:sz w:val="24"/>
                <w:szCs w:val="24"/>
                <w:rtl/>
              </w:rPr>
              <w:t>לעמידה</w:t>
            </w:r>
            <w:r w:rsidRPr="009B2A9E">
              <w:rPr>
                <w:rFonts w:ascii="David" w:hAnsi="David" w:cs="David"/>
                <w:spacing w:val="10"/>
                <w:sz w:val="24"/>
                <w:szCs w:val="24"/>
                <w:rtl/>
              </w:rPr>
              <w:t xml:space="preserve"> </w:t>
            </w:r>
            <w:r w:rsidRPr="009B2A9E">
              <w:rPr>
                <w:rFonts w:ascii="David" w:hAnsi="David" w:cs="David" w:hint="cs"/>
                <w:spacing w:val="10"/>
                <w:sz w:val="24"/>
                <w:szCs w:val="24"/>
                <w:rtl/>
              </w:rPr>
              <w:t>בדרישות</w:t>
            </w:r>
            <w:r w:rsidRPr="009B2A9E">
              <w:rPr>
                <w:rFonts w:ascii="David" w:hAnsi="David" w:cs="David"/>
                <w:spacing w:val="10"/>
                <w:sz w:val="24"/>
                <w:szCs w:val="24"/>
                <w:rtl/>
              </w:rPr>
              <w:t xml:space="preserve"> </w:t>
            </w:r>
            <w:r w:rsidRPr="009B2A9E">
              <w:rPr>
                <w:rFonts w:ascii="David" w:hAnsi="David" w:cs="David" w:hint="cs"/>
                <w:spacing w:val="10"/>
                <w:sz w:val="24"/>
                <w:szCs w:val="24"/>
                <w:rtl/>
              </w:rPr>
              <w:t>הקריטריון</w:t>
            </w:r>
            <w:r w:rsidRPr="009B2A9E">
              <w:rPr>
                <w:rFonts w:ascii="David" w:hAnsi="David" w:cs="David"/>
                <w:spacing w:val="10"/>
                <w:sz w:val="24"/>
                <w:szCs w:val="24"/>
                <w:rtl/>
              </w:rPr>
              <w:t xml:space="preserve"> </w:t>
            </w:r>
            <w:r w:rsidRPr="009B2A9E">
              <w:rPr>
                <w:rFonts w:ascii="David" w:hAnsi="David" w:cs="David" w:hint="cs"/>
                <w:spacing w:val="10"/>
                <w:sz w:val="24"/>
                <w:szCs w:val="24"/>
                <w:rtl/>
              </w:rPr>
              <w:t>המפורטות</w:t>
            </w:r>
            <w:r w:rsidRPr="009B2A9E">
              <w:rPr>
                <w:rFonts w:ascii="David" w:hAnsi="David" w:cs="David"/>
                <w:spacing w:val="10"/>
                <w:sz w:val="24"/>
                <w:szCs w:val="24"/>
                <w:rtl/>
              </w:rPr>
              <w:t>.</w:t>
            </w:r>
          </w:p>
        </w:tc>
      </w:tr>
    </w:tbl>
    <w:p w14:paraId="63AFD79C" w14:textId="77777777" w:rsidR="00A40EC4" w:rsidRDefault="00A40EC4" w:rsidP="00A40EC4">
      <w:pPr>
        <w:bidi/>
      </w:pPr>
    </w:p>
    <w:p w14:paraId="6BEF5E46" w14:textId="77777777" w:rsidR="00A40EC4" w:rsidRDefault="00A40EC4" w:rsidP="00A40EC4">
      <w:pPr>
        <w:bidi/>
      </w:pPr>
    </w:p>
    <w:tbl>
      <w:tblPr>
        <w:tblStyle w:val="aa"/>
        <w:bidiVisual/>
        <w:tblW w:w="10448" w:type="dxa"/>
        <w:tblInd w:w="6" w:type="dxa"/>
        <w:tblBorders>
          <w:top w:val="nil"/>
          <w:left w:val="nil"/>
          <w:bottom w:val="nil"/>
          <w:right w:val="nil"/>
          <w:insideH w:val="nil"/>
          <w:insideV w:val="nil"/>
        </w:tblBorders>
        <w:tblLayout w:type="fixed"/>
        <w:tblLook w:val="0620" w:firstRow="1" w:lastRow="0" w:firstColumn="0" w:lastColumn="0" w:noHBand="1" w:noVBand="1"/>
      </w:tblPr>
      <w:tblGrid>
        <w:gridCol w:w="5216"/>
        <w:gridCol w:w="5232"/>
      </w:tblGrid>
      <w:tr w:rsidR="00F86FA7" w14:paraId="0D84C6C2" w14:textId="77777777" w:rsidTr="00196C35">
        <w:trPr>
          <w:trHeight w:val="485"/>
        </w:trPr>
        <w:tc>
          <w:tcPr>
            <w:tcW w:w="5216" w:type="dxa"/>
            <w:tcBorders>
              <w:top w:val="single" w:sz="4" w:space="0" w:color="000000"/>
              <w:left w:val="single" w:sz="5" w:space="0" w:color="000000"/>
              <w:bottom w:val="single" w:sz="4" w:space="0" w:color="000000"/>
              <w:right w:val="single" w:sz="5" w:space="0" w:color="000000"/>
            </w:tcBorders>
            <w:shd w:val="clear" w:color="auto" w:fill="D9D9D9"/>
            <w:tcMar>
              <w:top w:w="100" w:type="dxa"/>
              <w:left w:w="100" w:type="dxa"/>
              <w:bottom w:w="100" w:type="dxa"/>
              <w:right w:w="100" w:type="dxa"/>
            </w:tcMar>
          </w:tcPr>
          <w:p w14:paraId="5900A521"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שלב א – תכנון הבניין</w:t>
            </w:r>
          </w:p>
        </w:tc>
        <w:tc>
          <w:tcPr>
            <w:tcW w:w="5232" w:type="dxa"/>
            <w:tcBorders>
              <w:top w:val="single" w:sz="4" w:space="0" w:color="000000"/>
              <w:left w:val="single" w:sz="5" w:space="0" w:color="000000"/>
              <w:bottom w:val="single" w:sz="4" w:space="0" w:color="000000"/>
              <w:right w:val="nil"/>
            </w:tcBorders>
            <w:shd w:val="clear" w:color="auto" w:fill="D9D9D9"/>
            <w:tcMar>
              <w:top w:w="100" w:type="dxa"/>
              <w:left w:w="100" w:type="dxa"/>
              <w:bottom w:w="100" w:type="dxa"/>
              <w:right w:w="100" w:type="dxa"/>
            </w:tcMar>
          </w:tcPr>
          <w:p w14:paraId="08CBCD04" w14:textId="77777777" w:rsidR="00A40EC4" w:rsidRDefault="008F3629" w:rsidP="005A36A6">
            <w:pPr>
              <w:bidi/>
              <w:spacing w:before="240" w:after="240" w:line="276" w:lineRule="auto"/>
              <w:rPr>
                <w:rFonts w:ascii="David" w:eastAsia="David" w:hAnsi="David" w:cs="David"/>
                <w:sz w:val="24"/>
                <w:szCs w:val="24"/>
              </w:rPr>
            </w:pPr>
            <w:r>
              <w:rPr>
                <w:rFonts w:ascii="David" w:eastAsia="David" w:hAnsi="David" w:cs="David"/>
                <w:sz w:val="24"/>
                <w:szCs w:val="24"/>
                <w:rtl/>
              </w:rPr>
              <w:t>שלב ב – התאמה בין הביצוע לתכנון</w:t>
            </w:r>
          </w:p>
        </w:tc>
      </w:tr>
      <w:tr w:rsidR="00F86FA7" w14:paraId="77992006" w14:textId="77777777" w:rsidTr="00196C35">
        <w:trPr>
          <w:trHeight w:val="1173"/>
        </w:trPr>
        <w:tc>
          <w:tcPr>
            <w:tcW w:w="52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C9ABB6" w14:textId="1D1EE10F" w:rsidR="000965AC" w:rsidRPr="000965AC" w:rsidRDefault="008F3629" w:rsidP="000965AC">
            <w:pPr>
              <w:overflowPunct w:val="0"/>
              <w:autoSpaceDE w:val="0"/>
              <w:autoSpaceDN w:val="0"/>
              <w:bidi/>
              <w:adjustRightInd w:val="0"/>
              <w:spacing w:before="120" w:after="120" w:line="360" w:lineRule="auto"/>
              <w:textAlignment w:val="baseline"/>
              <w:rPr>
                <w:rFonts w:ascii="David" w:hAnsi="David" w:cs="David"/>
                <w:sz w:val="24"/>
                <w:szCs w:val="24"/>
              </w:rPr>
            </w:pPr>
            <w:r w:rsidRPr="000965AC">
              <w:rPr>
                <w:rFonts w:ascii="David" w:hAnsi="David" w:cs="David"/>
                <w:b/>
                <w:bCs/>
                <w:sz w:val="24"/>
                <w:szCs w:val="24"/>
                <w:rtl/>
              </w:rPr>
              <w:t>שימו לב:</w:t>
            </w:r>
            <w:r w:rsidRPr="000965AC">
              <w:rPr>
                <w:rFonts w:ascii="David" w:hAnsi="David" w:cs="David"/>
                <w:sz w:val="24"/>
                <w:szCs w:val="24"/>
                <w:rtl/>
              </w:rPr>
              <w:t xml:space="preserve"> </w:t>
            </w:r>
            <w:r w:rsidR="00557FE5">
              <w:rPr>
                <w:rFonts w:ascii="David" w:hAnsi="David" w:cs="David" w:hint="cs"/>
                <w:sz w:val="24"/>
                <w:szCs w:val="24"/>
                <w:rtl/>
              </w:rPr>
              <w:t>על פי ה</w:t>
            </w:r>
            <w:r w:rsidRPr="000965AC">
              <w:rPr>
                <w:rFonts w:ascii="David" w:hAnsi="David" w:cs="David"/>
                <w:sz w:val="24"/>
                <w:szCs w:val="24"/>
                <w:rtl/>
              </w:rPr>
              <w:t xml:space="preserve">מדריך להגשה ולבדיקה של מקרי בוחן, יש להגיש אישור על מילוי המשוב לשלב מקדמי </w:t>
            </w:r>
            <w:hyperlink r:id="rId9" w:history="1">
              <w:r w:rsidR="00557FE5" w:rsidRPr="000965AC">
                <w:rPr>
                  <w:rStyle w:val="Hyperlink"/>
                  <w:rFonts w:ascii="David" w:hAnsi="David" w:cs="David"/>
                  <w:sz w:val="24"/>
                  <w:szCs w:val="24"/>
                  <w:rtl/>
                </w:rPr>
                <w:t>בקישור ה</w:t>
              </w:r>
              <w:r w:rsidR="00557FE5">
                <w:rPr>
                  <w:rStyle w:val="Hyperlink"/>
                  <w:rFonts w:ascii="David" w:hAnsi="David" w:cs="David" w:hint="cs"/>
                  <w:sz w:val="24"/>
                  <w:szCs w:val="24"/>
                  <w:rtl/>
                </w:rPr>
                <w:t>זה</w:t>
              </w:r>
            </w:hyperlink>
            <w:r w:rsidRPr="000965AC">
              <w:rPr>
                <w:rFonts w:ascii="David" w:hAnsi="David" w:cs="David"/>
                <w:sz w:val="24"/>
                <w:szCs w:val="24"/>
                <w:rtl/>
              </w:rPr>
              <w:t>.</w:t>
            </w:r>
          </w:p>
          <w:p w14:paraId="08CD378B"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1. חניית אופניים (בניינים שאינם למגורים)</w:t>
            </w:r>
          </w:p>
          <w:p w14:paraId="43D87B7B" w14:textId="6E123EF8"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תחשיב מפורט של מספר מקומות חניית אופניים נדרש </w:t>
            </w:r>
            <w:r w:rsidR="00557FE5">
              <w:rPr>
                <w:rFonts w:ascii="David" w:hAnsi="David" w:cs="David" w:hint="cs"/>
                <w:spacing w:val="10"/>
                <w:sz w:val="24"/>
                <w:szCs w:val="24"/>
                <w:rtl/>
              </w:rPr>
              <w:t xml:space="preserve">לפי </w:t>
            </w:r>
            <w:r w:rsidRPr="00FE793F">
              <w:rPr>
                <w:rFonts w:ascii="David" w:hAnsi="David" w:cs="David"/>
                <w:spacing w:val="10"/>
                <w:sz w:val="24"/>
                <w:szCs w:val="24"/>
                <w:rtl/>
              </w:rPr>
              <w:t xml:space="preserve">ייעוד השטחים </w:t>
            </w:r>
            <w:r w:rsidR="00557FE5">
              <w:rPr>
                <w:rFonts w:ascii="David" w:hAnsi="David" w:cs="David" w:hint="cs"/>
                <w:spacing w:val="10"/>
                <w:sz w:val="24"/>
                <w:szCs w:val="24"/>
                <w:rtl/>
              </w:rPr>
              <w:t xml:space="preserve">ועל פי </w:t>
            </w:r>
            <w:r w:rsidRPr="00FE793F">
              <w:rPr>
                <w:rFonts w:ascii="David" w:hAnsi="David" w:cs="David"/>
                <w:spacing w:val="10"/>
                <w:sz w:val="24"/>
                <w:szCs w:val="24"/>
                <w:rtl/>
              </w:rPr>
              <w:t>דרישות הקריטריון המפורטות.</w:t>
            </w:r>
          </w:p>
          <w:p w14:paraId="6305E90F" w14:textId="6628633E"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מסמכי תכנון המציגים את המפורט להלן: כמות, מידות, מיקום החניות, פריסה, אפיון מתקן הקשירה, דרך גישה, מרחק מהכניסה לבניין</w:t>
            </w:r>
            <w:r w:rsidR="00557FE5">
              <w:rPr>
                <w:rFonts w:ascii="David" w:hAnsi="David" w:cs="David" w:hint="cs"/>
                <w:spacing w:val="10"/>
                <w:sz w:val="24"/>
                <w:szCs w:val="24"/>
                <w:rtl/>
              </w:rPr>
              <w:t>,</w:t>
            </w:r>
            <w:r w:rsidR="00557FE5" w:rsidRPr="00FE793F">
              <w:rPr>
                <w:rFonts w:ascii="David" w:hAnsi="David" w:cs="David"/>
                <w:spacing w:val="10"/>
                <w:sz w:val="24"/>
                <w:szCs w:val="24"/>
                <w:rtl/>
              </w:rPr>
              <w:t xml:space="preserve"> </w:t>
            </w:r>
            <w:r w:rsidR="00557FE5">
              <w:rPr>
                <w:rFonts w:ascii="David" w:hAnsi="David" w:cs="David" w:hint="cs"/>
                <w:spacing w:val="10"/>
                <w:sz w:val="24"/>
                <w:szCs w:val="24"/>
                <w:rtl/>
              </w:rPr>
              <w:t xml:space="preserve">על פי </w:t>
            </w:r>
            <w:r w:rsidRPr="00FE793F">
              <w:rPr>
                <w:rFonts w:ascii="David" w:hAnsi="David" w:cs="David"/>
                <w:spacing w:val="10"/>
                <w:sz w:val="24"/>
                <w:szCs w:val="24"/>
                <w:rtl/>
              </w:rPr>
              <w:t>דרישות הקריטריון המפורטות.</w:t>
            </w:r>
          </w:p>
          <w:p w14:paraId="74CADA4F" w14:textId="0B469C41"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תחשיב המציג את </w:t>
            </w:r>
            <w:r w:rsidR="00557FE5">
              <w:rPr>
                <w:rFonts w:ascii="David" w:hAnsi="David" w:cs="David" w:hint="cs"/>
                <w:spacing w:val="10"/>
                <w:sz w:val="24"/>
                <w:szCs w:val="24"/>
                <w:rtl/>
              </w:rPr>
              <w:t>שיעור</w:t>
            </w:r>
            <w:r w:rsidR="00557FE5" w:rsidRPr="00FE793F">
              <w:rPr>
                <w:rFonts w:ascii="David" w:hAnsi="David" w:cs="David"/>
                <w:spacing w:val="10"/>
                <w:sz w:val="24"/>
                <w:szCs w:val="24"/>
                <w:rtl/>
              </w:rPr>
              <w:t xml:space="preserve"> </w:t>
            </w:r>
            <w:r w:rsidRPr="00FE793F">
              <w:rPr>
                <w:rFonts w:ascii="David" w:hAnsi="David" w:cs="David"/>
                <w:spacing w:val="10"/>
                <w:sz w:val="24"/>
                <w:szCs w:val="24"/>
                <w:rtl/>
              </w:rPr>
              <w:t xml:space="preserve">חניות האופניים בתוך </w:t>
            </w:r>
            <w:r w:rsidR="00557FE5">
              <w:rPr>
                <w:rFonts w:ascii="David" w:hAnsi="David" w:cs="David" w:hint="cs"/>
                <w:spacing w:val="10"/>
                <w:sz w:val="24"/>
                <w:szCs w:val="24"/>
                <w:rtl/>
              </w:rPr>
              <w:t xml:space="preserve">הבניין </w:t>
            </w:r>
            <w:r w:rsidRPr="00FE793F">
              <w:rPr>
                <w:rFonts w:ascii="David" w:hAnsi="David" w:cs="David"/>
                <w:spacing w:val="10"/>
                <w:sz w:val="24"/>
                <w:szCs w:val="24"/>
                <w:rtl/>
              </w:rPr>
              <w:t xml:space="preserve">ומחוץ לבניין </w:t>
            </w:r>
            <w:r w:rsidR="00557FE5">
              <w:rPr>
                <w:rFonts w:ascii="David" w:hAnsi="David" w:cs="David" w:hint="cs"/>
                <w:spacing w:val="10"/>
                <w:sz w:val="24"/>
                <w:szCs w:val="24"/>
                <w:rtl/>
              </w:rPr>
              <w:t xml:space="preserve">על פי </w:t>
            </w:r>
            <w:r w:rsidRPr="00FE793F">
              <w:rPr>
                <w:rFonts w:ascii="David" w:hAnsi="David" w:cs="David"/>
                <w:spacing w:val="10"/>
                <w:sz w:val="24"/>
                <w:szCs w:val="24"/>
                <w:rtl/>
              </w:rPr>
              <w:t>דרישות הקריטריון המפורטות.</w:t>
            </w:r>
          </w:p>
          <w:p w14:paraId="2525FE30" w14:textId="77777777" w:rsidR="00FE793F" w:rsidRPr="00FE793F" w:rsidRDefault="00FE793F" w:rsidP="00FE793F">
            <w:pPr>
              <w:bidi/>
              <w:spacing w:before="240" w:after="240" w:line="360" w:lineRule="auto"/>
              <w:ind w:right="51"/>
              <w:rPr>
                <w:rFonts w:ascii="David" w:eastAsia="David" w:hAnsi="David" w:cs="David"/>
                <w:bCs/>
                <w:sz w:val="24"/>
                <w:szCs w:val="24"/>
                <w:rtl/>
              </w:rPr>
            </w:pPr>
          </w:p>
          <w:p w14:paraId="3D954A15" w14:textId="2EE5258F"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2.1 מקלחות ומלתחות (בבניינים שאינם למגורים ולמעט מבני אכסון תיירותי)</w:t>
            </w:r>
            <w:r w:rsidR="007656BA">
              <w:rPr>
                <w:rFonts w:ascii="David" w:eastAsia="David" w:hAnsi="David" w:cs="David"/>
                <w:bCs/>
                <w:sz w:val="24"/>
                <w:szCs w:val="24"/>
                <w:rtl/>
              </w:rPr>
              <w:t xml:space="preserve"> </w:t>
            </w:r>
          </w:p>
          <w:p w14:paraId="2347EEE2" w14:textId="77777777"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תחשיב מספר מקלחות ומלתחות נדרש.</w:t>
            </w:r>
          </w:p>
          <w:p w14:paraId="19A4131E" w14:textId="77777777"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tl/>
              </w:rPr>
            </w:pPr>
            <w:r w:rsidRPr="00FE793F">
              <w:rPr>
                <w:rFonts w:ascii="David" w:hAnsi="David" w:cs="David"/>
                <w:spacing w:val="10"/>
                <w:sz w:val="24"/>
                <w:szCs w:val="24"/>
                <w:rtl/>
              </w:rPr>
              <w:t>מסמכי תכנון המציגים את המפורט להלן: מספר, גישה, מיקום המקלחות והמלתחות.</w:t>
            </w:r>
          </w:p>
          <w:p w14:paraId="467E3685"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 xml:space="preserve">2.2 מיקום מקומות חניה לאופניים </w:t>
            </w:r>
          </w:p>
          <w:p w14:paraId="72FE773C" w14:textId="42052BF6" w:rsidR="00FE793F" w:rsidRPr="00FE793F" w:rsidRDefault="008F3629" w:rsidP="00FE793F">
            <w:pPr>
              <w:keepNext/>
              <w:tabs>
                <w:tab w:val="num" w:pos="509"/>
              </w:tabs>
              <w:bidi/>
              <w:spacing w:before="120" w:after="120" w:line="360" w:lineRule="auto"/>
              <w:rPr>
                <w:rFonts w:ascii="David" w:hAnsi="David" w:cs="David"/>
                <w:spacing w:val="10"/>
                <w:sz w:val="24"/>
                <w:szCs w:val="24"/>
                <w:rtl/>
              </w:rPr>
            </w:pPr>
            <w:r w:rsidRPr="00FE793F">
              <w:rPr>
                <w:rFonts w:ascii="David" w:hAnsi="David" w:cs="David"/>
                <w:spacing w:val="10"/>
                <w:sz w:val="24"/>
                <w:szCs w:val="24"/>
                <w:rtl/>
              </w:rPr>
              <w:lastRenderedPageBreak/>
              <w:t>מסמכי תכנון המציגים את המפורט להלן: מיקום החניות, מידות, פריסה, דרך גישה,</w:t>
            </w:r>
            <w:r w:rsidR="007656BA">
              <w:rPr>
                <w:rFonts w:ascii="David" w:hAnsi="David" w:cs="David"/>
                <w:spacing w:val="10"/>
                <w:sz w:val="24"/>
                <w:szCs w:val="24"/>
                <w:rtl/>
              </w:rPr>
              <w:t xml:space="preserve"> </w:t>
            </w:r>
            <w:r w:rsidRPr="00FE793F">
              <w:rPr>
                <w:rFonts w:ascii="David" w:hAnsi="David" w:cs="David"/>
                <w:spacing w:val="10"/>
                <w:sz w:val="24"/>
                <w:szCs w:val="24"/>
                <w:rtl/>
              </w:rPr>
              <w:t>מרחק מהכניסה לבניין</w:t>
            </w:r>
            <w:r w:rsidR="00557FE5">
              <w:rPr>
                <w:rFonts w:ascii="David" w:hAnsi="David" w:cs="David" w:hint="cs"/>
                <w:spacing w:val="10"/>
                <w:sz w:val="24"/>
                <w:szCs w:val="24"/>
                <w:rtl/>
              </w:rPr>
              <w:t xml:space="preserve">, על פי </w:t>
            </w:r>
            <w:r w:rsidRPr="00FE793F">
              <w:rPr>
                <w:rFonts w:ascii="David" w:hAnsi="David" w:cs="David"/>
                <w:spacing w:val="10"/>
                <w:sz w:val="24"/>
                <w:szCs w:val="24"/>
                <w:rtl/>
              </w:rPr>
              <w:t>דרישות הקריטריון המפורטות.</w:t>
            </w:r>
          </w:p>
          <w:p w14:paraId="273140B8"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2.3 מתקני אופניים ללא הרמה</w:t>
            </w:r>
          </w:p>
          <w:p w14:paraId="278C9981" w14:textId="1A9A4FBA"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tl/>
              </w:rPr>
            </w:pPr>
            <w:r w:rsidRPr="00FE793F">
              <w:rPr>
                <w:rFonts w:ascii="David" w:hAnsi="David" w:cs="David"/>
                <w:spacing w:val="10"/>
                <w:sz w:val="24"/>
                <w:szCs w:val="24"/>
                <w:rtl/>
              </w:rPr>
              <w:t>מסמכי תכנון המציגים את המפורט להלן: מיקום החניות, מידות, פריסה, סוג מתקני האופניים ומנגנון ההרמה</w:t>
            </w:r>
            <w:r w:rsidR="00557FE5">
              <w:rPr>
                <w:rFonts w:ascii="David" w:hAnsi="David" w:cs="David" w:hint="cs"/>
                <w:spacing w:val="10"/>
                <w:sz w:val="24"/>
                <w:szCs w:val="24"/>
                <w:rtl/>
              </w:rPr>
              <w:t xml:space="preserve">, על פי </w:t>
            </w:r>
            <w:r w:rsidRPr="00FE793F">
              <w:rPr>
                <w:rFonts w:ascii="David" w:hAnsi="David" w:cs="David"/>
                <w:spacing w:val="10"/>
                <w:sz w:val="24"/>
                <w:szCs w:val="24"/>
                <w:rtl/>
              </w:rPr>
              <w:t>דרישות הקריטריון המפורטות.</w:t>
            </w:r>
          </w:p>
          <w:p w14:paraId="57E9A85A" w14:textId="77777777"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תחשיב מספר מתקני האופניים העומדים בדרישות הקריטריון המפורטות.</w:t>
            </w:r>
          </w:p>
          <w:p w14:paraId="39EC7144" w14:textId="77777777" w:rsidR="00FE793F" w:rsidRPr="00FE793F" w:rsidRDefault="00FE793F" w:rsidP="00FE793F">
            <w:pPr>
              <w:bidi/>
              <w:spacing w:before="240" w:after="240" w:line="360" w:lineRule="auto"/>
              <w:ind w:right="51"/>
              <w:rPr>
                <w:rFonts w:ascii="David" w:eastAsia="David" w:hAnsi="David" w:cs="David"/>
                <w:bCs/>
                <w:sz w:val="24"/>
                <w:szCs w:val="24"/>
                <w:rtl/>
              </w:rPr>
            </w:pPr>
          </w:p>
          <w:p w14:paraId="3EC21F1C"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2.4 עמדת תחזוקת אופניים</w:t>
            </w:r>
          </w:p>
          <w:p w14:paraId="3830541B" w14:textId="4320FD9A"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hAnsi="David" w:cs="David"/>
                <w:spacing w:val="10"/>
                <w:sz w:val="24"/>
                <w:szCs w:val="24"/>
                <w:rtl/>
              </w:rPr>
              <w:t>מסמכי תכנון המציגים את המפורט להלן: עמדת תחזוקת אופניים, כיור וברז, וו תליה, כלים, משאבה ופרט עגינה</w:t>
            </w:r>
            <w:r w:rsidR="00557FE5">
              <w:rPr>
                <w:rFonts w:ascii="David" w:hAnsi="David" w:cs="David" w:hint="cs"/>
                <w:spacing w:val="10"/>
                <w:sz w:val="24"/>
                <w:szCs w:val="24"/>
                <w:rtl/>
              </w:rPr>
              <w:t xml:space="preserve">, על פי </w:t>
            </w:r>
            <w:r w:rsidRPr="00FE793F">
              <w:rPr>
                <w:rFonts w:ascii="David" w:hAnsi="David" w:cs="David"/>
                <w:spacing w:val="10"/>
                <w:sz w:val="24"/>
                <w:szCs w:val="24"/>
                <w:rtl/>
              </w:rPr>
              <w:t>דרישות הקריטריון המפורטות.</w:t>
            </w:r>
          </w:p>
          <w:p w14:paraId="31176EF8"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3.1 חניה לתחבורה מיקרו-מובילית</w:t>
            </w:r>
          </w:p>
          <w:p w14:paraId="6B08EDCB" w14:textId="218572A1" w:rsidR="00FE793F" w:rsidRPr="00FE793F" w:rsidRDefault="008F3629" w:rsidP="00FE793F">
            <w:pPr>
              <w:numPr>
                <w:ilvl w:val="0"/>
                <w:numId w:val="16"/>
              </w:numPr>
              <w:overflowPunct w:val="0"/>
              <w:autoSpaceDE w:val="0"/>
              <w:autoSpaceDN w:val="0"/>
              <w:bidi/>
              <w:adjustRightInd w:val="0"/>
              <w:spacing w:before="240" w:after="240" w:line="360" w:lineRule="auto"/>
              <w:ind w:right="51"/>
              <w:textAlignment w:val="baseline"/>
              <w:rPr>
                <w:rFonts w:ascii="David" w:eastAsia="David" w:hAnsi="David" w:cs="David"/>
                <w:b/>
                <w:sz w:val="24"/>
                <w:szCs w:val="24"/>
                <w:rtl/>
              </w:rPr>
            </w:pPr>
            <w:r w:rsidRPr="00FE793F">
              <w:rPr>
                <w:rFonts w:ascii="David" w:hAnsi="David" w:cs="David"/>
                <w:spacing w:val="10"/>
                <w:sz w:val="24"/>
                <w:szCs w:val="24"/>
                <w:rtl/>
              </w:rPr>
              <w:t>מסמכי תכנון המציגים את המפורט להלן: מיקום החניות, מידות, פריסה, סוג מתקני הקשירה, פרט עגינה, קירוי, דרך גישה, מרחק מכניסה לבניין, סימון/שילוט החניות</w:t>
            </w:r>
            <w:r w:rsidR="00557FE5">
              <w:rPr>
                <w:rFonts w:ascii="David" w:hAnsi="David" w:cs="David" w:hint="cs"/>
                <w:spacing w:val="10"/>
                <w:sz w:val="24"/>
                <w:szCs w:val="24"/>
                <w:rtl/>
              </w:rPr>
              <w:t xml:space="preserve">, על פי </w:t>
            </w:r>
            <w:r w:rsidRPr="00FE793F">
              <w:rPr>
                <w:rFonts w:ascii="David" w:hAnsi="David" w:cs="David"/>
                <w:spacing w:val="10"/>
                <w:sz w:val="24"/>
                <w:szCs w:val="24"/>
                <w:rtl/>
              </w:rPr>
              <w:t>דרישות הקריטריון המפורטות.</w:t>
            </w:r>
          </w:p>
          <w:p w14:paraId="50976C72" w14:textId="57BA7186" w:rsidR="00FE793F" w:rsidRPr="00FE793F" w:rsidRDefault="00CD4D53" w:rsidP="00FE793F">
            <w:pPr>
              <w:numPr>
                <w:ilvl w:val="0"/>
                <w:numId w:val="16"/>
              </w:numPr>
              <w:overflowPunct w:val="0"/>
              <w:autoSpaceDE w:val="0"/>
              <w:autoSpaceDN w:val="0"/>
              <w:bidi/>
              <w:adjustRightInd w:val="0"/>
              <w:spacing w:before="240" w:after="240" w:line="360" w:lineRule="auto"/>
              <w:ind w:right="51"/>
              <w:textAlignment w:val="baseline"/>
              <w:rPr>
                <w:rFonts w:ascii="David" w:eastAsia="David" w:hAnsi="David" w:cs="David"/>
                <w:b/>
                <w:sz w:val="24"/>
                <w:szCs w:val="24"/>
                <w:rtl/>
              </w:rPr>
            </w:pPr>
            <w:r>
              <w:rPr>
                <w:rFonts w:ascii="David" w:hAnsi="David" w:cs="David" w:hint="cs"/>
                <w:spacing w:val="10"/>
                <w:sz w:val="24"/>
                <w:szCs w:val="24"/>
                <w:rtl/>
              </w:rPr>
              <w:t xml:space="preserve">נדרש </w:t>
            </w:r>
            <w:r w:rsidRPr="00FE793F">
              <w:rPr>
                <w:rFonts w:ascii="David" w:hAnsi="David" w:cs="David"/>
                <w:spacing w:val="10"/>
                <w:sz w:val="24"/>
                <w:szCs w:val="24"/>
                <w:rtl/>
              </w:rPr>
              <w:t xml:space="preserve">תחשיב מספר חניות </w:t>
            </w:r>
            <w:r w:rsidR="00557FE5">
              <w:rPr>
                <w:rFonts w:ascii="David" w:hAnsi="David" w:cs="David" w:hint="cs"/>
                <w:spacing w:val="10"/>
                <w:sz w:val="24"/>
                <w:szCs w:val="24"/>
                <w:rtl/>
              </w:rPr>
              <w:t xml:space="preserve">על פי </w:t>
            </w:r>
            <w:r w:rsidRPr="00FE793F">
              <w:rPr>
                <w:rFonts w:ascii="David" w:hAnsi="David" w:cs="David"/>
                <w:spacing w:val="10"/>
                <w:sz w:val="24"/>
                <w:szCs w:val="24"/>
                <w:rtl/>
              </w:rPr>
              <w:t>דרישות הקריטריון המפורטות.</w:t>
            </w:r>
          </w:p>
          <w:p w14:paraId="5C283A3D" w14:textId="77777777" w:rsidR="00FE793F" w:rsidRPr="00FE793F" w:rsidRDefault="00FE793F" w:rsidP="00FE793F">
            <w:pPr>
              <w:bidi/>
              <w:spacing w:before="240" w:after="240" w:line="360" w:lineRule="auto"/>
              <w:ind w:right="51"/>
              <w:rPr>
                <w:rFonts w:ascii="David" w:eastAsia="David" w:hAnsi="David" w:cs="David"/>
                <w:bCs/>
                <w:sz w:val="24"/>
                <w:szCs w:val="24"/>
                <w:rtl/>
              </w:rPr>
            </w:pPr>
          </w:p>
          <w:p w14:paraId="0E4F146C"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3.2 עמדות טעינה</w:t>
            </w:r>
          </w:p>
          <w:p w14:paraId="0ACF3A0C" w14:textId="3D543364" w:rsidR="00FE793F" w:rsidRPr="00FE793F" w:rsidRDefault="00CD4D53"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tl/>
              </w:rPr>
            </w:pPr>
            <w:r>
              <w:rPr>
                <w:rFonts w:ascii="David" w:hAnsi="David" w:cs="David" w:hint="cs"/>
                <w:spacing w:val="10"/>
                <w:sz w:val="24"/>
                <w:szCs w:val="24"/>
                <w:rtl/>
              </w:rPr>
              <w:t xml:space="preserve">נדרש </w:t>
            </w:r>
            <w:r w:rsidRPr="00FE793F">
              <w:rPr>
                <w:rFonts w:ascii="David" w:hAnsi="David" w:cs="David"/>
                <w:spacing w:val="10"/>
                <w:sz w:val="24"/>
                <w:szCs w:val="24"/>
                <w:rtl/>
              </w:rPr>
              <w:t xml:space="preserve">תחשיב מספר עמדות טעינה, </w:t>
            </w:r>
            <w:r w:rsidR="00557FE5">
              <w:rPr>
                <w:rFonts w:ascii="David" w:hAnsi="David" w:cs="David" w:hint="cs"/>
                <w:spacing w:val="10"/>
                <w:sz w:val="24"/>
                <w:szCs w:val="24"/>
                <w:rtl/>
              </w:rPr>
              <w:t xml:space="preserve">על פי דרישות </w:t>
            </w:r>
            <w:r w:rsidRPr="00FE793F">
              <w:rPr>
                <w:rFonts w:ascii="David" w:hAnsi="David" w:cs="David"/>
                <w:spacing w:val="10"/>
                <w:sz w:val="24"/>
                <w:szCs w:val="24"/>
                <w:rtl/>
              </w:rPr>
              <w:t xml:space="preserve"> הקריטריון המפורטות.</w:t>
            </w:r>
          </w:p>
          <w:p w14:paraId="4AF2846C" w14:textId="62446735"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tl/>
              </w:rPr>
            </w:pPr>
            <w:r w:rsidRPr="00FE793F">
              <w:rPr>
                <w:rFonts w:ascii="David" w:hAnsi="David" w:cs="David"/>
                <w:spacing w:val="10"/>
                <w:sz w:val="24"/>
                <w:szCs w:val="24"/>
                <w:rtl/>
              </w:rPr>
              <w:t>מסמכי תכנון המציגים את כמות עמדות הטעינה</w:t>
            </w:r>
            <w:r w:rsidR="00557FE5">
              <w:rPr>
                <w:rFonts w:ascii="David" w:hAnsi="David" w:cs="David" w:hint="cs"/>
                <w:spacing w:val="10"/>
                <w:sz w:val="24"/>
                <w:szCs w:val="24"/>
                <w:rtl/>
              </w:rPr>
              <w:t xml:space="preserve"> ומיקומן</w:t>
            </w:r>
            <w:r w:rsidRPr="00FE793F">
              <w:rPr>
                <w:rFonts w:ascii="David" w:hAnsi="David" w:cs="David"/>
                <w:spacing w:val="10"/>
                <w:sz w:val="24"/>
                <w:szCs w:val="24"/>
                <w:rtl/>
              </w:rPr>
              <w:t xml:space="preserve">. </w:t>
            </w:r>
          </w:p>
          <w:p w14:paraId="54CF0790"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4. שבילים בטוחים לרוכבי אופניים ותחבורה מיקרו-מובילית</w:t>
            </w:r>
          </w:p>
          <w:p w14:paraId="25620178" w14:textId="32AFA0B0" w:rsidR="000965AC" w:rsidRPr="00FE793F" w:rsidRDefault="008F3629" w:rsidP="000965AC">
            <w:pPr>
              <w:bidi/>
              <w:spacing w:before="240" w:after="240" w:line="360" w:lineRule="auto"/>
              <w:ind w:right="51"/>
              <w:rPr>
                <w:rFonts w:ascii="David" w:hAnsi="David" w:cs="David"/>
                <w:color w:val="000000"/>
                <w:sz w:val="24"/>
                <w:szCs w:val="24"/>
              </w:rPr>
            </w:pPr>
            <w:r w:rsidRPr="00FE793F">
              <w:rPr>
                <w:rFonts w:ascii="David" w:hAnsi="David" w:cs="David"/>
                <w:spacing w:val="10"/>
                <w:sz w:val="24"/>
                <w:szCs w:val="24"/>
                <w:rtl/>
              </w:rPr>
              <w:lastRenderedPageBreak/>
              <w:t>מסמכי תכנון המציגים את המפורט להלן: מיקום, מידות, חיבור לשבילים ציבוריים</w:t>
            </w:r>
            <w:r w:rsidR="000815A6">
              <w:rPr>
                <w:rFonts w:ascii="David" w:hAnsi="David" w:cs="David" w:hint="cs"/>
                <w:spacing w:val="10"/>
                <w:sz w:val="24"/>
                <w:szCs w:val="24"/>
                <w:rtl/>
              </w:rPr>
              <w:t xml:space="preserve"> או ל</w:t>
            </w:r>
            <w:r w:rsidRPr="00FE793F">
              <w:rPr>
                <w:rFonts w:ascii="David" w:hAnsi="David" w:cs="David"/>
                <w:spacing w:val="10"/>
                <w:sz w:val="24"/>
                <w:szCs w:val="24"/>
                <w:rtl/>
              </w:rPr>
              <w:t>מדרכה, גישה למתקני החניה</w:t>
            </w:r>
            <w:r w:rsidR="000815A6">
              <w:rPr>
                <w:rFonts w:ascii="David" w:hAnsi="David" w:cs="David" w:hint="cs"/>
                <w:spacing w:val="10"/>
                <w:sz w:val="24"/>
                <w:szCs w:val="24"/>
                <w:rtl/>
              </w:rPr>
              <w:t xml:space="preserve">, על פי </w:t>
            </w:r>
            <w:r w:rsidRPr="00FE793F">
              <w:rPr>
                <w:rFonts w:ascii="David" w:hAnsi="David" w:cs="David"/>
                <w:spacing w:val="10"/>
                <w:sz w:val="24"/>
                <w:szCs w:val="24"/>
                <w:rtl/>
              </w:rPr>
              <w:t xml:space="preserve">דרישות הקריטריון המפורטות, לפי </w:t>
            </w:r>
            <w:r w:rsidR="000815A6">
              <w:rPr>
                <w:rFonts w:ascii="David" w:hAnsi="David" w:cs="David" w:hint="cs"/>
                <w:spacing w:val="10"/>
                <w:sz w:val="24"/>
                <w:szCs w:val="24"/>
                <w:rtl/>
              </w:rPr>
              <w:t>ה</w:t>
            </w:r>
            <w:r w:rsidRPr="00FE793F">
              <w:rPr>
                <w:rFonts w:ascii="David" w:hAnsi="David" w:cs="David"/>
                <w:spacing w:val="10"/>
                <w:sz w:val="24"/>
                <w:szCs w:val="24"/>
                <w:rtl/>
              </w:rPr>
              <w:t>עניין.</w:t>
            </w:r>
          </w:p>
          <w:p w14:paraId="3BDF307C" w14:textId="77777777" w:rsidR="00FE793F" w:rsidRPr="00FE793F" w:rsidRDefault="00FE793F" w:rsidP="006F0A37">
            <w:pPr>
              <w:bidi/>
              <w:spacing w:before="240" w:after="240" w:line="360" w:lineRule="auto"/>
              <w:ind w:right="51"/>
              <w:rPr>
                <w:rFonts w:ascii="David" w:hAnsi="David" w:cs="David"/>
                <w:color w:val="000000"/>
                <w:sz w:val="24"/>
                <w:szCs w:val="24"/>
              </w:rPr>
            </w:pPr>
          </w:p>
        </w:tc>
        <w:tc>
          <w:tcPr>
            <w:tcW w:w="52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53E15B" w14:textId="1D19392B" w:rsidR="000965AC" w:rsidRPr="000965AC" w:rsidRDefault="008F3629" w:rsidP="000965AC">
            <w:pPr>
              <w:overflowPunct w:val="0"/>
              <w:autoSpaceDE w:val="0"/>
              <w:autoSpaceDN w:val="0"/>
              <w:bidi/>
              <w:adjustRightInd w:val="0"/>
              <w:spacing w:before="120" w:after="120" w:line="360" w:lineRule="auto"/>
              <w:textAlignment w:val="baseline"/>
              <w:rPr>
                <w:rFonts w:ascii="David" w:hAnsi="David" w:cs="David"/>
                <w:sz w:val="24"/>
                <w:szCs w:val="24"/>
              </w:rPr>
            </w:pPr>
            <w:r w:rsidRPr="000965AC">
              <w:rPr>
                <w:rFonts w:ascii="David" w:hAnsi="David" w:cs="David"/>
                <w:b/>
                <w:bCs/>
                <w:sz w:val="24"/>
                <w:szCs w:val="24"/>
                <w:rtl/>
              </w:rPr>
              <w:lastRenderedPageBreak/>
              <w:t>שימו לב:</w:t>
            </w:r>
            <w:r w:rsidRPr="000965AC">
              <w:rPr>
                <w:rFonts w:ascii="David" w:hAnsi="David" w:cs="David"/>
                <w:sz w:val="24"/>
                <w:szCs w:val="24"/>
                <w:rtl/>
              </w:rPr>
              <w:t xml:space="preserve"> </w:t>
            </w:r>
            <w:r w:rsidR="00557FE5">
              <w:rPr>
                <w:rFonts w:ascii="David" w:hAnsi="David" w:cs="David" w:hint="cs"/>
                <w:sz w:val="24"/>
                <w:szCs w:val="24"/>
                <w:rtl/>
              </w:rPr>
              <w:t>על פי ה</w:t>
            </w:r>
            <w:r w:rsidRPr="000965AC">
              <w:rPr>
                <w:rFonts w:ascii="David" w:hAnsi="David" w:cs="David"/>
                <w:sz w:val="24"/>
                <w:szCs w:val="24"/>
                <w:rtl/>
              </w:rPr>
              <w:t xml:space="preserve">מדריך להגשה ולבדיקה של מקרי בוחן, יש להגיש אישור על מילוי המשוב לשלב מקדמי </w:t>
            </w:r>
            <w:hyperlink r:id="rId10" w:history="1">
              <w:r w:rsidR="00557FE5" w:rsidRPr="000965AC">
                <w:rPr>
                  <w:rStyle w:val="Hyperlink"/>
                  <w:rFonts w:ascii="David" w:hAnsi="David" w:cs="David"/>
                  <w:sz w:val="24"/>
                  <w:szCs w:val="24"/>
                  <w:rtl/>
                </w:rPr>
                <w:t>בקישור ה</w:t>
              </w:r>
              <w:r w:rsidR="00557FE5">
                <w:rPr>
                  <w:rStyle w:val="Hyperlink"/>
                  <w:rFonts w:ascii="David" w:hAnsi="David" w:cs="David" w:hint="cs"/>
                  <w:sz w:val="24"/>
                  <w:szCs w:val="24"/>
                  <w:rtl/>
                </w:rPr>
                <w:t>זה</w:t>
              </w:r>
            </w:hyperlink>
            <w:r w:rsidRPr="000965AC">
              <w:rPr>
                <w:rFonts w:ascii="David" w:hAnsi="David" w:cs="David"/>
                <w:sz w:val="24"/>
                <w:szCs w:val="24"/>
                <w:rtl/>
              </w:rPr>
              <w:t>.</w:t>
            </w:r>
          </w:p>
          <w:p w14:paraId="38F957DF"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1. חניית אופניים (בניינים שאינם למגורים);</w:t>
            </w:r>
            <w:r w:rsidRPr="00FE793F">
              <w:rPr>
                <w:rFonts w:ascii="David" w:eastAsia="David" w:hAnsi="David" w:cs="David"/>
                <w:bCs/>
                <w:sz w:val="24"/>
                <w:szCs w:val="24"/>
                <w:rtl/>
              </w:rPr>
              <w:br/>
              <w:t>2.2 מיקום מקומות חניה לאופניים;</w:t>
            </w:r>
            <w:r w:rsidRPr="00FE793F">
              <w:rPr>
                <w:rFonts w:ascii="David" w:eastAsia="David" w:hAnsi="David" w:cs="David"/>
                <w:bCs/>
                <w:sz w:val="24"/>
                <w:szCs w:val="24"/>
                <w:rtl/>
              </w:rPr>
              <w:br/>
              <w:t>2.3 מתקני אופניים ללא הרמה</w:t>
            </w:r>
          </w:p>
          <w:p w14:paraId="50ACCA92" w14:textId="77777777"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דפי מוצר של מתקני האופניים שהותקנו בפועל. </w:t>
            </w:r>
          </w:p>
          <w:p w14:paraId="0FE42499" w14:textId="77777777"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Pr>
            </w:pPr>
            <w:r w:rsidRPr="00FE793F">
              <w:rPr>
                <w:rFonts w:ascii="David" w:hAnsi="David" w:cs="David"/>
                <w:spacing w:val="10"/>
                <w:sz w:val="24"/>
                <w:szCs w:val="24"/>
                <w:rtl/>
              </w:rPr>
              <w:t>או</w:t>
            </w:r>
          </w:p>
          <w:p w14:paraId="3E5CC817" w14:textId="7C309F65"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tl/>
              </w:rPr>
            </w:pPr>
            <w:r w:rsidRPr="00FE793F">
              <w:rPr>
                <w:rFonts w:ascii="David" w:hAnsi="David" w:cs="David"/>
                <w:spacing w:val="10"/>
                <w:sz w:val="24"/>
                <w:szCs w:val="24"/>
                <w:rtl/>
              </w:rPr>
              <w:t xml:space="preserve">קבלות רכישה או תעודות משלוח מפורטות המציגות את סוג/דגם וכמות </w:t>
            </w:r>
            <w:r w:rsidR="00557FE5">
              <w:rPr>
                <w:rFonts w:ascii="David" w:hAnsi="David" w:cs="David" w:hint="cs"/>
                <w:spacing w:val="10"/>
                <w:sz w:val="24"/>
                <w:szCs w:val="24"/>
                <w:rtl/>
              </w:rPr>
              <w:t xml:space="preserve">של </w:t>
            </w:r>
            <w:r w:rsidRPr="00FE793F">
              <w:rPr>
                <w:rFonts w:ascii="David" w:hAnsi="David" w:cs="David"/>
                <w:spacing w:val="10"/>
                <w:sz w:val="24"/>
                <w:szCs w:val="24"/>
                <w:rtl/>
              </w:rPr>
              <w:t>מתקני חניית האופניים שהותקנו בפועל בשטח הנבדק.</w:t>
            </w:r>
          </w:p>
          <w:p w14:paraId="0874F147" w14:textId="6BB2F658"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Pr>
            </w:pPr>
            <w:r w:rsidRPr="00FE793F">
              <w:rPr>
                <w:rFonts w:ascii="David" w:hAnsi="David" w:cs="David"/>
                <w:spacing w:val="10"/>
                <w:sz w:val="24"/>
                <w:szCs w:val="24"/>
                <w:rtl/>
              </w:rPr>
              <w:t>או שילוב בין החלופות: דף מוצר</w:t>
            </w:r>
            <w:r w:rsidR="00557FE5">
              <w:rPr>
                <w:rFonts w:ascii="David" w:hAnsi="David" w:cs="David" w:hint="cs"/>
                <w:spacing w:val="10"/>
                <w:sz w:val="24"/>
                <w:szCs w:val="24"/>
                <w:rtl/>
              </w:rPr>
              <w:t xml:space="preserve"> או </w:t>
            </w:r>
            <w:r w:rsidRPr="00FE793F">
              <w:rPr>
                <w:rFonts w:ascii="David" w:hAnsi="David" w:cs="David"/>
                <w:spacing w:val="10"/>
                <w:sz w:val="24"/>
                <w:szCs w:val="24"/>
                <w:rtl/>
              </w:rPr>
              <w:t>קבלות רכישה או תעודות משלוח מפורטות.</w:t>
            </w:r>
          </w:p>
          <w:p w14:paraId="0958D8E2" w14:textId="4BA171FF"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מבדק בשטח הנבדק </w:t>
            </w:r>
            <w:r w:rsidR="00557FE5">
              <w:rPr>
                <w:rFonts w:ascii="David" w:hAnsi="David" w:cs="David" w:hint="cs"/>
                <w:spacing w:val="10"/>
                <w:sz w:val="24"/>
                <w:szCs w:val="24"/>
                <w:rtl/>
              </w:rPr>
              <w:t>על ידי</w:t>
            </w:r>
            <w:r w:rsidRPr="00FE793F">
              <w:rPr>
                <w:rFonts w:ascii="David" w:hAnsi="David" w:cs="David"/>
                <w:spacing w:val="10"/>
                <w:sz w:val="24"/>
                <w:szCs w:val="24"/>
                <w:rtl/>
              </w:rPr>
              <w:t xml:space="preserve"> מעבדה מאושרת, המאמת והמתעד את המפורט להלן: סוג מתקן קשירה, כמות, מידות, מיקום, דרך גישה, מרחק מהכניסה לבניין, סוג מנגנון ההרמה (אם קיים) של מתקני חניית האופניים שהותקנו בפועל.</w:t>
            </w:r>
          </w:p>
          <w:p w14:paraId="30851066"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או</w:t>
            </w:r>
          </w:p>
          <w:p w14:paraId="7BD2D8AA"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עדות מצולמת המאשרת את המפורט להלן: סוג מתקן קשירה, כמות, מידות, מיקום, דרך גישה, מרחק מהכניסה לבניין, סוג מנגנון ההרמה (אם קיים) של מתקני חניית האופניים שהותקנו בפועל בשטח הנבדק.</w:t>
            </w:r>
          </w:p>
          <w:p w14:paraId="62CEFA20" w14:textId="0B9F305C"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tl/>
              </w:rPr>
            </w:pPr>
            <w:r w:rsidRPr="00FE793F">
              <w:rPr>
                <w:rFonts w:ascii="David" w:hAnsi="David" w:cs="David"/>
                <w:spacing w:val="10"/>
                <w:sz w:val="24"/>
                <w:szCs w:val="24"/>
                <w:rtl/>
              </w:rPr>
              <w:t>או שילוב בין החלופות: מבדק בשטח</w:t>
            </w:r>
            <w:r w:rsidR="00557FE5">
              <w:rPr>
                <w:rFonts w:ascii="David" w:hAnsi="David" w:cs="David" w:hint="cs"/>
                <w:spacing w:val="10"/>
                <w:sz w:val="24"/>
                <w:szCs w:val="24"/>
                <w:rtl/>
              </w:rPr>
              <w:t xml:space="preserve"> או</w:t>
            </w:r>
            <w:r w:rsidR="00557FE5" w:rsidRPr="00FE793F">
              <w:rPr>
                <w:rFonts w:ascii="David" w:hAnsi="David" w:cs="David"/>
                <w:spacing w:val="10"/>
                <w:sz w:val="24"/>
                <w:szCs w:val="24"/>
                <w:rtl/>
              </w:rPr>
              <w:t xml:space="preserve"> </w:t>
            </w:r>
            <w:r w:rsidRPr="00FE793F">
              <w:rPr>
                <w:rFonts w:ascii="David" w:hAnsi="David" w:cs="David"/>
                <w:spacing w:val="10"/>
                <w:sz w:val="24"/>
                <w:szCs w:val="24"/>
                <w:rtl/>
              </w:rPr>
              <w:t>עדות מצולמת.</w:t>
            </w:r>
          </w:p>
          <w:p w14:paraId="395E8DF1" w14:textId="77777777" w:rsidR="00FE793F" w:rsidRPr="00FE793F" w:rsidRDefault="00FE793F" w:rsidP="00FE793F">
            <w:pPr>
              <w:bidi/>
              <w:spacing w:before="200" w:after="240" w:line="360" w:lineRule="auto"/>
              <w:ind w:right="40"/>
              <w:rPr>
                <w:rFonts w:ascii="David" w:eastAsia="David" w:hAnsi="David" w:cs="David"/>
                <w:bCs/>
                <w:sz w:val="24"/>
                <w:szCs w:val="24"/>
                <w:rtl/>
              </w:rPr>
            </w:pPr>
          </w:p>
          <w:p w14:paraId="7B783B1A" w14:textId="77777777" w:rsidR="00FE793F" w:rsidRPr="00FE793F" w:rsidRDefault="008F3629" w:rsidP="00FE793F">
            <w:pPr>
              <w:bidi/>
              <w:spacing w:before="200" w:after="240" w:line="360" w:lineRule="auto"/>
              <w:ind w:right="40"/>
              <w:rPr>
                <w:rFonts w:ascii="David" w:eastAsia="David" w:hAnsi="David" w:cs="David"/>
                <w:bCs/>
                <w:sz w:val="24"/>
                <w:szCs w:val="24"/>
                <w:rtl/>
              </w:rPr>
            </w:pPr>
            <w:r w:rsidRPr="00FE793F">
              <w:rPr>
                <w:rFonts w:ascii="David" w:eastAsia="David" w:hAnsi="David" w:cs="David"/>
                <w:bCs/>
                <w:sz w:val="24"/>
                <w:szCs w:val="24"/>
                <w:rtl/>
              </w:rPr>
              <w:t>2.1 מקלחות ומלתחות</w:t>
            </w:r>
          </w:p>
          <w:p w14:paraId="4E804B81" w14:textId="5BDC001C"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מבדק בשטח הנבדק </w:t>
            </w:r>
            <w:r w:rsidR="00557FE5">
              <w:rPr>
                <w:rFonts w:ascii="David" w:hAnsi="David" w:cs="David" w:hint="cs"/>
                <w:spacing w:val="10"/>
                <w:sz w:val="24"/>
                <w:szCs w:val="24"/>
                <w:rtl/>
              </w:rPr>
              <w:t>על ידי</w:t>
            </w:r>
            <w:r w:rsidRPr="00FE793F">
              <w:rPr>
                <w:rFonts w:ascii="David" w:hAnsi="David" w:cs="David"/>
                <w:spacing w:val="10"/>
                <w:sz w:val="24"/>
                <w:szCs w:val="24"/>
                <w:rtl/>
              </w:rPr>
              <w:t xml:space="preserve"> מעבדה מאושרת, המאמת והמתעד את כמות המקלחות והמלתחות </w:t>
            </w:r>
            <w:r w:rsidR="00557FE5">
              <w:rPr>
                <w:rFonts w:ascii="David" w:hAnsi="David" w:cs="David" w:hint="cs"/>
                <w:spacing w:val="10"/>
                <w:sz w:val="24"/>
                <w:szCs w:val="24"/>
                <w:rtl/>
              </w:rPr>
              <w:t xml:space="preserve">ומיקומן </w:t>
            </w:r>
            <w:r w:rsidRPr="00FE793F">
              <w:rPr>
                <w:rFonts w:ascii="David" w:hAnsi="David" w:cs="David"/>
                <w:spacing w:val="10"/>
                <w:sz w:val="24"/>
                <w:szCs w:val="24"/>
                <w:rtl/>
              </w:rPr>
              <w:t>בשטח הנבדק.</w:t>
            </w:r>
          </w:p>
          <w:p w14:paraId="2ADD85D5"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או</w:t>
            </w:r>
          </w:p>
          <w:p w14:paraId="0F63FA6C" w14:textId="04AE5629"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 xml:space="preserve">עדות מצולמת המאשרת </w:t>
            </w:r>
            <w:r w:rsidR="00557FE5" w:rsidRPr="00FE793F">
              <w:rPr>
                <w:rFonts w:ascii="David" w:hAnsi="David" w:cs="David"/>
                <w:spacing w:val="10"/>
                <w:sz w:val="24"/>
                <w:szCs w:val="24"/>
                <w:rtl/>
              </w:rPr>
              <w:t xml:space="preserve">את כמות המקלחות והמלתחות </w:t>
            </w:r>
            <w:r w:rsidR="00557FE5">
              <w:rPr>
                <w:rFonts w:ascii="David" w:hAnsi="David" w:cs="David" w:hint="cs"/>
                <w:spacing w:val="10"/>
                <w:sz w:val="24"/>
                <w:szCs w:val="24"/>
                <w:rtl/>
              </w:rPr>
              <w:t xml:space="preserve">ומיקומן </w:t>
            </w:r>
            <w:r w:rsidR="00557FE5" w:rsidRPr="00FE793F">
              <w:rPr>
                <w:rFonts w:ascii="David" w:hAnsi="David" w:cs="David"/>
                <w:spacing w:val="10"/>
                <w:sz w:val="24"/>
                <w:szCs w:val="24"/>
                <w:rtl/>
              </w:rPr>
              <w:t>בשטח הנבדק.</w:t>
            </w:r>
          </w:p>
          <w:p w14:paraId="098AC400" w14:textId="2F2C1D44"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tl/>
              </w:rPr>
            </w:pPr>
            <w:r w:rsidRPr="00FE793F">
              <w:rPr>
                <w:rFonts w:ascii="David" w:hAnsi="David" w:cs="David"/>
                <w:spacing w:val="10"/>
                <w:sz w:val="24"/>
                <w:szCs w:val="24"/>
                <w:rtl/>
              </w:rPr>
              <w:t>או שילוב בין החלופות: מבדק בשטח</w:t>
            </w:r>
            <w:r w:rsidR="00557FE5">
              <w:rPr>
                <w:rFonts w:ascii="David" w:hAnsi="David" w:cs="David" w:hint="cs"/>
                <w:spacing w:val="10"/>
                <w:sz w:val="24"/>
                <w:szCs w:val="24"/>
                <w:rtl/>
              </w:rPr>
              <w:t xml:space="preserve"> או </w:t>
            </w:r>
            <w:r w:rsidRPr="00FE793F">
              <w:rPr>
                <w:rFonts w:ascii="David" w:hAnsi="David" w:cs="David"/>
                <w:spacing w:val="10"/>
                <w:sz w:val="24"/>
                <w:szCs w:val="24"/>
                <w:rtl/>
              </w:rPr>
              <w:t>עדות מצולמת.</w:t>
            </w:r>
          </w:p>
          <w:p w14:paraId="2B8DE168" w14:textId="77777777" w:rsidR="00FE793F" w:rsidRPr="00FE793F" w:rsidRDefault="00FE793F" w:rsidP="00FE793F">
            <w:pPr>
              <w:bidi/>
              <w:spacing w:before="200" w:after="240" w:line="360" w:lineRule="auto"/>
              <w:ind w:right="40"/>
              <w:rPr>
                <w:rFonts w:ascii="David" w:eastAsia="David" w:hAnsi="David" w:cs="David"/>
                <w:bCs/>
                <w:sz w:val="24"/>
                <w:szCs w:val="24"/>
                <w:rtl/>
              </w:rPr>
            </w:pPr>
          </w:p>
          <w:p w14:paraId="7D0D2F77"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2.4 עמדת תחזוקת אופניים</w:t>
            </w:r>
          </w:p>
          <w:p w14:paraId="7DE2DC84" w14:textId="4A6B8049"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מבדק בשטח הנבדק </w:t>
            </w:r>
            <w:r w:rsidR="00557FE5">
              <w:rPr>
                <w:rFonts w:ascii="David" w:hAnsi="David" w:cs="David" w:hint="cs"/>
                <w:spacing w:val="10"/>
                <w:sz w:val="24"/>
                <w:szCs w:val="24"/>
                <w:rtl/>
              </w:rPr>
              <w:t>על יד</w:t>
            </w:r>
            <w:r w:rsidRPr="00FE793F">
              <w:rPr>
                <w:rFonts w:ascii="David" w:hAnsi="David" w:cs="David"/>
                <w:spacing w:val="10"/>
                <w:sz w:val="24"/>
                <w:szCs w:val="24"/>
                <w:rtl/>
              </w:rPr>
              <w:t>י מעבדה מאושרת, המאמת והמתעד את המפורט להלן: עמדת תחזוקת אופניים, כיור וברז, וו תליה, כלים, משאבה ופרט עגינה שהותקנו בפועל.</w:t>
            </w:r>
          </w:p>
          <w:p w14:paraId="0332B090"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או</w:t>
            </w:r>
          </w:p>
          <w:p w14:paraId="4AAC3A7C"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עדות מצולמת המאשרת את המפורט להלן: עמדת תחזוקת אופניים, כיור וברז, וו תליה, כלים, משאבה ופרט עגינה שהותקנו בפועל בשטח הנבדק.</w:t>
            </w:r>
          </w:p>
          <w:p w14:paraId="4C4C8D67" w14:textId="19254E68" w:rsidR="00FE793F" w:rsidRPr="00FE793F" w:rsidRDefault="008F3629" w:rsidP="00FE793F">
            <w:pPr>
              <w:bidi/>
              <w:spacing w:before="200" w:after="240" w:line="360" w:lineRule="auto"/>
              <w:ind w:left="360" w:right="40"/>
              <w:rPr>
                <w:rFonts w:ascii="David" w:eastAsia="David" w:hAnsi="David" w:cs="David"/>
                <w:bCs/>
                <w:sz w:val="24"/>
                <w:szCs w:val="24"/>
                <w:rtl/>
              </w:rPr>
            </w:pPr>
            <w:r w:rsidRPr="00FE793F">
              <w:rPr>
                <w:rFonts w:ascii="David" w:hAnsi="David" w:cs="David"/>
                <w:spacing w:val="10"/>
                <w:sz w:val="24"/>
                <w:szCs w:val="24"/>
                <w:rtl/>
              </w:rPr>
              <w:t>או שילוב בין החלופות: מבדק בשטח</w:t>
            </w:r>
            <w:r w:rsidR="000815A6">
              <w:rPr>
                <w:rFonts w:ascii="David" w:hAnsi="David" w:cs="David" w:hint="cs"/>
                <w:spacing w:val="10"/>
                <w:sz w:val="24"/>
                <w:szCs w:val="24"/>
                <w:rtl/>
              </w:rPr>
              <w:t xml:space="preserve"> או</w:t>
            </w:r>
            <w:r w:rsidRPr="00FE793F">
              <w:rPr>
                <w:rFonts w:ascii="David" w:hAnsi="David" w:cs="David"/>
                <w:spacing w:val="10"/>
                <w:sz w:val="24"/>
                <w:szCs w:val="24"/>
                <w:rtl/>
              </w:rPr>
              <w:t xml:space="preserve"> עדות מצולמת.</w:t>
            </w:r>
          </w:p>
          <w:p w14:paraId="2FD9778B" w14:textId="77777777" w:rsidR="00FE793F" w:rsidRPr="00FE793F" w:rsidRDefault="008F3629" w:rsidP="00FE793F">
            <w:pPr>
              <w:bidi/>
              <w:spacing w:before="200" w:after="240" w:line="360" w:lineRule="auto"/>
              <w:ind w:right="40"/>
              <w:rPr>
                <w:rFonts w:ascii="David" w:eastAsia="David" w:hAnsi="David" w:cs="David"/>
                <w:bCs/>
                <w:sz w:val="24"/>
                <w:szCs w:val="24"/>
                <w:rtl/>
              </w:rPr>
            </w:pPr>
            <w:r w:rsidRPr="00FE793F">
              <w:rPr>
                <w:rFonts w:ascii="David" w:eastAsia="David" w:hAnsi="David" w:cs="David"/>
                <w:bCs/>
                <w:sz w:val="24"/>
                <w:szCs w:val="24"/>
                <w:rtl/>
              </w:rPr>
              <w:t>3.1 חניה לתחבורה מיקרו-מובילית</w:t>
            </w:r>
          </w:p>
          <w:p w14:paraId="44CBE224" w14:textId="473DB61C"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מבדק בשטח הנבדק ע</w:t>
            </w:r>
            <w:r w:rsidR="000815A6">
              <w:rPr>
                <w:rFonts w:ascii="David" w:hAnsi="David" w:cs="David" w:hint="cs"/>
                <w:spacing w:val="10"/>
                <w:sz w:val="24"/>
                <w:szCs w:val="24"/>
                <w:rtl/>
              </w:rPr>
              <w:t>ל יד</w:t>
            </w:r>
            <w:r w:rsidRPr="00FE793F">
              <w:rPr>
                <w:rFonts w:ascii="David" w:hAnsi="David" w:cs="David"/>
                <w:spacing w:val="10"/>
                <w:sz w:val="24"/>
                <w:szCs w:val="24"/>
                <w:rtl/>
              </w:rPr>
              <w:t>י מעבדה מאושרת, המאמת והמתעד את המפורט להלן: מיקום החניות, מידות, פריסה, סוג מתקני הקשירה, פרט עגינה, קירוי, דרך גישה, מרחק מכניסה לבניין, סימון/שילוט החניות שהותקנו בפועל.</w:t>
            </w:r>
          </w:p>
          <w:p w14:paraId="5CAF6654"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או</w:t>
            </w:r>
          </w:p>
          <w:p w14:paraId="4FF589E5"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 xml:space="preserve">עדות מצולמת המאשרת את המפורט להלן: מיקום החניות, מידות, פריסה, סוג מתקני הקשירה, פרט עגינה, קירוי, דרך גישה, מרחק </w:t>
            </w:r>
            <w:r w:rsidRPr="00FE793F">
              <w:rPr>
                <w:rFonts w:ascii="David" w:hAnsi="David" w:cs="David"/>
                <w:spacing w:val="10"/>
                <w:sz w:val="24"/>
                <w:szCs w:val="24"/>
                <w:rtl/>
              </w:rPr>
              <w:lastRenderedPageBreak/>
              <w:t>מכניסה לבניין, סימון/שילוט החניות שהותקנו בפועל בשטח הנבדק.</w:t>
            </w:r>
          </w:p>
          <w:p w14:paraId="19B7E6D1" w14:textId="25803135" w:rsidR="00FE793F" w:rsidRPr="00FE793F" w:rsidRDefault="008F3629" w:rsidP="00FE793F">
            <w:pPr>
              <w:bidi/>
              <w:spacing w:before="200" w:after="240" w:line="360" w:lineRule="auto"/>
              <w:ind w:left="360" w:right="40"/>
              <w:rPr>
                <w:rFonts w:ascii="David" w:eastAsia="David" w:hAnsi="David" w:cs="David"/>
                <w:b/>
                <w:sz w:val="24"/>
                <w:szCs w:val="24"/>
                <w:rtl/>
              </w:rPr>
            </w:pPr>
            <w:r w:rsidRPr="00FE793F">
              <w:rPr>
                <w:rFonts w:ascii="David" w:hAnsi="David" w:cs="David"/>
                <w:spacing w:val="10"/>
                <w:sz w:val="24"/>
                <w:szCs w:val="24"/>
                <w:rtl/>
              </w:rPr>
              <w:t>או שילוב בין החלופות: מבדק בשטח</w:t>
            </w:r>
            <w:r w:rsidR="000815A6">
              <w:rPr>
                <w:rFonts w:ascii="David" w:hAnsi="David" w:cs="David" w:hint="cs"/>
                <w:spacing w:val="10"/>
                <w:sz w:val="24"/>
                <w:szCs w:val="24"/>
                <w:rtl/>
              </w:rPr>
              <w:t xml:space="preserve"> או</w:t>
            </w:r>
            <w:r w:rsidR="000815A6" w:rsidRPr="00FE793F">
              <w:rPr>
                <w:rFonts w:ascii="David" w:hAnsi="David" w:cs="David"/>
                <w:spacing w:val="10"/>
                <w:sz w:val="24"/>
                <w:szCs w:val="24"/>
                <w:rtl/>
              </w:rPr>
              <w:t xml:space="preserve"> </w:t>
            </w:r>
            <w:r w:rsidRPr="00FE793F">
              <w:rPr>
                <w:rFonts w:ascii="David" w:hAnsi="David" w:cs="David"/>
                <w:spacing w:val="10"/>
                <w:sz w:val="24"/>
                <w:szCs w:val="24"/>
                <w:rtl/>
              </w:rPr>
              <w:t>עדות מצולמת.</w:t>
            </w:r>
          </w:p>
          <w:p w14:paraId="3F1EA47C" w14:textId="77777777" w:rsidR="00FE793F" w:rsidRPr="00FE793F" w:rsidRDefault="00FE793F" w:rsidP="00FE793F">
            <w:pPr>
              <w:bidi/>
              <w:spacing w:before="240" w:after="240" w:line="360" w:lineRule="auto"/>
              <w:ind w:right="51"/>
              <w:rPr>
                <w:rFonts w:ascii="David" w:eastAsia="David" w:hAnsi="David" w:cs="David"/>
                <w:bCs/>
                <w:sz w:val="24"/>
                <w:szCs w:val="24"/>
                <w:rtl/>
              </w:rPr>
            </w:pPr>
          </w:p>
          <w:p w14:paraId="15990A9B"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3.2 עמדות טעינה</w:t>
            </w:r>
          </w:p>
          <w:p w14:paraId="2B38A2D1" w14:textId="77777777"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דפי מוצר של עמדות הטעינה שהותקנו בפועל.</w:t>
            </w:r>
          </w:p>
          <w:p w14:paraId="36CB02D8" w14:textId="77777777"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Pr>
            </w:pPr>
            <w:r w:rsidRPr="00FE793F">
              <w:rPr>
                <w:rFonts w:ascii="David" w:hAnsi="David" w:cs="David"/>
                <w:spacing w:val="10"/>
                <w:sz w:val="24"/>
                <w:szCs w:val="24"/>
                <w:rtl/>
              </w:rPr>
              <w:t xml:space="preserve">או </w:t>
            </w:r>
          </w:p>
          <w:p w14:paraId="2538E6EC" w14:textId="41EC7A59"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 xml:space="preserve">קבלות רכישה או תעודות משלוח מפורטות המציגות סוג/דגם וכמות </w:t>
            </w:r>
            <w:r w:rsidR="000815A6">
              <w:rPr>
                <w:rFonts w:ascii="David" w:hAnsi="David" w:cs="David" w:hint="cs"/>
                <w:spacing w:val="10"/>
                <w:sz w:val="24"/>
                <w:szCs w:val="24"/>
                <w:rtl/>
              </w:rPr>
              <w:t xml:space="preserve">של </w:t>
            </w:r>
            <w:r w:rsidRPr="00FE793F">
              <w:rPr>
                <w:rFonts w:ascii="David" w:hAnsi="David" w:cs="David"/>
                <w:spacing w:val="10"/>
                <w:sz w:val="24"/>
                <w:szCs w:val="24"/>
                <w:rtl/>
              </w:rPr>
              <w:t>עמדות הטעינה שהותקנו בפועל בשטח הנבדק.</w:t>
            </w:r>
          </w:p>
          <w:p w14:paraId="12FFA608" w14:textId="281E75BC"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Pr>
            </w:pPr>
            <w:r w:rsidRPr="00FE793F">
              <w:rPr>
                <w:rFonts w:ascii="David" w:hAnsi="David" w:cs="David"/>
                <w:spacing w:val="10"/>
                <w:sz w:val="24"/>
                <w:szCs w:val="24"/>
                <w:rtl/>
              </w:rPr>
              <w:t>או שילוב בין החלופות: דף מוצר</w:t>
            </w:r>
            <w:r w:rsidR="000815A6">
              <w:rPr>
                <w:rFonts w:ascii="David" w:hAnsi="David" w:cs="David" w:hint="cs"/>
                <w:spacing w:val="10"/>
                <w:sz w:val="24"/>
                <w:szCs w:val="24"/>
                <w:rtl/>
              </w:rPr>
              <w:t xml:space="preserve"> או</w:t>
            </w:r>
            <w:r w:rsidRPr="00FE793F">
              <w:rPr>
                <w:rFonts w:ascii="David" w:hAnsi="David" w:cs="David"/>
                <w:spacing w:val="10"/>
                <w:sz w:val="24"/>
                <w:szCs w:val="24"/>
                <w:rtl/>
              </w:rPr>
              <w:t xml:space="preserve"> קבלות רכישה או תעודות משלוח מפורטות.</w:t>
            </w:r>
          </w:p>
          <w:p w14:paraId="74914084" w14:textId="33977920"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מבדק בשטח הנבדק ע</w:t>
            </w:r>
            <w:r w:rsidR="000815A6">
              <w:rPr>
                <w:rFonts w:ascii="David" w:hAnsi="David" w:cs="David" w:hint="cs"/>
                <w:spacing w:val="10"/>
                <w:sz w:val="24"/>
                <w:szCs w:val="24"/>
                <w:rtl/>
              </w:rPr>
              <w:t>ל ידי</w:t>
            </w:r>
            <w:r w:rsidRPr="00FE793F">
              <w:rPr>
                <w:rFonts w:ascii="David" w:hAnsi="David" w:cs="David"/>
                <w:spacing w:val="10"/>
                <w:sz w:val="24"/>
                <w:szCs w:val="24"/>
                <w:rtl/>
              </w:rPr>
              <w:t xml:space="preserve"> מעבדה מאושרת, המאמת והמתעד את המפורט להלן: כמות, מיקום, אופן ההתקנה של עמדות הטעינה שהותקנו בפועל.</w:t>
            </w:r>
          </w:p>
          <w:p w14:paraId="03651054"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או</w:t>
            </w:r>
          </w:p>
          <w:p w14:paraId="57300A1B"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עדות מצולמת המאשרת את המפורט להלן: כמות, מיקום, אופן ההתקנה של עמדות הטעינה שהותקנו בפועל בשטח הנבדק.</w:t>
            </w:r>
          </w:p>
          <w:p w14:paraId="6900925C" w14:textId="550E9392" w:rsidR="00FE793F" w:rsidRPr="00FE793F" w:rsidRDefault="008F3629" w:rsidP="00FE793F">
            <w:pPr>
              <w:overflowPunct w:val="0"/>
              <w:autoSpaceDE w:val="0"/>
              <w:autoSpaceDN w:val="0"/>
              <w:bidi/>
              <w:adjustRightInd w:val="0"/>
              <w:spacing w:before="120" w:after="120" w:line="360" w:lineRule="auto"/>
              <w:ind w:left="360"/>
              <w:textAlignment w:val="baseline"/>
              <w:rPr>
                <w:rFonts w:ascii="David" w:hAnsi="David" w:cs="David"/>
                <w:spacing w:val="10"/>
                <w:sz w:val="24"/>
                <w:szCs w:val="24"/>
                <w:rtl/>
              </w:rPr>
            </w:pPr>
            <w:r w:rsidRPr="00FE793F">
              <w:rPr>
                <w:rFonts w:ascii="David" w:hAnsi="David" w:cs="David"/>
                <w:spacing w:val="10"/>
                <w:sz w:val="24"/>
                <w:szCs w:val="24"/>
                <w:rtl/>
              </w:rPr>
              <w:t>או שילוב בין החלופות: מבדק בשטח</w:t>
            </w:r>
            <w:r w:rsidR="000815A6">
              <w:rPr>
                <w:rFonts w:ascii="David" w:hAnsi="David" w:cs="David" w:hint="cs"/>
                <w:spacing w:val="10"/>
                <w:sz w:val="24"/>
                <w:szCs w:val="24"/>
                <w:rtl/>
              </w:rPr>
              <w:t xml:space="preserve"> או</w:t>
            </w:r>
            <w:r w:rsidR="000815A6" w:rsidRPr="00FE793F">
              <w:rPr>
                <w:rFonts w:ascii="David" w:hAnsi="David" w:cs="David"/>
                <w:spacing w:val="10"/>
                <w:sz w:val="24"/>
                <w:szCs w:val="24"/>
                <w:rtl/>
              </w:rPr>
              <w:t xml:space="preserve"> </w:t>
            </w:r>
            <w:r w:rsidRPr="00FE793F">
              <w:rPr>
                <w:rFonts w:ascii="David" w:hAnsi="David" w:cs="David"/>
                <w:spacing w:val="10"/>
                <w:sz w:val="24"/>
                <w:szCs w:val="24"/>
                <w:rtl/>
              </w:rPr>
              <w:t>עדות מצולמת.</w:t>
            </w:r>
          </w:p>
          <w:p w14:paraId="55FBCA7B" w14:textId="77777777" w:rsidR="00FE793F" w:rsidRPr="00FE793F" w:rsidRDefault="00FE793F" w:rsidP="00FE793F">
            <w:pPr>
              <w:bidi/>
              <w:spacing w:before="240" w:after="240" w:line="360" w:lineRule="auto"/>
              <w:ind w:right="51"/>
              <w:rPr>
                <w:rFonts w:ascii="David" w:eastAsia="David" w:hAnsi="David" w:cs="David"/>
                <w:b/>
                <w:sz w:val="24"/>
                <w:szCs w:val="24"/>
                <w:rtl/>
              </w:rPr>
            </w:pPr>
          </w:p>
          <w:p w14:paraId="3793C293" w14:textId="77777777" w:rsidR="00FE793F" w:rsidRPr="00FE793F" w:rsidRDefault="008F3629" w:rsidP="00FE793F">
            <w:pPr>
              <w:bidi/>
              <w:spacing w:before="240" w:after="240" w:line="360" w:lineRule="auto"/>
              <w:ind w:right="51"/>
              <w:rPr>
                <w:rFonts w:ascii="David" w:eastAsia="David" w:hAnsi="David" w:cs="David"/>
                <w:bCs/>
                <w:sz w:val="24"/>
                <w:szCs w:val="24"/>
                <w:rtl/>
              </w:rPr>
            </w:pPr>
            <w:r w:rsidRPr="00FE793F">
              <w:rPr>
                <w:rFonts w:ascii="David" w:eastAsia="David" w:hAnsi="David" w:cs="David"/>
                <w:bCs/>
                <w:sz w:val="24"/>
                <w:szCs w:val="24"/>
                <w:rtl/>
              </w:rPr>
              <w:t>4. שבילים בטוחים לרוכבי אופניים ותחבורה מיקרו-מובילית</w:t>
            </w:r>
          </w:p>
          <w:p w14:paraId="3A9C5ED7" w14:textId="56D0A15E" w:rsidR="00FE793F" w:rsidRPr="00FE793F" w:rsidRDefault="008F3629" w:rsidP="00FE793F">
            <w:pPr>
              <w:numPr>
                <w:ilvl w:val="0"/>
                <w:numId w:val="16"/>
              </w:numPr>
              <w:overflowPunct w:val="0"/>
              <w:autoSpaceDE w:val="0"/>
              <w:autoSpaceDN w:val="0"/>
              <w:bidi/>
              <w:adjustRightInd w:val="0"/>
              <w:spacing w:before="120" w:after="120" w:line="360" w:lineRule="auto"/>
              <w:textAlignment w:val="baseline"/>
              <w:rPr>
                <w:rFonts w:ascii="David" w:hAnsi="David" w:cs="David"/>
                <w:spacing w:val="10"/>
                <w:sz w:val="24"/>
                <w:szCs w:val="24"/>
              </w:rPr>
            </w:pPr>
            <w:r w:rsidRPr="00FE793F">
              <w:rPr>
                <w:rFonts w:ascii="David" w:hAnsi="David" w:cs="David"/>
                <w:spacing w:val="10"/>
                <w:sz w:val="24"/>
                <w:szCs w:val="24"/>
                <w:rtl/>
              </w:rPr>
              <w:t>מבדק בשטח הנבדק ע</w:t>
            </w:r>
            <w:r w:rsidR="000815A6">
              <w:rPr>
                <w:rFonts w:ascii="David" w:hAnsi="David" w:cs="David" w:hint="cs"/>
                <w:spacing w:val="10"/>
                <w:sz w:val="24"/>
                <w:szCs w:val="24"/>
                <w:rtl/>
              </w:rPr>
              <w:t>ל ידי</w:t>
            </w:r>
            <w:r w:rsidRPr="00FE793F">
              <w:rPr>
                <w:rFonts w:ascii="David" w:hAnsi="David" w:cs="David"/>
                <w:spacing w:val="10"/>
                <w:sz w:val="24"/>
                <w:szCs w:val="24"/>
                <w:rtl/>
              </w:rPr>
              <w:t xml:space="preserve"> מעבדה מאושרת, המאמת והמתעד את המפורט להלן: מיקום, מידות, חיבור לשבילים ציבוריים</w:t>
            </w:r>
            <w:r w:rsidR="000815A6">
              <w:rPr>
                <w:rFonts w:ascii="David" w:hAnsi="David" w:cs="David" w:hint="cs"/>
                <w:spacing w:val="10"/>
                <w:sz w:val="24"/>
                <w:szCs w:val="24"/>
                <w:rtl/>
              </w:rPr>
              <w:t xml:space="preserve"> או ל</w:t>
            </w:r>
            <w:r w:rsidRPr="00FE793F">
              <w:rPr>
                <w:rFonts w:ascii="David" w:hAnsi="David" w:cs="David"/>
                <w:spacing w:val="10"/>
                <w:sz w:val="24"/>
                <w:szCs w:val="24"/>
                <w:rtl/>
              </w:rPr>
              <w:t xml:space="preserve">מדרכה, גישה למתקני החניה של השבילים שבוצעו בפועל, לפי </w:t>
            </w:r>
            <w:r w:rsidR="000815A6">
              <w:rPr>
                <w:rFonts w:ascii="David" w:hAnsi="David" w:cs="David" w:hint="cs"/>
                <w:spacing w:val="10"/>
                <w:sz w:val="24"/>
                <w:szCs w:val="24"/>
                <w:rtl/>
              </w:rPr>
              <w:t>ה</w:t>
            </w:r>
            <w:r w:rsidRPr="00FE793F">
              <w:rPr>
                <w:rFonts w:ascii="David" w:hAnsi="David" w:cs="David"/>
                <w:spacing w:val="10"/>
                <w:sz w:val="24"/>
                <w:szCs w:val="24"/>
                <w:rtl/>
              </w:rPr>
              <w:t>עניין.</w:t>
            </w:r>
          </w:p>
          <w:p w14:paraId="1BEF24FD" w14:textId="77777777"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או</w:t>
            </w:r>
          </w:p>
          <w:p w14:paraId="406AD14E" w14:textId="4D039934" w:rsidR="00FE793F" w:rsidRPr="00FE793F" w:rsidRDefault="008F3629" w:rsidP="00FE793F">
            <w:pPr>
              <w:bidi/>
              <w:spacing w:before="120" w:after="120" w:line="360" w:lineRule="auto"/>
              <w:ind w:left="360"/>
              <w:rPr>
                <w:rFonts w:ascii="David" w:hAnsi="David" w:cs="David"/>
                <w:spacing w:val="10"/>
                <w:sz w:val="24"/>
                <w:szCs w:val="24"/>
              </w:rPr>
            </w:pPr>
            <w:r w:rsidRPr="00FE793F">
              <w:rPr>
                <w:rFonts w:ascii="David" w:hAnsi="David" w:cs="David"/>
                <w:spacing w:val="10"/>
                <w:sz w:val="24"/>
                <w:szCs w:val="24"/>
                <w:rtl/>
              </w:rPr>
              <w:t xml:space="preserve">עדות מצולמת המאשרת את המפורט להלן: מיקום, מידות, חיבור לשבילים </w:t>
            </w:r>
            <w:r w:rsidRPr="00FE793F">
              <w:rPr>
                <w:rFonts w:ascii="David" w:hAnsi="David" w:cs="David"/>
                <w:spacing w:val="10"/>
                <w:sz w:val="24"/>
                <w:szCs w:val="24"/>
                <w:rtl/>
              </w:rPr>
              <w:lastRenderedPageBreak/>
              <w:t xml:space="preserve">ציבוריים/מדרכה, גישה למתקני החניה של השבילים שבוצעו בפועל בשטח הנבדק, לפי </w:t>
            </w:r>
            <w:r w:rsidR="000815A6">
              <w:rPr>
                <w:rFonts w:ascii="David" w:hAnsi="David" w:cs="David" w:hint="cs"/>
                <w:spacing w:val="10"/>
                <w:sz w:val="24"/>
                <w:szCs w:val="24"/>
                <w:rtl/>
              </w:rPr>
              <w:t>ה</w:t>
            </w:r>
            <w:r w:rsidRPr="00FE793F">
              <w:rPr>
                <w:rFonts w:ascii="David" w:hAnsi="David" w:cs="David"/>
                <w:spacing w:val="10"/>
                <w:sz w:val="24"/>
                <w:szCs w:val="24"/>
                <w:rtl/>
              </w:rPr>
              <w:t>עניין.</w:t>
            </w:r>
          </w:p>
          <w:p w14:paraId="5CEC7D8B" w14:textId="1CCB6546" w:rsidR="006F0A37" w:rsidRPr="00FE793F" w:rsidRDefault="008F3629" w:rsidP="000965AC">
            <w:pPr>
              <w:pBdr>
                <w:top w:val="nil"/>
                <w:left w:val="nil"/>
                <w:bottom w:val="nil"/>
                <w:right w:val="nil"/>
                <w:between w:val="nil"/>
              </w:pBdr>
              <w:bidi/>
              <w:spacing w:line="276" w:lineRule="auto"/>
              <w:rPr>
                <w:rFonts w:ascii="David" w:hAnsi="David" w:cs="David"/>
                <w:color w:val="000000"/>
                <w:sz w:val="24"/>
                <w:szCs w:val="24"/>
              </w:rPr>
            </w:pPr>
            <w:r w:rsidRPr="00FE793F">
              <w:rPr>
                <w:rFonts w:ascii="David" w:hAnsi="David" w:cs="David"/>
                <w:spacing w:val="10"/>
                <w:sz w:val="24"/>
                <w:szCs w:val="24"/>
                <w:rtl/>
              </w:rPr>
              <w:t>או שילוב בין החלופות: מבדק בשטח</w:t>
            </w:r>
            <w:r w:rsidR="000815A6">
              <w:rPr>
                <w:rFonts w:ascii="David" w:hAnsi="David" w:cs="David" w:hint="cs"/>
                <w:spacing w:val="10"/>
                <w:sz w:val="24"/>
                <w:szCs w:val="24"/>
                <w:rtl/>
              </w:rPr>
              <w:t xml:space="preserve"> או</w:t>
            </w:r>
            <w:r w:rsidR="000815A6" w:rsidRPr="00FE793F">
              <w:rPr>
                <w:rFonts w:ascii="David" w:hAnsi="David" w:cs="David"/>
                <w:spacing w:val="10"/>
                <w:sz w:val="24"/>
                <w:szCs w:val="24"/>
                <w:rtl/>
              </w:rPr>
              <w:t xml:space="preserve"> </w:t>
            </w:r>
            <w:r w:rsidRPr="00FE793F">
              <w:rPr>
                <w:rFonts w:ascii="David" w:hAnsi="David" w:cs="David"/>
                <w:spacing w:val="10"/>
                <w:sz w:val="24"/>
                <w:szCs w:val="24"/>
                <w:rtl/>
              </w:rPr>
              <w:t>עדות מצולמת</w:t>
            </w:r>
            <w:r w:rsidR="000965AC">
              <w:rPr>
                <w:rFonts w:ascii="David" w:hAnsi="David" w:cs="David" w:hint="cs"/>
                <w:spacing w:val="10"/>
                <w:sz w:val="24"/>
                <w:szCs w:val="24"/>
                <w:rtl/>
              </w:rPr>
              <w:t>.</w:t>
            </w:r>
          </w:p>
        </w:tc>
      </w:tr>
    </w:tbl>
    <w:p w14:paraId="486E80E9" w14:textId="77777777" w:rsidR="00A40EC4" w:rsidRDefault="00A40EC4" w:rsidP="00A40EC4">
      <w:pPr>
        <w:bidi/>
      </w:pPr>
    </w:p>
    <w:tbl>
      <w:tblPr>
        <w:tblStyle w:val="ab"/>
        <w:bidiVisual/>
        <w:tblW w:w="10467"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10467"/>
      </w:tblGrid>
      <w:tr w:rsidR="00F86FA7" w14:paraId="08E1F78C" w14:textId="77777777" w:rsidTr="00196C35">
        <w:trPr>
          <w:trHeight w:val="284"/>
        </w:trPr>
        <w:tc>
          <w:tcPr>
            <w:tcW w:w="10467" w:type="dxa"/>
            <w:tcBorders>
              <w:top w:val="nil"/>
              <w:left w:val="nil"/>
              <w:bottom w:val="single" w:sz="5" w:space="0" w:color="000000"/>
              <w:right w:val="nil"/>
            </w:tcBorders>
            <w:tcMar>
              <w:top w:w="100" w:type="dxa"/>
              <w:left w:w="100" w:type="dxa"/>
              <w:bottom w:w="100" w:type="dxa"/>
              <w:right w:w="100" w:type="dxa"/>
            </w:tcMar>
          </w:tcPr>
          <w:p w14:paraId="525458DD" w14:textId="77777777" w:rsidR="00A40EC4" w:rsidRDefault="008F3629" w:rsidP="005A36A6">
            <w:pPr>
              <w:bidi/>
              <w:spacing w:before="240" w:after="240" w:line="276" w:lineRule="auto"/>
              <w:rPr>
                <w:rFonts w:ascii="David" w:eastAsia="David" w:hAnsi="David" w:cs="David"/>
                <w:b/>
                <w:bCs/>
                <w:sz w:val="24"/>
                <w:szCs w:val="24"/>
              </w:rPr>
            </w:pPr>
            <w:r>
              <w:rPr>
                <w:rFonts w:ascii="David" w:eastAsia="David" w:hAnsi="David" w:cs="David"/>
                <w:b/>
                <w:bCs/>
                <w:sz w:val="24"/>
                <w:szCs w:val="24"/>
                <w:rtl/>
              </w:rPr>
              <w:t>הערות</w:t>
            </w:r>
          </w:p>
        </w:tc>
      </w:tr>
      <w:tr w:rsidR="00F86FA7" w14:paraId="312FD380" w14:textId="77777777" w:rsidTr="00196C35">
        <w:trPr>
          <w:trHeight w:val="485"/>
        </w:trPr>
        <w:tc>
          <w:tcPr>
            <w:tcW w:w="10467" w:type="dxa"/>
            <w:tcBorders>
              <w:top w:val="nil"/>
              <w:left w:val="nil"/>
              <w:bottom w:val="single" w:sz="5" w:space="0" w:color="000000"/>
              <w:right w:val="nil"/>
            </w:tcBorders>
            <w:tcMar>
              <w:top w:w="100" w:type="dxa"/>
              <w:left w:w="100" w:type="dxa"/>
              <w:bottom w:w="100" w:type="dxa"/>
              <w:right w:w="100" w:type="dxa"/>
            </w:tcMar>
          </w:tcPr>
          <w:p w14:paraId="5FE2607E" w14:textId="04724DC9" w:rsidR="0039670A" w:rsidRPr="00091F2E" w:rsidRDefault="008F3629" w:rsidP="0039670A">
            <w:pPr>
              <w:overflowPunct w:val="0"/>
              <w:autoSpaceDE w:val="0"/>
              <w:autoSpaceDN w:val="0"/>
              <w:bidi/>
              <w:adjustRightInd w:val="0"/>
              <w:spacing w:before="120" w:after="120"/>
              <w:textAlignment w:val="baseline"/>
              <w:rPr>
                <w:rFonts w:cs="David"/>
                <w:b/>
                <w:spacing w:val="10"/>
                <w:rtl/>
              </w:rPr>
            </w:pPr>
            <w:r w:rsidRPr="007957CE">
              <w:rPr>
                <w:rFonts w:ascii="David" w:eastAsia="David" w:hAnsi="David" w:cs="David"/>
                <w:sz w:val="24"/>
                <w:szCs w:val="24"/>
                <w:rtl/>
              </w:rPr>
              <w:t xml:space="preserve">נכון לכתיבת תקן זה, מספר מקומות </w:t>
            </w:r>
            <w:r w:rsidR="000815A6">
              <w:rPr>
                <w:rFonts w:ascii="David" w:eastAsia="David" w:hAnsi="David" w:cs="David" w:hint="cs"/>
                <w:sz w:val="24"/>
                <w:szCs w:val="24"/>
                <w:rtl/>
              </w:rPr>
              <w:t>ה</w:t>
            </w:r>
            <w:r w:rsidRPr="007957CE">
              <w:rPr>
                <w:rFonts w:ascii="David" w:eastAsia="David" w:hAnsi="David" w:cs="David"/>
                <w:sz w:val="24"/>
                <w:szCs w:val="24"/>
                <w:rtl/>
              </w:rPr>
              <w:t xml:space="preserve">חניה </w:t>
            </w:r>
            <w:r w:rsidR="000815A6" w:rsidRPr="007957CE">
              <w:rPr>
                <w:rFonts w:ascii="David" w:eastAsia="David" w:hAnsi="David" w:cs="David"/>
                <w:sz w:val="24"/>
                <w:szCs w:val="24"/>
                <w:rtl/>
              </w:rPr>
              <w:t xml:space="preserve">המזערי </w:t>
            </w:r>
            <w:r w:rsidRPr="007957CE">
              <w:rPr>
                <w:rFonts w:ascii="David" w:eastAsia="David" w:hAnsi="David" w:cs="David"/>
                <w:sz w:val="24"/>
                <w:szCs w:val="24"/>
                <w:rtl/>
              </w:rPr>
              <w:t xml:space="preserve">לאופניים בתקנות התכנון והבנייה (התקנת מקומות חניה) (תיקון), התשע"ו 2016 חלק ג', </w:t>
            </w:r>
            <w:r w:rsidR="000815A6">
              <w:rPr>
                <w:rFonts w:ascii="David" w:eastAsia="David" w:hAnsi="David" w:cs="David" w:hint="cs"/>
                <w:sz w:val="24"/>
                <w:szCs w:val="24"/>
                <w:rtl/>
              </w:rPr>
              <w:t>הוא</w:t>
            </w:r>
            <w:r w:rsidRPr="007957CE">
              <w:rPr>
                <w:rFonts w:ascii="David" w:eastAsia="David" w:hAnsi="David" w:cs="David"/>
                <w:sz w:val="24"/>
                <w:szCs w:val="24"/>
              </w:rPr>
              <w:t>:</w:t>
            </w:r>
          </w:p>
          <w:p w14:paraId="0A9CA92E" w14:textId="77777777" w:rsidR="00091F2E" w:rsidRDefault="008F3629" w:rsidP="00091F2E">
            <w:pPr>
              <w:overflowPunct w:val="0"/>
              <w:autoSpaceDE w:val="0"/>
              <w:autoSpaceDN w:val="0"/>
              <w:bidi/>
              <w:adjustRightInd w:val="0"/>
              <w:spacing w:before="120" w:after="120"/>
              <w:textAlignment w:val="baseline"/>
              <w:rPr>
                <w:rFonts w:cs="David"/>
                <w:b/>
                <w:spacing w:val="10"/>
                <w:rtl/>
              </w:rPr>
            </w:pPr>
            <w:r w:rsidRPr="004A0382">
              <w:rPr>
                <w:rFonts w:ascii="David" w:eastAsia="David" w:hAnsi="David" w:cs="David"/>
                <w:noProof/>
                <w:u w:val="single"/>
              </w:rPr>
              <w:drawing>
                <wp:inline distT="114300" distB="114300" distL="114300" distR="114300" wp14:anchorId="0C3D13A8" wp14:editId="1E27C02B">
                  <wp:extent cx="3676650" cy="508000"/>
                  <wp:effectExtent l="0" t="0" r="0" b="0"/>
                  <wp:docPr id="663443091" name="image31.png" descr="תמונה שמכילה טקסט, צילום מסך, קו, גופן&#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663443091" name="image31.png" descr="תמונה שמכילה טקסט, צילום מסך, קו, גופן&#10;&#10;התיאור נוצר באופן אוטומטי"/>
                          <pic:cNvPicPr/>
                        </pic:nvPicPr>
                        <pic:blipFill>
                          <a:blip r:embed="rId11"/>
                          <a:stretch>
                            <a:fillRect/>
                          </a:stretch>
                        </pic:blipFill>
                        <pic:spPr>
                          <a:xfrm>
                            <a:off x="0" y="0"/>
                            <a:ext cx="3676650" cy="508000"/>
                          </a:xfrm>
                          <a:prstGeom prst="rect">
                            <a:avLst/>
                          </a:prstGeom>
                        </pic:spPr>
                      </pic:pic>
                    </a:graphicData>
                  </a:graphic>
                </wp:inline>
              </w:drawing>
            </w:r>
          </w:p>
          <w:p w14:paraId="3712F04D" w14:textId="77777777" w:rsidR="0039670A" w:rsidRDefault="008F3629" w:rsidP="0039670A">
            <w:pPr>
              <w:overflowPunct w:val="0"/>
              <w:autoSpaceDE w:val="0"/>
              <w:autoSpaceDN w:val="0"/>
              <w:bidi/>
              <w:adjustRightInd w:val="0"/>
              <w:spacing w:before="120" w:after="120"/>
              <w:textAlignment w:val="baseline"/>
              <w:rPr>
                <w:rFonts w:cs="David"/>
                <w:b/>
                <w:spacing w:val="10"/>
                <w:rtl/>
              </w:rPr>
            </w:pPr>
            <w:r w:rsidRPr="0046439F">
              <w:rPr>
                <w:rFonts w:ascii="David" w:eastAsia="David" w:hAnsi="David" w:cs="David"/>
                <w:noProof/>
                <w:u w:val="single"/>
              </w:rPr>
              <w:drawing>
                <wp:inline distT="114300" distB="114300" distL="114300" distR="114300" wp14:anchorId="7603E492" wp14:editId="0E64A2AA">
                  <wp:extent cx="3676650" cy="1003300"/>
                  <wp:effectExtent l="0" t="0" r="0" b="0"/>
                  <wp:docPr id="663443061" name="image6.png" descr="תמונה שמכילה טקסט, צילום מסך, גופן, קו&#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663443061" name="image6.png" descr="תמונה שמכילה טקסט, צילום מסך, גופן, קו&#10;&#10;התיאור נוצר באופן אוטומטי"/>
                          <pic:cNvPicPr/>
                        </pic:nvPicPr>
                        <pic:blipFill>
                          <a:blip r:embed="rId12"/>
                          <a:stretch>
                            <a:fillRect/>
                          </a:stretch>
                        </pic:blipFill>
                        <pic:spPr>
                          <a:xfrm>
                            <a:off x="0" y="0"/>
                            <a:ext cx="3676650" cy="1003300"/>
                          </a:xfrm>
                          <a:prstGeom prst="rect">
                            <a:avLst/>
                          </a:prstGeom>
                        </pic:spPr>
                      </pic:pic>
                    </a:graphicData>
                  </a:graphic>
                </wp:inline>
              </w:drawing>
            </w:r>
          </w:p>
          <w:p w14:paraId="6C99825A" w14:textId="77777777" w:rsidR="00C552C6" w:rsidRDefault="008F3629" w:rsidP="00C552C6">
            <w:pPr>
              <w:overflowPunct w:val="0"/>
              <w:autoSpaceDE w:val="0"/>
              <w:autoSpaceDN w:val="0"/>
              <w:bidi/>
              <w:adjustRightInd w:val="0"/>
              <w:spacing w:before="120" w:after="120"/>
              <w:textAlignment w:val="baseline"/>
              <w:rPr>
                <w:rFonts w:cs="David"/>
                <w:b/>
                <w:spacing w:val="10"/>
                <w:rtl/>
              </w:rPr>
            </w:pPr>
            <w:r w:rsidRPr="0046439F">
              <w:rPr>
                <w:rFonts w:ascii="David" w:eastAsia="David" w:hAnsi="David" w:cs="David"/>
                <w:noProof/>
                <w:u w:val="single"/>
              </w:rPr>
              <w:drawing>
                <wp:inline distT="114300" distB="114300" distL="114300" distR="114300" wp14:anchorId="45C0FD58" wp14:editId="17C3EB8B">
                  <wp:extent cx="3676650" cy="1536700"/>
                  <wp:effectExtent l="0" t="0" r="0" b="0"/>
                  <wp:docPr id="663443087" name="image30.png" descr="תמונה שמכילה טקסט, צילום מסך, גופן, מספר&#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663443087" name="image30.png" descr="תמונה שמכילה טקסט, צילום מסך, גופן, מספר&#10;&#10;התיאור נוצר באופן אוטומטי"/>
                          <pic:cNvPicPr/>
                        </pic:nvPicPr>
                        <pic:blipFill>
                          <a:blip r:embed="rId13"/>
                          <a:stretch>
                            <a:fillRect/>
                          </a:stretch>
                        </pic:blipFill>
                        <pic:spPr>
                          <a:xfrm>
                            <a:off x="0" y="0"/>
                            <a:ext cx="3676650" cy="1536700"/>
                          </a:xfrm>
                          <a:prstGeom prst="rect">
                            <a:avLst/>
                          </a:prstGeom>
                        </pic:spPr>
                      </pic:pic>
                    </a:graphicData>
                  </a:graphic>
                </wp:inline>
              </w:drawing>
            </w:r>
          </w:p>
          <w:p w14:paraId="582AA25E" w14:textId="7E5CBFDC" w:rsidR="007957CE" w:rsidRDefault="008F3629" w:rsidP="007957CE">
            <w:pPr>
              <w:tabs>
                <w:tab w:val="left" w:pos="425"/>
                <w:tab w:val="left" w:pos="567"/>
                <w:tab w:val="left" w:pos="709"/>
                <w:tab w:val="left" w:pos="851"/>
                <w:tab w:val="left" w:pos="992"/>
                <w:tab w:val="left" w:pos="1134"/>
              </w:tabs>
              <w:bidi/>
              <w:spacing w:before="120" w:after="60" w:line="360" w:lineRule="auto"/>
              <w:rPr>
                <w:rFonts w:ascii="David" w:hAnsi="David" w:cs="David"/>
                <w:b/>
                <w:sz w:val="24"/>
                <w:szCs w:val="24"/>
                <w:rtl/>
                <w:lang w:val="he"/>
              </w:rPr>
            </w:pPr>
            <w:r w:rsidRPr="007957CE">
              <w:rPr>
                <w:rFonts w:ascii="David" w:hAnsi="David" w:cs="David"/>
                <w:b/>
                <w:sz w:val="24"/>
                <w:szCs w:val="24"/>
                <w:rtl/>
              </w:rPr>
              <w:t>"</w:t>
            </w:r>
            <w:r w:rsidRPr="007957CE">
              <w:rPr>
                <w:rFonts w:ascii="David" w:hAnsi="David" w:cs="David"/>
                <w:b/>
                <w:bCs/>
                <w:sz w:val="24"/>
                <w:szCs w:val="24"/>
                <w:rtl/>
              </w:rPr>
              <w:t>מתקן חניה לאופניים"</w:t>
            </w:r>
            <w:r w:rsidRPr="007957CE">
              <w:rPr>
                <w:rFonts w:ascii="David" w:hAnsi="David" w:cs="David"/>
                <w:b/>
                <w:sz w:val="24"/>
                <w:szCs w:val="24"/>
                <w:rtl/>
              </w:rPr>
              <w:t xml:space="preserve"> </w:t>
            </w:r>
            <w:r w:rsidR="000815A6">
              <w:rPr>
                <w:rFonts w:ascii="David" w:hAnsi="David" w:cs="David"/>
                <w:b/>
                <w:sz w:val="24"/>
                <w:szCs w:val="24"/>
                <w:rtl/>
              </w:rPr>
              <w:t>–</w:t>
            </w:r>
            <w:r w:rsidR="000815A6">
              <w:rPr>
                <w:rFonts w:ascii="David" w:hAnsi="David" w:cs="David" w:hint="cs"/>
                <w:b/>
                <w:sz w:val="24"/>
                <w:szCs w:val="24"/>
                <w:rtl/>
              </w:rPr>
              <w:t xml:space="preserve"> </w:t>
            </w:r>
            <w:r w:rsidRPr="007957CE">
              <w:rPr>
                <w:rFonts w:ascii="David" w:hAnsi="David" w:cs="David"/>
                <w:b/>
                <w:sz w:val="24"/>
                <w:szCs w:val="24"/>
                <w:rtl/>
              </w:rPr>
              <w:t xml:space="preserve">לפי חוק התכנון והבנייה, קובץ התקנות 7675, י"ז בסיוון התשע"ו, 23.6.2016 </w:t>
            </w:r>
            <w:r w:rsidR="000815A6">
              <w:rPr>
                <w:rFonts w:ascii="David" w:hAnsi="David" w:cs="David"/>
                <w:b/>
                <w:sz w:val="24"/>
                <w:szCs w:val="24"/>
                <w:rtl/>
              </w:rPr>
              <w:t>–</w:t>
            </w:r>
            <w:r w:rsidRPr="007957CE">
              <w:rPr>
                <w:rFonts w:ascii="David" w:hAnsi="David" w:cs="David"/>
                <w:b/>
                <w:sz w:val="24"/>
                <w:szCs w:val="24"/>
                <w:rtl/>
              </w:rPr>
              <w:t xml:space="preserve"> </w:t>
            </w:r>
            <w:r w:rsidR="000815A6">
              <w:rPr>
                <w:rFonts w:ascii="David" w:hAnsi="David" w:cs="David" w:hint="cs"/>
                <w:b/>
                <w:sz w:val="24"/>
                <w:szCs w:val="24"/>
                <w:rtl/>
              </w:rPr>
              <w:t xml:space="preserve">הוא מתקן </w:t>
            </w:r>
            <w:r w:rsidRPr="007957CE">
              <w:rPr>
                <w:rFonts w:ascii="David" w:hAnsi="David" w:cs="David"/>
                <w:b/>
                <w:sz w:val="24"/>
                <w:szCs w:val="24"/>
                <w:rtl/>
              </w:rPr>
              <w:t>המעוגן לרצפת המשטח או לקיר, המאפשר חניית אופניים בעמידה או בתלייה ונעילת שלדת האופניים או גלגל אחד שלהם לפחות, במנעול</w:t>
            </w:r>
            <w:r w:rsidR="008671E7">
              <w:rPr>
                <w:rFonts w:ascii="David" w:hAnsi="David" w:cs="David" w:hint="cs"/>
                <w:b/>
                <w:sz w:val="24"/>
                <w:szCs w:val="24"/>
                <w:rtl/>
                <w:lang w:val="he"/>
              </w:rPr>
              <w:t>.</w:t>
            </w:r>
          </w:p>
          <w:p w14:paraId="76A3CABC" w14:textId="47396371" w:rsidR="00A05FEE" w:rsidRPr="00A05FEE" w:rsidRDefault="008F3629" w:rsidP="00A05FEE">
            <w:pPr>
              <w:tabs>
                <w:tab w:val="left" w:pos="425"/>
                <w:tab w:val="left" w:pos="567"/>
                <w:tab w:val="left" w:pos="709"/>
                <w:tab w:val="left" w:pos="851"/>
                <w:tab w:val="left" w:pos="992"/>
                <w:tab w:val="left" w:pos="1134"/>
              </w:tabs>
              <w:bidi/>
              <w:spacing w:before="120" w:after="60"/>
              <w:rPr>
                <w:rFonts w:ascii="David" w:hAnsi="David" w:cs="David"/>
                <w:b/>
                <w:spacing w:val="10"/>
                <w:sz w:val="24"/>
                <w:szCs w:val="24"/>
                <w:lang w:val="he"/>
              </w:rPr>
            </w:pPr>
            <w:r w:rsidRPr="00A05FEE">
              <w:rPr>
                <w:rFonts w:ascii="David" w:hAnsi="David" w:cs="David"/>
                <w:b/>
                <w:spacing w:val="10"/>
                <w:sz w:val="24"/>
                <w:szCs w:val="24"/>
                <w:rtl/>
              </w:rPr>
              <w:t>תקנות התכנון והבניה (התקנת מקומות חניה), תשמ"ג, 1983, לרבות תיקון בקובץ התקנות 7675, י"ז בסיוון התשע"ו, 23.6.2016</w:t>
            </w:r>
          </w:p>
          <w:p w14:paraId="04A57F4B" w14:textId="77777777" w:rsidR="00A05FEE" w:rsidRPr="00A05FEE" w:rsidRDefault="00A05FEE" w:rsidP="00A05FEE">
            <w:pPr>
              <w:tabs>
                <w:tab w:val="left" w:pos="425"/>
                <w:tab w:val="left" w:pos="567"/>
                <w:tab w:val="left" w:pos="709"/>
                <w:tab w:val="left" w:pos="851"/>
                <w:tab w:val="left" w:pos="992"/>
                <w:tab w:val="left" w:pos="1134"/>
              </w:tabs>
              <w:bidi/>
              <w:spacing w:before="120" w:after="60" w:line="360" w:lineRule="auto"/>
              <w:rPr>
                <w:rFonts w:ascii="David" w:hAnsi="David" w:cs="David"/>
                <w:b/>
                <w:spacing w:val="10"/>
                <w:sz w:val="24"/>
                <w:szCs w:val="24"/>
                <w:rtl/>
                <w:lang w:val="he"/>
              </w:rPr>
            </w:pPr>
            <w:hyperlink r:id="rId14">
              <w:r w:rsidRPr="00A05FEE">
                <w:rPr>
                  <w:rFonts w:ascii="David" w:hAnsi="David" w:cs="David"/>
                  <w:b/>
                  <w:color w:val="0000FF"/>
                  <w:spacing w:val="10"/>
                  <w:sz w:val="24"/>
                  <w:szCs w:val="24"/>
                  <w:u w:val="single"/>
                  <w:lang w:val="he"/>
                </w:rPr>
                <w:t>https://www.nevo.co.il/law_word/law06/tak-7675.pdf</w:t>
              </w:r>
            </w:hyperlink>
            <w:r w:rsidRPr="00A05FEE">
              <w:rPr>
                <w:rFonts w:ascii="David" w:hAnsi="David" w:cs="David"/>
                <w:b/>
                <w:spacing w:val="10"/>
                <w:sz w:val="24"/>
                <w:szCs w:val="24"/>
                <w:lang w:val="he"/>
              </w:rPr>
              <w:t xml:space="preserve"> </w:t>
            </w:r>
          </w:p>
          <w:p w14:paraId="5C11106C" w14:textId="77777777" w:rsidR="00A05FEE" w:rsidRPr="00A05FEE" w:rsidRDefault="00A05FEE" w:rsidP="00A05FEE">
            <w:pPr>
              <w:tabs>
                <w:tab w:val="left" w:pos="425"/>
                <w:tab w:val="left" w:pos="567"/>
                <w:tab w:val="left" w:pos="709"/>
                <w:tab w:val="left" w:pos="851"/>
                <w:tab w:val="left" w:pos="992"/>
                <w:tab w:val="left" w:pos="1134"/>
              </w:tabs>
              <w:bidi/>
              <w:spacing w:before="120" w:after="60" w:line="360" w:lineRule="auto"/>
              <w:rPr>
                <w:rFonts w:ascii="David" w:hAnsi="David" w:cs="David"/>
                <w:b/>
                <w:spacing w:val="10"/>
                <w:sz w:val="24"/>
                <w:szCs w:val="24"/>
                <w:lang w:val="he"/>
              </w:rPr>
            </w:pPr>
            <w:hyperlink r:id="rId15" w:history="1">
              <w:r w:rsidRPr="00A05FEE">
                <w:rPr>
                  <w:rFonts w:ascii="David" w:hAnsi="David" w:cs="David"/>
                  <w:b/>
                  <w:color w:val="0000FF"/>
                  <w:spacing w:val="10"/>
                  <w:sz w:val="24"/>
                  <w:szCs w:val="24"/>
                  <w:u w:val="single"/>
                  <w:lang w:val="he"/>
                </w:rPr>
                <w:t>https://www.nevo.co.il/law_html/law00/74651.htm</w:t>
              </w:r>
            </w:hyperlink>
          </w:p>
          <w:p w14:paraId="15AFF792" w14:textId="7FA8BE17" w:rsidR="00A05FEE" w:rsidRPr="00A05FEE" w:rsidRDefault="008F3629" w:rsidP="00A05FEE">
            <w:pPr>
              <w:tabs>
                <w:tab w:val="left" w:pos="425"/>
                <w:tab w:val="left" w:pos="567"/>
                <w:tab w:val="left" w:pos="709"/>
                <w:tab w:val="left" w:pos="851"/>
                <w:tab w:val="left" w:pos="992"/>
                <w:tab w:val="left" w:pos="1134"/>
              </w:tabs>
              <w:bidi/>
              <w:spacing w:before="120" w:after="60"/>
              <w:rPr>
                <w:rFonts w:ascii="David" w:hAnsi="David" w:cs="David"/>
                <w:b/>
                <w:spacing w:val="10"/>
                <w:sz w:val="24"/>
                <w:szCs w:val="24"/>
                <w:lang w:val="he"/>
              </w:rPr>
            </w:pPr>
            <w:r w:rsidRPr="00A05FEE">
              <w:rPr>
                <w:rFonts w:ascii="David" w:hAnsi="David" w:cs="David"/>
                <w:b/>
                <w:spacing w:val="10"/>
                <w:sz w:val="24"/>
                <w:szCs w:val="24"/>
                <w:rtl/>
              </w:rPr>
              <w:t xml:space="preserve">הנחיות לתכנון רחובות בערים: תנועת אופניים (2020) </w:t>
            </w:r>
            <w:r w:rsidR="008671E7">
              <w:rPr>
                <w:rFonts w:ascii="David" w:hAnsi="David" w:cs="David"/>
                <w:b/>
                <w:sz w:val="24"/>
                <w:szCs w:val="24"/>
                <w:rtl/>
              </w:rPr>
              <w:t>–</w:t>
            </w:r>
            <w:r w:rsidRPr="00A05FEE">
              <w:rPr>
                <w:rFonts w:ascii="David" w:hAnsi="David" w:cs="David"/>
                <w:b/>
                <w:spacing w:val="10"/>
                <w:sz w:val="24"/>
                <w:szCs w:val="24"/>
                <w:rtl/>
              </w:rPr>
              <w:t xml:space="preserve"> משרד התחבורה והבטיחות בדרכים ומשרד הבינוי והשיכון, בקישור זה:</w:t>
            </w:r>
          </w:p>
          <w:p w14:paraId="1AB96AF1" w14:textId="77777777" w:rsidR="00A05FEE" w:rsidRPr="00A05FEE" w:rsidRDefault="00A05FEE" w:rsidP="00A05FEE">
            <w:pPr>
              <w:tabs>
                <w:tab w:val="left" w:pos="425"/>
                <w:tab w:val="left" w:pos="567"/>
                <w:tab w:val="left" w:pos="709"/>
                <w:tab w:val="left" w:pos="851"/>
                <w:tab w:val="left" w:pos="992"/>
                <w:tab w:val="left" w:pos="1134"/>
              </w:tabs>
              <w:bidi/>
              <w:spacing w:before="120" w:after="60" w:line="360" w:lineRule="auto"/>
              <w:rPr>
                <w:rFonts w:ascii="David" w:hAnsi="David" w:cs="David"/>
                <w:b/>
                <w:spacing w:val="10"/>
                <w:sz w:val="24"/>
                <w:szCs w:val="24"/>
                <w:lang w:val="he"/>
              </w:rPr>
            </w:pPr>
            <w:hyperlink r:id="rId16">
              <w:r w:rsidRPr="00A05FEE">
                <w:rPr>
                  <w:rFonts w:ascii="David" w:hAnsi="David" w:cs="David"/>
                  <w:b/>
                  <w:color w:val="0000FF"/>
                  <w:spacing w:val="10"/>
                  <w:sz w:val="24"/>
                  <w:szCs w:val="24"/>
                  <w:u w:val="single"/>
                  <w:lang w:val="he"/>
                </w:rPr>
                <w:t>https://www.gov.il/BlobFolder/policy/guidelines_for_planning_streets_in_cities/he/documents_tichnun_ironi_tnuat_ofanaim.pdf</w:t>
              </w:r>
            </w:hyperlink>
            <w:r w:rsidRPr="00A05FEE">
              <w:rPr>
                <w:rFonts w:ascii="David" w:hAnsi="David" w:cs="David"/>
                <w:b/>
                <w:spacing w:val="10"/>
                <w:sz w:val="24"/>
                <w:szCs w:val="24"/>
                <w:lang w:val="he"/>
              </w:rPr>
              <w:t xml:space="preserve"> </w:t>
            </w:r>
          </w:p>
          <w:p w14:paraId="56485D4A" w14:textId="77777777" w:rsidR="007957CE" w:rsidRPr="00091F2E" w:rsidRDefault="008F3629" w:rsidP="00091F2E">
            <w:pPr>
              <w:tabs>
                <w:tab w:val="left" w:pos="425"/>
                <w:tab w:val="left" w:pos="567"/>
                <w:tab w:val="left" w:pos="709"/>
                <w:tab w:val="left" w:pos="851"/>
                <w:tab w:val="left" w:pos="992"/>
                <w:tab w:val="left" w:pos="1134"/>
              </w:tabs>
              <w:bidi/>
              <w:spacing w:before="120" w:after="60" w:line="360" w:lineRule="auto"/>
              <w:rPr>
                <w:rFonts w:ascii="David" w:hAnsi="David" w:cs="David"/>
                <w:b/>
                <w:spacing w:val="10"/>
                <w:sz w:val="24"/>
                <w:szCs w:val="24"/>
                <w:rtl/>
                <w:lang w:val="he"/>
              </w:rPr>
            </w:pPr>
            <w:r w:rsidRPr="00A05FEE">
              <w:rPr>
                <w:rFonts w:ascii="David" w:hAnsi="David" w:cs="David"/>
                <w:b/>
                <w:spacing w:val="10"/>
                <w:sz w:val="24"/>
                <w:szCs w:val="24"/>
                <w:rtl/>
              </w:rPr>
              <w:t>בעת פרסום תקן זה, הכתובות שלעיל היא הכתובת שבתוקף.</w:t>
            </w:r>
          </w:p>
        </w:tc>
      </w:tr>
    </w:tbl>
    <w:p w14:paraId="12D19365" w14:textId="77777777" w:rsidR="00A40EC4" w:rsidRPr="0023247F" w:rsidRDefault="008F3629" w:rsidP="00A40EC4">
      <w:pPr>
        <w:tabs>
          <w:tab w:val="left" w:pos="425"/>
          <w:tab w:val="left" w:pos="567"/>
          <w:tab w:val="left" w:pos="709"/>
          <w:tab w:val="left" w:pos="851"/>
          <w:tab w:val="left" w:pos="992"/>
          <w:tab w:val="left" w:pos="1134"/>
        </w:tabs>
        <w:bidi/>
        <w:spacing w:after="60" w:line="360" w:lineRule="auto"/>
        <w:rPr>
          <w:rFonts w:ascii="David" w:hAnsi="David" w:cs="David"/>
          <w:sz w:val="24"/>
          <w:szCs w:val="24"/>
          <w:rtl/>
        </w:rPr>
      </w:pPr>
      <w:r w:rsidRPr="0023247F">
        <w:rPr>
          <w:rFonts w:ascii="David" w:hAnsi="David" w:cs="David"/>
          <w:sz w:val="24"/>
          <w:szCs w:val="24"/>
          <w:rtl/>
        </w:rPr>
        <w:t>מאגר מקרי בוחן באתר משרד הגנת הסביבה, לרבות מדריך וקישור לטופס רישום והערות למאפייני מקרי בוחן:</w:t>
      </w:r>
    </w:p>
    <w:p w14:paraId="6EB8B423" w14:textId="3C3A3E62" w:rsidR="008243AB" w:rsidRDefault="00A40EC4" w:rsidP="0018314F">
      <w:pPr>
        <w:tabs>
          <w:tab w:val="left" w:pos="425"/>
          <w:tab w:val="left" w:pos="567"/>
          <w:tab w:val="left" w:pos="709"/>
          <w:tab w:val="left" w:pos="851"/>
          <w:tab w:val="left" w:pos="992"/>
          <w:tab w:val="left" w:pos="1134"/>
        </w:tabs>
        <w:bidi/>
        <w:spacing w:after="60" w:line="360" w:lineRule="auto"/>
        <w:rPr>
          <w:rFonts w:ascii="David" w:eastAsia="David" w:hAnsi="David" w:cs="David"/>
          <w:lang w:val="en-US"/>
        </w:rPr>
      </w:pPr>
      <w:hyperlink r:id="rId17" w:history="1">
        <w:r w:rsidRPr="0023247F">
          <w:rPr>
            <w:rStyle w:val="Hyperlink"/>
            <w:rFonts w:ascii="David" w:hAnsi="David" w:cs="David"/>
            <w:sz w:val="24"/>
            <w:szCs w:val="24"/>
          </w:rPr>
          <w:t>https://www.gov.il/he/pages/pioneer-clauses</w:t>
        </w:r>
      </w:hyperlink>
      <w:r w:rsidRPr="0023247F">
        <w:rPr>
          <w:rFonts w:ascii="David" w:hAnsi="David" w:cs="David"/>
          <w:sz w:val="24"/>
          <w:szCs w:val="24"/>
          <w:rtl/>
        </w:rPr>
        <w:t xml:space="preserve"> </w:t>
      </w:r>
    </w:p>
    <w:p w14:paraId="6BD80C0F" w14:textId="4A092A29" w:rsidR="00DB03D7" w:rsidRPr="00DB03D7" w:rsidRDefault="00DB03D7" w:rsidP="00091F2E">
      <w:pPr>
        <w:tabs>
          <w:tab w:val="left" w:pos="425"/>
          <w:tab w:val="left" w:pos="567"/>
          <w:tab w:val="left" w:pos="709"/>
          <w:tab w:val="left" w:pos="851"/>
          <w:tab w:val="left" w:pos="992"/>
          <w:tab w:val="left" w:pos="1134"/>
        </w:tabs>
        <w:bidi/>
        <w:spacing w:after="60" w:line="360" w:lineRule="auto"/>
        <w:rPr>
          <w:rFonts w:ascii="David" w:hAnsi="David" w:cs="David"/>
          <w:sz w:val="24"/>
          <w:szCs w:val="24"/>
          <w:rtl/>
        </w:rPr>
      </w:pPr>
      <w:r w:rsidRPr="0023247F">
        <w:rPr>
          <w:rFonts w:ascii="David" w:hAnsi="David" w:cs="David"/>
          <w:sz w:val="24"/>
          <w:szCs w:val="24"/>
          <w:rtl/>
        </w:rPr>
        <w:t xml:space="preserve"> </w:t>
      </w:r>
    </w:p>
    <w:sectPr w:rsidR="00DB03D7" w:rsidRPr="00DB03D7">
      <w:footerReference w:type="even" r:id="rId18"/>
      <w:footerReference w:type="default" r:id="rId19"/>
      <w:headerReference w:type="first" r:id="rId20"/>
      <w:pgSz w:w="11907" w:h="16840"/>
      <w:pgMar w:top="720" w:right="720" w:bottom="720" w:left="720" w:header="45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4C85" w14:textId="77777777" w:rsidR="00A11EFC" w:rsidRDefault="00A11EFC">
      <w:r>
        <w:separator/>
      </w:r>
    </w:p>
  </w:endnote>
  <w:endnote w:type="continuationSeparator" w:id="0">
    <w:p w14:paraId="4966DA94" w14:textId="77777777" w:rsidR="00A11EFC" w:rsidRDefault="00A11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embedRegular r:id="rId1" w:fontKey="{6A1C0EF6-319F-4662-AE6E-5981BFEC4D3B}"/>
    <w:embedBold r:id="rId2" w:fontKey="{81241D8B-0D4B-41DF-A47D-14B518B92C72}"/>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7186607E-B549-41E7-B392-C47DABE1B9C0}"/>
  </w:font>
  <w:font w:name="Georgia">
    <w:panose1 w:val="02040502050405020303"/>
    <w:charset w:val="00"/>
    <w:family w:val="roman"/>
    <w:pitch w:val="variable"/>
    <w:sig w:usb0="00000287" w:usb1="00000000" w:usb2="00000000" w:usb3="00000000" w:csb0="0000009F" w:csb1="00000000"/>
    <w:embedItalic r:id="rId4" w:fontKey="{15A9C972-8D25-4154-8CA2-974CC4D480E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E1B4466-B278-4CF0-930E-EC7870560D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CB6F" w14:textId="77777777" w:rsidR="00613C58" w:rsidRDefault="008F3629">
    <w:pPr>
      <w:pBdr>
        <w:top w:val="nil"/>
        <w:left w:val="nil"/>
        <w:bottom w:val="nil"/>
        <w:right w:val="nil"/>
        <w:between w:val="nil"/>
      </w:pBdr>
      <w:tabs>
        <w:tab w:val="center" w:pos="4252"/>
        <w:tab w:val="left" w:pos="8504"/>
      </w:tabs>
      <w:ind w:left="-57"/>
      <w:jc w:val="right"/>
      <w:rPr>
        <w:color w:val="000000"/>
      </w:rPr>
    </w:pPr>
    <w:r>
      <w:rPr>
        <w:rFonts w:ascii="David" w:eastAsia="David" w:hAnsi="David" w:cs="David"/>
        <w:color w:val="000000"/>
      </w:rPr>
      <w:fldChar w:fldCharType="begin"/>
    </w:r>
    <w:r>
      <w:rPr>
        <w:rFonts w:ascii="David" w:eastAsia="David" w:hAnsi="David" w:cs="David"/>
        <w:color w:val="000000"/>
      </w:rPr>
      <w:instrText>PAGE</w:instrText>
    </w:r>
    <w:r>
      <w:rPr>
        <w:rFonts w:ascii="David" w:eastAsia="David" w:hAnsi="David" w:cs="David"/>
        <w:color w:val="000000"/>
      </w:rPr>
      <w:fldChar w:fldCharType="separate"/>
    </w:r>
    <w:r w:rsidR="006B4DE2">
      <w:rPr>
        <w:rFonts w:ascii="David" w:eastAsia="David" w:hAnsi="David" w:cs="David"/>
        <w:noProof/>
        <w:color w:val="000000"/>
      </w:rPr>
      <w:t>2</w:t>
    </w:r>
    <w:r>
      <w:rPr>
        <w:rFonts w:ascii="David" w:eastAsia="David" w:hAnsi="David" w:cs="David"/>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3B2D" w14:textId="77777777" w:rsidR="00613C58" w:rsidRDefault="008F3629">
    <w:pPr>
      <w:pBdr>
        <w:top w:val="nil"/>
        <w:left w:val="nil"/>
        <w:bottom w:val="nil"/>
        <w:right w:val="nil"/>
        <w:between w:val="nil"/>
      </w:pBdr>
      <w:tabs>
        <w:tab w:val="center" w:pos="4252"/>
        <w:tab w:val="left" w:pos="8504"/>
      </w:tabs>
      <w:bidi/>
      <w:ind w:left="-57"/>
      <w:jc w:val="right"/>
      <w:rPr>
        <w:color w:val="000000"/>
      </w:rPr>
    </w:pPr>
    <w:r>
      <w:rPr>
        <w:color w:val="000000"/>
      </w:rPr>
      <w:fldChar w:fldCharType="begin"/>
    </w:r>
    <w:r>
      <w:rPr>
        <w:color w:val="000000"/>
      </w:rPr>
      <w:instrText>PAGE</w:instrText>
    </w:r>
    <w:r>
      <w:rPr>
        <w:color w:val="000000"/>
      </w:rPr>
      <w:fldChar w:fldCharType="separate"/>
    </w:r>
    <w:r w:rsidR="006B4DE2">
      <w:rPr>
        <w:noProof/>
        <w:color w:val="000000"/>
        <w:rtl/>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1B18" w14:textId="77777777" w:rsidR="00A11EFC" w:rsidRDefault="00A11EFC">
      <w:r>
        <w:separator/>
      </w:r>
    </w:p>
  </w:footnote>
  <w:footnote w:type="continuationSeparator" w:id="0">
    <w:p w14:paraId="5660BEAC" w14:textId="77777777" w:rsidR="00A11EFC" w:rsidRDefault="00A11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4FDE" w14:textId="77777777" w:rsidR="00613C58" w:rsidRDefault="00000000">
    <w:pPr>
      <w:pBdr>
        <w:top w:val="nil"/>
        <w:left w:val="nil"/>
        <w:bottom w:val="nil"/>
        <w:right w:val="nil"/>
        <w:between w:val="nil"/>
      </w:pBdr>
      <w:tabs>
        <w:tab w:val="center" w:pos="4252"/>
        <w:tab w:val="left" w:pos="8504"/>
      </w:tabs>
      <w:ind w:left="-57"/>
      <w:rPr>
        <w:color w:val="000000"/>
      </w:rPr>
    </w:pPr>
    <w:r>
      <w:rPr>
        <w:color w:val="000000"/>
      </w:rPr>
      <w:pict w14:anchorId="5F90E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3073" type="#_x0000_t136" style="position:absolute;left:0;text-align:left;margin-left:0;margin-top:0;width:485.35pt;height:194.15pt;rotation:315;z-index:-251658752;mso-position-horizontal:center;mso-position-horizontal-relative:margin;mso-position-vertical:center;mso-position-vertical-relative:margin" fillcolor="silver" stroked="f">
          <v:fill opacity=".5"/>
          <v:textpath style="font-family:&quot;&amp;quot&quot;;font-size:1pt" string="טיוט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61D1"/>
    <w:multiLevelType w:val="multilevel"/>
    <w:tmpl w:val="9E824D64"/>
    <w:lvl w:ilvl="0">
      <w:start w:val="1"/>
      <w:numFmt w:val="decimal"/>
      <w:lvlText w:val="%1."/>
      <w:lvlJc w:val="left"/>
      <w:pPr>
        <w:ind w:left="720" w:hanging="360"/>
      </w:pPr>
      <w:rPr>
        <w:rFonts w:ascii="David" w:eastAsia="David" w:hAnsi="David" w:cs="Davi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D4CA2"/>
    <w:multiLevelType w:val="multilevel"/>
    <w:tmpl w:val="35BA6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BC1277"/>
    <w:multiLevelType w:val="multilevel"/>
    <w:tmpl w:val="7A56A71E"/>
    <w:lvl w:ilvl="0">
      <w:start w:val="1"/>
      <w:numFmt w:val="decimal"/>
      <w:lvlText w:val="%1."/>
      <w:lvlJc w:val="left"/>
      <w:pPr>
        <w:ind w:left="869" w:hanging="360"/>
      </w:pPr>
      <w:rPr>
        <w:rFonts w:ascii="David" w:hAnsi="David" w:cs="David" w:hint="default"/>
        <w:u w:val="none"/>
        <w:lang w:val="en-US"/>
      </w:rPr>
    </w:lvl>
    <w:lvl w:ilvl="1">
      <w:start w:val="1"/>
      <w:numFmt w:val="lowerLetter"/>
      <w:lvlText w:val="%2."/>
      <w:lvlJc w:val="left"/>
      <w:pPr>
        <w:ind w:left="1589" w:hanging="360"/>
      </w:pPr>
      <w:rPr>
        <w:rFonts w:hint="default"/>
        <w:u w:val="none"/>
      </w:rPr>
    </w:lvl>
    <w:lvl w:ilvl="2">
      <w:start w:val="1"/>
      <w:numFmt w:val="lowerRoman"/>
      <w:lvlText w:val="%3."/>
      <w:lvlJc w:val="right"/>
      <w:pPr>
        <w:ind w:left="2309" w:hanging="360"/>
      </w:pPr>
      <w:rPr>
        <w:rFonts w:hint="default"/>
        <w:u w:val="none"/>
      </w:rPr>
    </w:lvl>
    <w:lvl w:ilvl="3">
      <w:start w:val="1"/>
      <w:numFmt w:val="decimal"/>
      <w:lvlText w:val="%4."/>
      <w:lvlJc w:val="left"/>
      <w:pPr>
        <w:ind w:left="3029" w:hanging="360"/>
      </w:pPr>
      <w:rPr>
        <w:rFonts w:hint="default"/>
        <w:u w:val="none"/>
      </w:rPr>
    </w:lvl>
    <w:lvl w:ilvl="4">
      <w:start w:val="1"/>
      <w:numFmt w:val="lowerLetter"/>
      <w:lvlText w:val="%5."/>
      <w:lvlJc w:val="left"/>
      <w:pPr>
        <w:ind w:left="3749" w:hanging="360"/>
      </w:pPr>
      <w:rPr>
        <w:rFonts w:hint="default"/>
        <w:u w:val="none"/>
      </w:rPr>
    </w:lvl>
    <w:lvl w:ilvl="5">
      <w:start w:val="1"/>
      <w:numFmt w:val="lowerRoman"/>
      <w:lvlText w:val="%6."/>
      <w:lvlJc w:val="right"/>
      <w:pPr>
        <w:ind w:left="4469" w:hanging="360"/>
      </w:pPr>
      <w:rPr>
        <w:rFonts w:hint="default"/>
        <w:u w:val="none"/>
      </w:rPr>
    </w:lvl>
    <w:lvl w:ilvl="6">
      <w:start w:val="1"/>
      <w:numFmt w:val="decimal"/>
      <w:lvlText w:val="%7."/>
      <w:lvlJc w:val="left"/>
      <w:pPr>
        <w:ind w:left="5189" w:hanging="360"/>
      </w:pPr>
      <w:rPr>
        <w:rFonts w:hint="default"/>
        <w:u w:val="none"/>
      </w:rPr>
    </w:lvl>
    <w:lvl w:ilvl="7">
      <w:start w:val="1"/>
      <w:numFmt w:val="lowerLetter"/>
      <w:lvlText w:val="%8."/>
      <w:lvlJc w:val="left"/>
      <w:pPr>
        <w:ind w:left="5909" w:hanging="360"/>
      </w:pPr>
      <w:rPr>
        <w:rFonts w:hint="default"/>
        <w:u w:val="none"/>
      </w:rPr>
    </w:lvl>
    <w:lvl w:ilvl="8">
      <w:start w:val="1"/>
      <w:numFmt w:val="lowerRoman"/>
      <w:lvlText w:val="%9."/>
      <w:lvlJc w:val="right"/>
      <w:pPr>
        <w:ind w:left="6629" w:hanging="360"/>
      </w:pPr>
      <w:rPr>
        <w:rFonts w:hint="default"/>
        <w:u w:val="none"/>
      </w:rPr>
    </w:lvl>
  </w:abstractNum>
  <w:abstractNum w:abstractNumId="3" w15:restartNumberingAfterBreak="0">
    <w:nsid w:val="0C2A4F04"/>
    <w:multiLevelType w:val="multilevel"/>
    <w:tmpl w:val="9744917C"/>
    <w:lvl w:ilvl="0">
      <w:start w:val="1"/>
      <w:numFmt w:val="bullet"/>
      <w:lvlText w:val="-"/>
      <w:lvlJc w:val="left"/>
      <w:pPr>
        <w:ind w:left="720" w:hanging="360"/>
      </w:pPr>
      <w:rPr>
        <w:rFonts w:ascii="David" w:eastAsia="Times New Roman" w:hAnsi="David" w:cs="David" w:hint="default"/>
        <w:u w:val="none"/>
      </w:rPr>
    </w:lvl>
    <w:lvl w:ilvl="1">
      <w:start w:val="1"/>
      <w:numFmt w:val="bullet"/>
      <w:lvlText w:val="○"/>
      <w:lvlJc w:val="left"/>
      <w:pPr>
        <w:ind w:left="143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982449"/>
    <w:multiLevelType w:val="multilevel"/>
    <w:tmpl w:val="6FEE6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0F1A9B"/>
    <w:multiLevelType w:val="multilevel"/>
    <w:tmpl w:val="DAE2BD02"/>
    <w:lvl w:ilvl="0">
      <w:start w:val="1"/>
      <w:numFmt w:val="decimal"/>
      <w:lvlText w:val="%1."/>
      <w:lvlJc w:val="left"/>
      <w:pPr>
        <w:ind w:left="643" w:hanging="360"/>
      </w:pPr>
      <w:rPr>
        <w:u w:val="none"/>
      </w:rPr>
    </w:lvl>
    <w:lvl w:ilvl="1">
      <w:start w:val="1"/>
      <w:numFmt w:val="lowerLetter"/>
      <w:lvlText w:val="%2."/>
      <w:lvlJc w:val="left"/>
      <w:pPr>
        <w:ind w:left="1363" w:hanging="360"/>
      </w:pPr>
      <w:rPr>
        <w:u w:val="none"/>
      </w:rPr>
    </w:lvl>
    <w:lvl w:ilvl="2">
      <w:start w:val="1"/>
      <w:numFmt w:val="lowerRoman"/>
      <w:lvlText w:val="%3."/>
      <w:lvlJc w:val="right"/>
      <w:pPr>
        <w:ind w:left="2083" w:hanging="36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36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360"/>
      </w:pPr>
      <w:rPr>
        <w:u w:val="none"/>
      </w:rPr>
    </w:lvl>
  </w:abstractNum>
  <w:abstractNum w:abstractNumId="6" w15:restartNumberingAfterBreak="0">
    <w:nsid w:val="1D2F4D22"/>
    <w:multiLevelType w:val="multilevel"/>
    <w:tmpl w:val="8FA89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164F33"/>
    <w:multiLevelType w:val="multilevel"/>
    <w:tmpl w:val="5A22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C1581"/>
    <w:multiLevelType w:val="hybridMultilevel"/>
    <w:tmpl w:val="18502586"/>
    <w:lvl w:ilvl="0" w:tplc="79D6863A">
      <w:start w:val="1"/>
      <w:numFmt w:val="decimal"/>
      <w:lvlText w:val="%1."/>
      <w:lvlJc w:val="left"/>
      <w:pPr>
        <w:ind w:left="720" w:hanging="360"/>
      </w:pPr>
      <w:rPr>
        <w:rFonts w:hint="default"/>
      </w:rPr>
    </w:lvl>
    <w:lvl w:ilvl="1" w:tplc="059A3C64" w:tentative="1">
      <w:start w:val="1"/>
      <w:numFmt w:val="lowerLetter"/>
      <w:lvlText w:val="%2."/>
      <w:lvlJc w:val="left"/>
      <w:pPr>
        <w:ind w:left="1440" w:hanging="360"/>
      </w:pPr>
    </w:lvl>
    <w:lvl w:ilvl="2" w:tplc="3CE22F98" w:tentative="1">
      <w:start w:val="1"/>
      <w:numFmt w:val="lowerRoman"/>
      <w:lvlText w:val="%3."/>
      <w:lvlJc w:val="right"/>
      <w:pPr>
        <w:ind w:left="2160" w:hanging="180"/>
      </w:pPr>
    </w:lvl>
    <w:lvl w:ilvl="3" w:tplc="4E7AF31E" w:tentative="1">
      <w:start w:val="1"/>
      <w:numFmt w:val="decimal"/>
      <w:lvlText w:val="%4."/>
      <w:lvlJc w:val="left"/>
      <w:pPr>
        <w:ind w:left="2880" w:hanging="360"/>
      </w:pPr>
    </w:lvl>
    <w:lvl w:ilvl="4" w:tplc="5E16CC34" w:tentative="1">
      <w:start w:val="1"/>
      <w:numFmt w:val="lowerLetter"/>
      <w:lvlText w:val="%5."/>
      <w:lvlJc w:val="left"/>
      <w:pPr>
        <w:ind w:left="3600" w:hanging="360"/>
      </w:pPr>
    </w:lvl>
    <w:lvl w:ilvl="5" w:tplc="6DEA3F64" w:tentative="1">
      <w:start w:val="1"/>
      <w:numFmt w:val="lowerRoman"/>
      <w:lvlText w:val="%6."/>
      <w:lvlJc w:val="right"/>
      <w:pPr>
        <w:ind w:left="4320" w:hanging="180"/>
      </w:pPr>
    </w:lvl>
    <w:lvl w:ilvl="6" w:tplc="742AF184" w:tentative="1">
      <w:start w:val="1"/>
      <w:numFmt w:val="decimal"/>
      <w:lvlText w:val="%7."/>
      <w:lvlJc w:val="left"/>
      <w:pPr>
        <w:ind w:left="5040" w:hanging="360"/>
      </w:pPr>
    </w:lvl>
    <w:lvl w:ilvl="7" w:tplc="19648D20" w:tentative="1">
      <w:start w:val="1"/>
      <w:numFmt w:val="lowerLetter"/>
      <w:lvlText w:val="%8."/>
      <w:lvlJc w:val="left"/>
      <w:pPr>
        <w:ind w:left="5760" w:hanging="360"/>
      </w:pPr>
    </w:lvl>
    <w:lvl w:ilvl="8" w:tplc="9B882640" w:tentative="1">
      <w:start w:val="1"/>
      <w:numFmt w:val="lowerRoman"/>
      <w:lvlText w:val="%9."/>
      <w:lvlJc w:val="right"/>
      <w:pPr>
        <w:ind w:left="6480" w:hanging="180"/>
      </w:pPr>
    </w:lvl>
  </w:abstractNum>
  <w:abstractNum w:abstractNumId="9" w15:restartNumberingAfterBreak="0">
    <w:nsid w:val="1FB35DE4"/>
    <w:multiLevelType w:val="hybridMultilevel"/>
    <w:tmpl w:val="AD900B6A"/>
    <w:lvl w:ilvl="0" w:tplc="8FD0C5A0">
      <w:start w:val="1"/>
      <w:numFmt w:val="bullet"/>
      <w:lvlText w:val=""/>
      <w:lvlJc w:val="left"/>
      <w:pPr>
        <w:ind w:left="720" w:hanging="360"/>
      </w:pPr>
      <w:rPr>
        <w:rFonts w:ascii="Symbol" w:hAnsi="Symbol" w:hint="default"/>
        <w:lang w:bidi="he"/>
      </w:rPr>
    </w:lvl>
    <w:lvl w:ilvl="1" w:tplc="1742B910" w:tentative="1">
      <w:start w:val="1"/>
      <w:numFmt w:val="bullet"/>
      <w:lvlText w:val="o"/>
      <w:lvlJc w:val="left"/>
      <w:pPr>
        <w:ind w:left="1440" w:hanging="360"/>
      </w:pPr>
      <w:rPr>
        <w:rFonts w:ascii="Courier New" w:hAnsi="Courier New" w:cs="Courier New" w:hint="default"/>
      </w:rPr>
    </w:lvl>
    <w:lvl w:ilvl="2" w:tplc="17BA999A" w:tentative="1">
      <w:start w:val="1"/>
      <w:numFmt w:val="bullet"/>
      <w:lvlText w:val=""/>
      <w:lvlJc w:val="left"/>
      <w:pPr>
        <w:ind w:left="2160" w:hanging="360"/>
      </w:pPr>
      <w:rPr>
        <w:rFonts w:ascii="Wingdings" w:hAnsi="Wingdings" w:hint="default"/>
      </w:rPr>
    </w:lvl>
    <w:lvl w:ilvl="3" w:tplc="53B2267A" w:tentative="1">
      <w:start w:val="1"/>
      <w:numFmt w:val="bullet"/>
      <w:lvlText w:val=""/>
      <w:lvlJc w:val="left"/>
      <w:pPr>
        <w:ind w:left="2880" w:hanging="360"/>
      </w:pPr>
      <w:rPr>
        <w:rFonts w:ascii="Symbol" w:hAnsi="Symbol" w:hint="default"/>
      </w:rPr>
    </w:lvl>
    <w:lvl w:ilvl="4" w:tplc="A32C6540" w:tentative="1">
      <w:start w:val="1"/>
      <w:numFmt w:val="bullet"/>
      <w:lvlText w:val="o"/>
      <w:lvlJc w:val="left"/>
      <w:pPr>
        <w:ind w:left="3600" w:hanging="360"/>
      </w:pPr>
      <w:rPr>
        <w:rFonts w:ascii="Courier New" w:hAnsi="Courier New" w:cs="Courier New" w:hint="default"/>
      </w:rPr>
    </w:lvl>
    <w:lvl w:ilvl="5" w:tplc="B7B2CAD0" w:tentative="1">
      <w:start w:val="1"/>
      <w:numFmt w:val="bullet"/>
      <w:lvlText w:val=""/>
      <w:lvlJc w:val="left"/>
      <w:pPr>
        <w:ind w:left="4320" w:hanging="360"/>
      </w:pPr>
      <w:rPr>
        <w:rFonts w:ascii="Wingdings" w:hAnsi="Wingdings" w:hint="default"/>
      </w:rPr>
    </w:lvl>
    <w:lvl w:ilvl="6" w:tplc="0530778A" w:tentative="1">
      <w:start w:val="1"/>
      <w:numFmt w:val="bullet"/>
      <w:lvlText w:val=""/>
      <w:lvlJc w:val="left"/>
      <w:pPr>
        <w:ind w:left="5040" w:hanging="360"/>
      </w:pPr>
      <w:rPr>
        <w:rFonts w:ascii="Symbol" w:hAnsi="Symbol" w:hint="default"/>
      </w:rPr>
    </w:lvl>
    <w:lvl w:ilvl="7" w:tplc="47588A00" w:tentative="1">
      <w:start w:val="1"/>
      <w:numFmt w:val="bullet"/>
      <w:lvlText w:val="o"/>
      <w:lvlJc w:val="left"/>
      <w:pPr>
        <w:ind w:left="5760" w:hanging="360"/>
      </w:pPr>
      <w:rPr>
        <w:rFonts w:ascii="Courier New" w:hAnsi="Courier New" w:cs="Courier New" w:hint="default"/>
      </w:rPr>
    </w:lvl>
    <w:lvl w:ilvl="8" w:tplc="C6BCB972" w:tentative="1">
      <w:start w:val="1"/>
      <w:numFmt w:val="bullet"/>
      <w:lvlText w:val=""/>
      <w:lvlJc w:val="left"/>
      <w:pPr>
        <w:ind w:left="6480" w:hanging="360"/>
      </w:pPr>
      <w:rPr>
        <w:rFonts w:ascii="Wingdings" w:hAnsi="Wingdings" w:hint="default"/>
      </w:rPr>
    </w:lvl>
  </w:abstractNum>
  <w:abstractNum w:abstractNumId="10" w15:restartNumberingAfterBreak="0">
    <w:nsid w:val="201929BA"/>
    <w:multiLevelType w:val="hybridMultilevel"/>
    <w:tmpl w:val="1374A11C"/>
    <w:lvl w:ilvl="0" w:tplc="6A4EA2A0">
      <w:start w:val="1"/>
      <w:numFmt w:val="decimal"/>
      <w:lvlText w:val="%1."/>
      <w:lvlJc w:val="left"/>
      <w:pPr>
        <w:tabs>
          <w:tab w:val="num" w:pos="720"/>
        </w:tabs>
        <w:ind w:left="720" w:hanging="360"/>
      </w:pPr>
    </w:lvl>
    <w:lvl w:ilvl="1" w:tplc="4D60B96A" w:tentative="1">
      <w:start w:val="1"/>
      <w:numFmt w:val="decimal"/>
      <w:lvlText w:val="%2."/>
      <w:lvlJc w:val="left"/>
      <w:pPr>
        <w:tabs>
          <w:tab w:val="num" w:pos="1440"/>
        </w:tabs>
        <w:ind w:left="1440" w:hanging="360"/>
      </w:pPr>
    </w:lvl>
    <w:lvl w:ilvl="2" w:tplc="C4325B04" w:tentative="1">
      <w:start w:val="1"/>
      <w:numFmt w:val="decimal"/>
      <w:lvlText w:val="%3."/>
      <w:lvlJc w:val="left"/>
      <w:pPr>
        <w:tabs>
          <w:tab w:val="num" w:pos="2160"/>
        </w:tabs>
        <w:ind w:left="2160" w:hanging="360"/>
      </w:pPr>
    </w:lvl>
    <w:lvl w:ilvl="3" w:tplc="10501274" w:tentative="1">
      <w:start w:val="1"/>
      <w:numFmt w:val="decimal"/>
      <w:lvlText w:val="%4."/>
      <w:lvlJc w:val="left"/>
      <w:pPr>
        <w:tabs>
          <w:tab w:val="num" w:pos="2880"/>
        </w:tabs>
        <w:ind w:left="2880" w:hanging="360"/>
      </w:pPr>
    </w:lvl>
    <w:lvl w:ilvl="4" w:tplc="5478E294" w:tentative="1">
      <w:start w:val="1"/>
      <w:numFmt w:val="decimal"/>
      <w:lvlText w:val="%5."/>
      <w:lvlJc w:val="left"/>
      <w:pPr>
        <w:tabs>
          <w:tab w:val="num" w:pos="3600"/>
        </w:tabs>
        <w:ind w:left="3600" w:hanging="360"/>
      </w:pPr>
    </w:lvl>
    <w:lvl w:ilvl="5" w:tplc="D854ACEE" w:tentative="1">
      <w:start w:val="1"/>
      <w:numFmt w:val="decimal"/>
      <w:lvlText w:val="%6."/>
      <w:lvlJc w:val="left"/>
      <w:pPr>
        <w:tabs>
          <w:tab w:val="num" w:pos="4320"/>
        </w:tabs>
        <w:ind w:left="4320" w:hanging="360"/>
      </w:pPr>
    </w:lvl>
    <w:lvl w:ilvl="6" w:tplc="938CEF28" w:tentative="1">
      <w:start w:val="1"/>
      <w:numFmt w:val="decimal"/>
      <w:lvlText w:val="%7."/>
      <w:lvlJc w:val="left"/>
      <w:pPr>
        <w:tabs>
          <w:tab w:val="num" w:pos="5040"/>
        </w:tabs>
        <w:ind w:left="5040" w:hanging="360"/>
      </w:pPr>
    </w:lvl>
    <w:lvl w:ilvl="7" w:tplc="9544D210" w:tentative="1">
      <w:start w:val="1"/>
      <w:numFmt w:val="decimal"/>
      <w:lvlText w:val="%8."/>
      <w:lvlJc w:val="left"/>
      <w:pPr>
        <w:tabs>
          <w:tab w:val="num" w:pos="5760"/>
        </w:tabs>
        <w:ind w:left="5760" w:hanging="360"/>
      </w:pPr>
    </w:lvl>
    <w:lvl w:ilvl="8" w:tplc="28EE9070" w:tentative="1">
      <w:start w:val="1"/>
      <w:numFmt w:val="decimal"/>
      <w:lvlText w:val="%9."/>
      <w:lvlJc w:val="left"/>
      <w:pPr>
        <w:tabs>
          <w:tab w:val="num" w:pos="6480"/>
        </w:tabs>
        <w:ind w:left="6480" w:hanging="360"/>
      </w:pPr>
    </w:lvl>
  </w:abstractNum>
  <w:abstractNum w:abstractNumId="11" w15:restartNumberingAfterBreak="0">
    <w:nsid w:val="203E1680"/>
    <w:multiLevelType w:val="multilevel"/>
    <w:tmpl w:val="BE7C2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1C56EC"/>
    <w:multiLevelType w:val="hybridMultilevel"/>
    <w:tmpl w:val="AEAEF3DC"/>
    <w:lvl w:ilvl="0" w:tplc="B0868022">
      <w:start w:val="1"/>
      <w:numFmt w:val="decimal"/>
      <w:lvlText w:val="%1."/>
      <w:lvlJc w:val="left"/>
      <w:pPr>
        <w:ind w:left="720" w:hanging="360"/>
      </w:pPr>
    </w:lvl>
    <w:lvl w:ilvl="1" w:tplc="363ADAEE">
      <w:start w:val="1"/>
      <w:numFmt w:val="decimal"/>
      <w:lvlText w:val="%2."/>
      <w:lvlJc w:val="left"/>
      <w:pPr>
        <w:ind w:left="720" w:hanging="360"/>
      </w:pPr>
    </w:lvl>
    <w:lvl w:ilvl="2" w:tplc="7EF29A16">
      <w:start w:val="1"/>
      <w:numFmt w:val="decimal"/>
      <w:lvlText w:val="%3."/>
      <w:lvlJc w:val="left"/>
      <w:pPr>
        <w:ind w:left="720" w:hanging="360"/>
      </w:pPr>
    </w:lvl>
    <w:lvl w:ilvl="3" w:tplc="ABFC80A2">
      <w:start w:val="1"/>
      <w:numFmt w:val="decimal"/>
      <w:lvlText w:val="%4."/>
      <w:lvlJc w:val="left"/>
      <w:pPr>
        <w:ind w:left="720" w:hanging="360"/>
      </w:pPr>
    </w:lvl>
    <w:lvl w:ilvl="4" w:tplc="5380ABB0">
      <w:start w:val="1"/>
      <w:numFmt w:val="decimal"/>
      <w:lvlText w:val="%5."/>
      <w:lvlJc w:val="left"/>
      <w:pPr>
        <w:ind w:left="720" w:hanging="360"/>
      </w:pPr>
    </w:lvl>
    <w:lvl w:ilvl="5" w:tplc="E9F61918">
      <w:start w:val="1"/>
      <w:numFmt w:val="decimal"/>
      <w:lvlText w:val="%6."/>
      <w:lvlJc w:val="left"/>
      <w:pPr>
        <w:ind w:left="720" w:hanging="360"/>
      </w:pPr>
    </w:lvl>
    <w:lvl w:ilvl="6" w:tplc="175ED4C6">
      <w:start w:val="1"/>
      <w:numFmt w:val="decimal"/>
      <w:lvlText w:val="%7."/>
      <w:lvlJc w:val="left"/>
      <w:pPr>
        <w:ind w:left="720" w:hanging="360"/>
      </w:pPr>
    </w:lvl>
    <w:lvl w:ilvl="7" w:tplc="43C07994">
      <w:start w:val="1"/>
      <w:numFmt w:val="decimal"/>
      <w:lvlText w:val="%8."/>
      <w:lvlJc w:val="left"/>
      <w:pPr>
        <w:ind w:left="720" w:hanging="360"/>
      </w:pPr>
    </w:lvl>
    <w:lvl w:ilvl="8" w:tplc="B510A258">
      <w:start w:val="1"/>
      <w:numFmt w:val="decimal"/>
      <w:lvlText w:val="%9."/>
      <w:lvlJc w:val="left"/>
      <w:pPr>
        <w:ind w:left="720" w:hanging="360"/>
      </w:pPr>
    </w:lvl>
  </w:abstractNum>
  <w:abstractNum w:abstractNumId="13" w15:restartNumberingAfterBreak="0">
    <w:nsid w:val="2D6B2709"/>
    <w:multiLevelType w:val="multilevel"/>
    <w:tmpl w:val="BBA8BFA4"/>
    <w:lvl w:ilvl="0">
      <w:start w:val="1"/>
      <w:numFmt w:val="bullet"/>
      <w:lvlText w:val="-"/>
      <w:lvlJc w:val="left"/>
      <w:pPr>
        <w:ind w:left="720" w:hanging="360"/>
      </w:pPr>
      <w:rPr>
        <w:rFonts w:ascii="David" w:eastAsia="Times New Roman" w:hAnsi="David" w:cs="David" w:hint="default"/>
        <w:u w:val="none"/>
      </w:rPr>
    </w:lvl>
    <w:lvl w:ilvl="1">
      <w:start w:val="1"/>
      <w:numFmt w:val="bullet"/>
      <w:lvlText w:val="○"/>
      <w:lvlJc w:val="left"/>
      <w:pPr>
        <w:ind w:left="143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B524BC"/>
    <w:multiLevelType w:val="multilevel"/>
    <w:tmpl w:val="F9085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A9C3682"/>
    <w:multiLevelType w:val="hybridMultilevel"/>
    <w:tmpl w:val="8F74CE08"/>
    <w:lvl w:ilvl="0" w:tplc="0F64C350">
      <w:start w:val="1"/>
      <w:numFmt w:val="bullet"/>
      <w:lvlText w:val=""/>
      <w:lvlJc w:val="left"/>
      <w:pPr>
        <w:ind w:left="720" w:hanging="360"/>
      </w:pPr>
      <w:rPr>
        <w:rFonts w:ascii="Symbol" w:hAnsi="Symbol" w:hint="default"/>
      </w:rPr>
    </w:lvl>
    <w:lvl w:ilvl="1" w:tplc="90E2B2D8">
      <w:start w:val="1"/>
      <w:numFmt w:val="bullet"/>
      <w:lvlText w:val="o"/>
      <w:lvlJc w:val="left"/>
      <w:pPr>
        <w:ind w:left="1440" w:hanging="360"/>
      </w:pPr>
      <w:rPr>
        <w:rFonts w:ascii="Courier New" w:hAnsi="Courier New" w:cs="Courier New" w:hint="default"/>
      </w:rPr>
    </w:lvl>
    <w:lvl w:ilvl="2" w:tplc="A0CE6780">
      <w:start w:val="1"/>
      <w:numFmt w:val="bullet"/>
      <w:lvlText w:val=""/>
      <w:lvlJc w:val="left"/>
      <w:pPr>
        <w:ind w:left="2160" w:hanging="360"/>
      </w:pPr>
      <w:rPr>
        <w:rFonts w:ascii="Wingdings" w:hAnsi="Wingdings" w:hint="default"/>
      </w:rPr>
    </w:lvl>
    <w:lvl w:ilvl="3" w:tplc="20F01B44">
      <w:start w:val="1"/>
      <w:numFmt w:val="bullet"/>
      <w:lvlText w:val=""/>
      <w:lvlJc w:val="left"/>
      <w:pPr>
        <w:ind w:left="2880" w:hanging="360"/>
      </w:pPr>
      <w:rPr>
        <w:rFonts w:ascii="Symbol" w:hAnsi="Symbol" w:hint="default"/>
      </w:rPr>
    </w:lvl>
    <w:lvl w:ilvl="4" w:tplc="5DCE385E">
      <w:start w:val="1"/>
      <w:numFmt w:val="bullet"/>
      <w:lvlText w:val="o"/>
      <w:lvlJc w:val="left"/>
      <w:pPr>
        <w:ind w:left="3600" w:hanging="360"/>
      </w:pPr>
      <w:rPr>
        <w:rFonts w:ascii="Courier New" w:hAnsi="Courier New" w:cs="Courier New" w:hint="default"/>
      </w:rPr>
    </w:lvl>
    <w:lvl w:ilvl="5" w:tplc="B616FB70">
      <w:start w:val="1"/>
      <w:numFmt w:val="bullet"/>
      <w:lvlText w:val=""/>
      <w:lvlJc w:val="left"/>
      <w:pPr>
        <w:ind w:left="4320" w:hanging="360"/>
      </w:pPr>
      <w:rPr>
        <w:rFonts w:ascii="Wingdings" w:hAnsi="Wingdings" w:hint="default"/>
      </w:rPr>
    </w:lvl>
    <w:lvl w:ilvl="6" w:tplc="A9584770">
      <w:start w:val="1"/>
      <w:numFmt w:val="bullet"/>
      <w:lvlText w:val=""/>
      <w:lvlJc w:val="left"/>
      <w:pPr>
        <w:ind w:left="5040" w:hanging="360"/>
      </w:pPr>
      <w:rPr>
        <w:rFonts w:ascii="Symbol" w:hAnsi="Symbol" w:hint="default"/>
      </w:rPr>
    </w:lvl>
    <w:lvl w:ilvl="7" w:tplc="EC449368">
      <w:start w:val="1"/>
      <w:numFmt w:val="bullet"/>
      <w:lvlText w:val="o"/>
      <w:lvlJc w:val="left"/>
      <w:pPr>
        <w:ind w:left="5760" w:hanging="360"/>
      </w:pPr>
      <w:rPr>
        <w:rFonts w:ascii="Courier New" w:hAnsi="Courier New" w:cs="Courier New" w:hint="default"/>
      </w:rPr>
    </w:lvl>
    <w:lvl w:ilvl="8" w:tplc="63C88514">
      <w:start w:val="1"/>
      <w:numFmt w:val="bullet"/>
      <w:lvlText w:val=""/>
      <w:lvlJc w:val="left"/>
      <w:pPr>
        <w:ind w:left="6480" w:hanging="360"/>
      </w:pPr>
      <w:rPr>
        <w:rFonts w:ascii="Wingdings" w:hAnsi="Wingdings" w:hint="default"/>
      </w:rPr>
    </w:lvl>
  </w:abstractNum>
  <w:abstractNum w:abstractNumId="16" w15:restartNumberingAfterBreak="0">
    <w:nsid w:val="3BCD6CA2"/>
    <w:multiLevelType w:val="multilevel"/>
    <w:tmpl w:val="952C4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444866"/>
    <w:multiLevelType w:val="multilevel"/>
    <w:tmpl w:val="62608A1C"/>
    <w:lvl w:ilvl="0">
      <w:start w:val="1"/>
      <w:numFmt w:val="bullet"/>
      <w:lvlText w:val="-"/>
      <w:lvlJc w:val="left"/>
      <w:pPr>
        <w:ind w:left="720" w:hanging="360"/>
      </w:pPr>
      <w:rPr>
        <w:b/>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33158D"/>
    <w:multiLevelType w:val="multilevel"/>
    <w:tmpl w:val="D9B4701C"/>
    <w:lvl w:ilvl="0">
      <w:start w:val="1"/>
      <w:numFmt w:val="bullet"/>
      <w:lvlText w:val="●"/>
      <w:lvlJc w:val="left"/>
      <w:pPr>
        <w:ind w:left="720" w:hanging="360"/>
      </w:pPr>
      <w:rPr>
        <w:u w:val="none"/>
      </w:rPr>
    </w:lvl>
    <w:lvl w:ilvl="1">
      <w:start w:val="1"/>
      <w:numFmt w:val="bullet"/>
      <w:lvlText w:val="○"/>
      <w:lvlJc w:val="left"/>
      <w:pPr>
        <w:ind w:left="143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2074E4"/>
    <w:multiLevelType w:val="multilevel"/>
    <w:tmpl w:val="2236F9F8"/>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E62292"/>
    <w:multiLevelType w:val="hybridMultilevel"/>
    <w:tmpl w:val="244AA0F0"/>
    <w:lvl w:ilvl="0" w:tplc="DE52726A">
      <w:start w:val="1"/>
      <w:numFmt w:val="bullet"/>
      <w:lvlText w:val=""/>
      <w:lvlJc w:val="left"/>
      <w:pPr>
        <w:ind w:left="360" w:hanging="360"/>
      </w:pPr>
      <w:rPr>
        <w:rFonts w:ascii="Symbol" w:hAnsi="Symbol" w:hint="default"/>
      </w:rPr>
    </w:lvl>
    <w:lvl w:ilvl="1" w:tplc="BF5498F2" w:tentative="1">
      <w:start w:val="1"/>
      <w:numFmt w:val="bullet"/>
      <w:lvlText w:val="o"/>
      <w:lvlJc w:val="left"/>
      <w:pPr>
        <w:ind w:left="1080" w:hanging="360"/>
      </w:pPr>
      <w:rPr>
        <w:rFonts w:ascii="Courier New" w:hAnsi="Courier New" w:cs="Courier New" w:hint="default"/>
      </w:rPr>
    </w:lvl>
    <w:lvl w:ilvl="2" w:tplc="298650D0" w:tentative="1">
      <w:start w:val="1"/>
      <w:numFmt w:val="bullet"/>
      <w:lvlText w:val=""/>
      <w:lvlJc w:val="left"/>
      <w:pPr>
        <w:ind w:left="1800" w:hanging="360"/>
      </w:pPr>
      <w:rPr>
        <w:rFonts w:ascii="Wingdings" w:hAnsi="Wingdings" w:hint="default"/>
      </w:rPr>
    </w:lvl>
    <w:lvl w:ilvl="3" w:tplc="B0867958" w:tentative="1">
      <w:start w:val="1"/>
      <w:numFmt w:val="bullet"/>
      <w:lvlText w:val=""/>
      <w:lvlJc w:val="left"/>
      <w:pPr>
        <w:ind w:left="2520" w:hanging="360"/>
      </w:pPr>
      <w:rPr>
        <w:rFonts w:ascii="Symbol" w:hAnsi="Symbol" w:hint="default"/>
      </w:rPr>
    </w:lvl>
    <w:lvl w:ilvl="4" w:tplc="AF3C061E" w:tentative="1">
      <w:start w:val="1"/>
      <w:numFmt w:val="bullet"/>
      <w:lvlText w:val="o"/>
      <w:lvlJc w:val="left"/>
      <w:pPr>
        <w:ind w:left="3240" w:hanging="360"/>
      </w:pPr>
      <w:rPr>
        <w:rFonts w:ascii="Courier New" w:hAnsi="Courier New" w:cs="Courier New" w:hint="default"/>
      </w:rPr>
    </w:lvl>
    <w:lvl w:ilvl="5" w:tplc="E64EE08C" w:tentative="1">
      <w:start w:val="1"/>
      <w:numFmt w:val="bullet"/>
      <w:lvlText w:val=""/>
      <w:lvlJc w:val="left"/>
      <w:pPr>
        <w:ind w:left="3960" w:hanging="360"/>
      </w:pPr>
      <w:rPr>
        <w:rFonts w:ascii="Wingdings" w:hAnsi="Wingdings" w:hint="default"/>
      </w:rPr>
    </w:lvl>
    <w:lvl w:ilvl="6" w:tplc="1DB87F14" w:tentative="1">
      <w:start w:val="1"/>
      <w:numFmt w:val="bullet"/>
      <w:lvlText w:val=""/>
      <w:lvlJc w:val="left"/>
      <w:pPr>
        <w:ind w:left="4680" w:hanging="360"/>
      </w:pPr>
      <w:rPr>
        <w:rFonts w:ascii="Symbol" w:hAnsi="Symbol" w:hint="default"/>
      </w:rPr>
    </w:lvl>
    <w:lvl w:ilvl="7" w:tplc="BF2CB56E" w:tentative="1">
      <w:start w:val="1"/>
      <w:numFmt w:val="bullet"/>
      <w:lvlText w:val="o"/>
      <w:lvlJc w:val="left"/>
      <w:pPr>
        <w:ind w:left="5400" w:hanging="360"/>
      </w:pPr>
      <w:rPr>
        <w:rFonts w:ascii="Courier New" w:hAnsi="Courier New" w:cs="Courier New" w:hint="default"/>
      </w:rPr>
    </w:lvl>
    <w:lvl w:ilvl="8" w:tplc="DD90684A" w:tentative="1">
      <w:start w:val="1"/>
      <w:numFmt w:val="bullet"/>
      <w:lvlText w:val=""/>
      <w:lvlJc w:val="left"/>
      <w:pPr>
        <w:ind w:left="6120" w:hanging="360"/>
      </w:pPr>
      <w:rPr>
        <w:rFonts w:ascii="Wingdings" w:hAnsi="Wingdings" w:hint="default"/>
      </w:rPr>
    </w:lvl>
  </w:abstractNum>
  <w:abstractNum w:abstractNumId="21" w15:restartNumberingAfterBreak="0">
    <w:nsid w:val="450E6C0E"/>
    <w:multiLevelType w:val="hybridMultilevel"/>
    <w:tmpl w:val="5D563F06"/>
    <w:lvl w:ilvl="0" w:tplc="F15E328E">
      <w:start w:val="1"/>
      <w:numFmt w:val="bullet"/>
      <w:lvlText w:val="-"/>
      <w:lvlJc w:val="left"/>
      <w:pPr>
        <w:ind w:left="720" w:hanging="360"/>
      </w:pPr>
      <w:rPr>
        <w:rFonts w:ascii="David" w:eastAsia="Times New Roman" w:hAnsi="David" w:cs="David" w:hint="default"/>
      </w:rPr>
    </w:lvl>
    <w:lvl w:ilvl="1" w:tplc="BC80F700" w:tentative="1">
      <w:start w:val="1"/>
      <w:numFmt w:val="bullet"/>
      <w:lvlText w:val="o"/>
      <w:lvlJc w:val="left"/>
      <w:pPr>
        <w:ind w:left="1440" w:hanging="360"/>
      </w:pPr>
      <w:rPr>
        <w:rFonts w:ascii="Courier New" w:hAnsi="Courier New" w:cs="Courier New" w:hint="default"/>
      </w:rPr>
    </w:lvl>
    <w:lvl w:ilvl="2" w:tplc="627491AE" w:tentative="1">
      <w:start w:val="1"/>
      <w:numFmt w:val="bullet"/>
      <w:lvlText w:val=""/>
      <w:lvlJc w:val="left"/>
      <w:pPr>
        <w:ind w:left="2160" w:hanging="360"/>
      </w:pPr>
      <w:rPr>
        <w:rFonts w:ascii="Wingdings" w:hAnsi="Wingdings" w:hint="default"/>
      </w:rPr>
    </w:lvl>
    <w:lvl w:ilvl="3" w:tplc="5638FAB2" w:tentative="1">
      <w:start w:val="1"/>
      <w:numFmt w:val="bullet"/>
      <w:lvlText w:val=""/>
      <w:lvlJc w:val="left"/>
      <w:pPr>
        <w:ind w:left="2880" w:hanging="360"/>
      </w:pPr>
      <w:rPr>
        <w:rFonts w:ascii="Symbol" w:hAnsi="Symbol" w:hint="default"/>
      </w:rPr>
    </w:lvl>
    <w:lvl w:ilvl="4" w:tplc="466E7258" w:tentative="1">
      <w:start w:val="1"/>
      <w:numFmt w:val="bullet"/>
      <w:lvlText w:val="o"/>
      <w:lvlJc w:val="left"/>
      <w:pPr>
        <w:ind w:left="3600" w:hanging="360"/>
      </w:pPr>
      <w:rPr>
        <w:rFonts w:ascii="Courier New" w:hAnsi="Courier New" w:cs="Courier New" w:hint="default"/>
      </w:rPr>
    </w:lvl>
    <w:lvl w:ilvl="5" w:tplc="0624D994" w:tentative="1">
      <w:start w:val="1"/>
      <w:numFmt w:val="bullet"/>
      <w:lvlText w:val=""/>
      <w:lvlJc w:val="left"/>
      <w:pPr>
        <w:ind w:left="4320" w:hanging="360"/>
      </w:pPr>
      <w:rPr>
        <w:rFonts w:ascii="Wingdings" w:hAnsi="Wingdings" w:hint="default"/>
      </w:rPr>
    </w:lvl>
    <w:lvl w:ilvl="6" w:tplc="992A7C92" w:tentative="1">
      <w:start w:val="1"/>
      <w:numFmt w:val="bullet"/>
      <w:lvlText w:val=""/>
      <w:lvlJc w:val="left"/>
      <w:pPr>
        <w:ind w:left="5040" w:hanging="360"/>
      </w:pPr>
      <w:rPr>
        <w:rFonts w:ascii="Symbol" w:hAnsi="Symbol" w:hint="default"/>
      </w:rPr>
    </w:lvl>
    <w:lvl w:ilvl="7" w:tplc="7C28AD14" w:tentative="1">
      <w:start w:val="1"/>
      <w:numFmt w:val="bullet"/>
      <w:lvlText w:val="o"/>
      <w:lvlJc w:val="left"/>
      <w:pPr>
        <w:ind w:left="5760" w:hanging="360"/>
      </w:pPr>
      <w:rPr>
        <w:rFonts w:ascii="Courier New" w:hAnsi="Courier New" w:cs="Courier New" w:hint="default"/>
      </w:rPr>
    </w:lvl>
    <w:lvl w:ilvl="8" w:tplc="4C548972" w:tentative="1">
      <w:start w:val="1"/>
      <w:numFmt w:val="bullet"/>
      <w:lvlText w:val=""/>
      <w:lvlJc w:val="left"/>
      <w:pPr>
        <w:ind w:left="6480" w:hanging="360"/>
      </w:pPr>
      <w:rPr>
        <w:rFonts w:ascii="Wingdings" w:hAnsi="Wingdings" w:hint="default"/>
      </w:rPr>
    </w:lvl>
  </w:abstractNum>
  <w:abstractNum w:abstractNumId="22" w15:restartNumberingAfterBreak="0">
    <w:nsid w:val="4B490641"/>
    <w:multiLevelType w:val="hybridMultilevel"/>
    <w:tmpl w:val="3DD460AC"/>
    <w:lvl w:ilvl="0" w:tplc="BE92614E">
      <w:start w:val="1"/>
      <w:numFmt w:val="decimal"/>
      <w:lvlText w:val="%1."/>
      <w:lvlJc w:val="left"/>
      <w:pPr>
        <w:ind w:left="720" w:hanging="360"/>
      </w:pPr>
    </w:lvl>
    <w:lvl w:ilvl="1" w:tplc="7B40CF12">
      <w:start w:val="1"/>
      <w:numFmt w:val="decimal"/>
      <w:lvlText w:val="%2."/>
      <w:lvlJc w:val="left"/>
      <w:pPr>
        <w:ind w:left="720" w:hanging="360"/>
      </w:pPr>
    </w:lvl>
    <w:lvl w:ilvl="2" w:tplc="63BA3EC0">
      <w:start w:val="1"/>
      <w:numFmt w:val="decimal"/>
      <w:lvlText w:val="%3."/>
      <w:lvlJc w:val="left"/>
      <w:pPr>
        <w:ind w:left="720" w:hanging="360"/>
      </w:pPr>
    </w:lvl>
    <w:lvl w:ilvl="3" w:tplc="C33EDEC6">
      <w:start w:val="1"/>
      <w:numFmt w:val="decimal"/>
      <w:lvlText w:val="%4."/>
      <w:lvlJc w:val="left"/>
      <w:pPr>
        <w:ind w:left="720" w:hanging="360"/>
      </w:pPr>
    </w:lvl>
    <w:lvl w:ilvl="4" w:tplc="173EFA2C">
      <w:start w:val="1"/>
      <w:numFmt w:val="decimal"/>
      <w:lvlText w:val="%5."/>
      <w:lvlJc w:val="left"/>
      <w:pPr>
        <w:ind w:left="720" w:hanging="360"/>
      </w:pPr>
    </w:lvl>
    <w:lvl w:ilvl="5" w:tplc="06343C56">
      <w:start w:val="1"/>
      <w:numFmt w:val="decimal"/>
      <w:lvlText w:val="%6."/>
      <w:lvlJc w:val="left"/>
      <w:pPr>
        <w:ind w:left="720" w:hanging="360"/>
      </w:pPr>
    </w:lvl>
    <w:lvl w:ilvl="6" w:tplc="2E7CCB5E">
      <w:start w:val="1"/>
      <w:numFmt w:val="decimal"/>
      <w:lvlText w:val="%7."/>
      <w:lvlJc w:val="left"/>
      <w:pPr>
        <w:ind w:left="720" w:hanging="360"/>
      </w:pPr>
    </w:lvl>
    <w:lvl w:ilvl="7" w:tplc="4F8623DE">
      <w:start w:val="1"/>
      <w:numFmt w:val="decimal"/>
      <w:lvlText w:val="%8."/>
      <w:lvlJc w:val="left"/>
      <w:pPr>
        <w:ind w:left="720" w:hanging="360"/>
      </w:pPr>
    </w:lvl>
    <w:lvl w:ilvl="8" w:tplc="6DD0539E">
      <w:start w:val="1"/>
      <w:numFmt w:val="decimal"/>
      <w:lvlText w:val="%9."/>
      <w:lvlJc w:val="left"/>
      <w:pPr>
        <w:ind w:left="720" w:hanging="360"/>
      </w:pPr>
    </w:lvl>
  </w:abstractNum>
  <w:abstractNum w:abstractNumId="23" w15:restartNumberingAfterBreak="0">
    <w:nsid w:val="4E3879EB"/>
    <w:multiLevelType w:val="multilevel"/>
    <w:tmpl w:val="D916B7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529F6C75"/>
    <w:multiLevelType w:val="multilevel"/>
    <w:tmpl w:val="4552A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9C4B60"/>
    <w:multiLevelType w:val="multilevel"/>
    <w:tmpl w:val="B94E5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9C28F5"/>
    <w:multiLevelType w:val="multilevel"/>
    <w:tmpl w:val="DE248B18"/>
    <w:lvl w:ilvl="0">
      <w:start w:val="1"/>
      <w:numFmt w:val="bullet"/>
      <w:lvlText w:val="-"/>
      <w:lvlJc w:val="left"/>
      <w:pPr>
        <w:ind w:left="1080" w:hanging="360"/>
      </w:pPr>
      <w:rPr>
        <w:rFonts w:ascii="Calibri" w:eastAsia="Calibri" w:hAnsi="Calibri" w:cs="Calibri"/>
        <w:b w:val="0"/>
        <w:bCs w:val="0"/>
        <w:color w:val="000000"/>
        <w:u w:val="no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5F0A445A"/>
    <w:multiLevelType w:val="multilevel"/>
    <w:tmpl w:val="061CA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210C42"/>
    <w:multiLevelType w:val="multilevel"/>
    <w:tmpl w:val="C0565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5D9772A"/>
    <w:multiLevelType w:val="multilevel"/>
    <w:tmpl w:val="AB66F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62E50AD"/>
    <w:multiLevelType w:val="multilevel"/>
    <w:tmpl w:val="99D2B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B833F30"/>
    <w:multiLevelType w:val="multilevel"/>
    <w:tmpl w:val="C6D8C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CE30CCD"/>
    <w:multiLevelType w:val="multilevel"/>
    <w:tmpl w:val="A6B4B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0E021FA"/>
    <w:multiLevelType w:val="multilevel"/>
    <w:tmpl w:val="59544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F03558"/>
    <w:multiLevelType w:val="multilevel"/>
    <w:tmpl w:val="D526ADE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8731925"/>
    <w:multiLevelType w:val="multilevel"/>
    <w:tmpl w:val="AD869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8C32D14"/>
    <w:multiLevelType w:val="multilevel"/>
    <w:tmpl w:val="1004E4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CC15A8D"/>
    <w:multiLevelType w:val="multilevel"/>
    <w:tmpl w:val="3B520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055442">
    <w:abstractNumId w:val="24"/>
  </w:num>
  <w:num w:numId="2" w16cid:durableId="316500791">
    <w:abstractNumId w:val="1"/>
  </w:num>
  <w:num w:numId="3" w16cid:durableId="2039046166">
    <w:abstractNumId w:val="32"/>
  </w:num>
  <w:num w:numId="4" w16cid:durableId="1049454976">
    <w:abstractNumId w:val="6"/>
  </w:num>
  <w:num w:numId="5" w16cid:durableId="1734039142">
    <w:abstractNumId w:val="27"/>
  </w:num>
  <w:num w:numId="6" w16cid:durableId="1414626640">
    <w:abstractNumId w:val="26"/>
  </w:num>
  <w:num w:numId="7" w16cid:durableId="1465004637">
    <w:abstractNumId w:val="0"/>
  </w:num>
  <w:num w:numId="8" w16cid:durableId="575557450">
    <w:abstractNumId w:val="11"/>
  </w:num>
  <w:num w:numId="9" w16cid:durableId="1525243284">
    <w:abstractNumId w:val="29"/>
  </w:num>
  <w:num w:numId="10" w16cid:durableId="1950509980">
    <w:abstractNumId w:val="7"/>
  </w:num>
  <w:num w:numId="11" w16cid:durableId="438337318">
    <w:abstractNumId w:val="12"/>
  </w:num>
  <w:num w:numId="12" w16cid:durableId="1735152780">
    <w:abstractNumId w:val="22"/>
  </w:num>
  <w:num w:numId="13" w16cid:durableId="698942660">
    <w:abstractNumId w:val="31"/>
  </w:num>
  <w:num w:numId="14" w16cid:durableId="18051679">
    <w:abstractNumId w:val="35"/>
  </w:num>
  <w:num w:numId="15" w16cid:durableId="62146585">
    <w:abstractNumId w:val="23"/>
  </w:num>
  <w:num w:numId="16" w16cid:durableId="1992051505">
    <w:abstractNumId w:val="20"/>
  </w:num>
  <w:num w:numId="17" w16cid:durableId="741372079">
    <w:abstractNumId w:val="19"/>
  </w:num>
  <w:num w:numId="18" w16cid:durableId="981233674">
    <w:abstractNumId w:val="8"/>
  </w:num>
  <w:num w:numId="19" w16cid:durableId="2009869768">
    <w:abstractNumId w:val="10"/>
  </w:num>
  <w:num w:numId="20" w16cid:durableId="882208435">
    <w:abstractNumId w:val="9"/>
  </w:num>
  <w:num w:numId="21" w16cid:durableId="1624074588">
    <w:abstractNumId w:val="21"/>
  </w:num>
  <w:num w:numId="22" w16cid:durableId="84688141">
    <w:abstractNumId w:val="14"/>
  </w:num>
  <w:num w:numId="23" w16cid:durableId="681929485">
    <w:abstractNumId w:val="33"/>
  </w:num>
  <w:num w:numId="24" w16cid:durableId="1933472659">
    <w:abstractNumId w:val="18"/>
  </w:num>
  <w:num w:numId="25" w16cid:durableId="238485662">
    <w:abstractNumId w:val="3"/>
  </w:num>
  <w:num w:numId="26" w16cid:durableId="849221092">
    <w:abstractNumId w:val="2"/>
  </w:num>
  <w:num w:numId="27" w16cid:durableId="1324745649">
    <w:abstractNumId w:val="13"/>
  </w:num>
  <w:num w:numId="28" w16cid:durableId="1841238719">
    <w:abstractNumId w:val="17"/>
  </w:num>
  <w:num w:numId="29" w16cid:durableId="267203978">
    <w:abstractNumId w:val="4"/>
  </w:num>
  <w:num w:numId="30" w16cid:durableId="1977562291">
    <w:abstractNumId w:val="28"/>
  </w:num>
  <w:num w:numId="31" w16cid:durableId="1823740692">
    <w:abstractNumId w:val="36"/>
  </w:num>
  <w:num w:numId="32" w16cid:durableId="974532146">
    <w:abstractNumId w:val="25"/>
  </w:num>
  <w:num w:numId="33" w16cid:durableId="1925650029">
    <w:abstractNumId w:val="37"/>
  </w:num>
  <w:num w:numId="34" w16cid:durableId="195433055">
    <w:abstractNumId w:val="16"/>
  </w:num>
  <w:num w:numId="35" w16cid:durableId="1179198862">
    <w:abstractNumId w:val="34"/>
  </w:num>
  <w:num w:numId="36" w16cid:durableId="2092853676">
    <w:abstractNumId w:val="5"/>
  </w:num>
  <w:num w:numId="37" w16cid:durableId="1460147382">
    <w:abstractNumId w:val="30"/>
  </w:num>
  <w:num w:numId="38" w16cid:durableId="958728325">
    <w:abstractNumId w:val="15"/>
  </w:num>
  <w:num w:numId="39" w16cid:durableId="15688774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evenAndOddHeaders/>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58"/>
    <w:rsid w:val="000148A1"/>
    <w:rsid w:val="00027AB1"/>
    <w:rsid w:val="00065210"/>
    <w:rsid w:val="00075BDA"/>
    <w:rsid w:val="000815A6"/>
    <w:rsid w:val="00091F2E"/>
    <w:rsid w:val="000965AC"/>
    <w:rsid w:val="000A3529"/>
    <w:rsid w:val="000E4999"/>
    <w:rsid w:val="001169F3"/>
    <w:rsid w:val="00147215"/>
    <w:rsid w:val="00151873"/>
    <w:rsid w:val="00152841"/>
    <w:rsid w:val="00162B97"/>
    <w:rsid w:val="0017300F"/>
    <w:rsid w:val="0018314F"/>
    <w:rsid w:val="00186904"/>
    <w:rsid w:val="0019245B"/>
    <w:rsid w:val="00196C35"/>
    <w:rsid w:val="001A3BF9"/>
    <w:rsid w:val="001B25C3"/>
    <w:rsid w:val="001C67F8"/>
    <w:rsid w:val="0023247F"/>
    <w:rsid w:val="00247C25"/>
    <w:rsid w:val="00254ACA"/>
    <w:rsid w:val="00255362"/>
    <w:rsid w:val="00290BB2"/>
    <w:rsid w:val="0029153F"/>
    <w:rsid w:val="00295AA1"/>
    <w:rsid w:val="002D1C27"/>
    <w:rsid w:val="002E7001"/>
    <w:rsid w:val="002F41AA"/>
    <w:rsid w:val="002F7C1F"/>
    <w:rsid w:val="00306D8C"/>
    <w:rsid w:val="00311E1C"/>
    <w:rsid w:val="003726C2"/>
    <w:rsid w:val="0039670A"/>
    <w:rsid w:val="003E31FA"/>
    <w:rsid w:val="003F2DBC"/>
    <w:rsid w:val="00406C26"/>
    <w:rsid w:val="00410C39"/>
    <w:rsid w:val="00413A17"/>
    <w:rsid w:val="00414E9F"/>
    <w:rsid w:val="0046439F"/>
    <w:rsid w:val="00464A16"/>
    <w:rsid w:val="00477936"/>
    <w:rsid w:val="004A290A"/>
    <w:rsid w:val="004A2FB9"/>
    <w:rsid w:val="004E6137"/>
    <w:rsid w:val="004E7ED7"/>
    <w:rsid w:val="0050345C"/>
    <w:rsid w:val="00557FE5"/>
    <w:rsid w:val="0056765D"/>
    <w:rsid w:val="00572C25"/>
    <w:rsid w:val="0057544A"/>
    <w:rsid w:val="00583B1E"/>
    <w:rsid w:val="005A36A6"/>
    <w:rsid w:val="005B207F"/>
    <w:rsid w:val="005F4C95"/>
    <w:rsid w:val="005F5345"/>
    <w:rsid w:val="006106B8"/>
    <w:rsid w:val="00613C58"/>
    <w:rsid w:val="00621121"/>
    <w:rsid w:val="006214D2"/>
    <w:rsid w:val="00640507"/>
    <w:rsid w:val="006575C2"/>
    <w:rsid w:val="00657A67"/>
    <w:rsid w:val="00670431"/>
    <w:rsid w:val="00681D10"/>
    <w:rsid w:val="00693BEE"/>
    <w:rsid w:val="006A62AF"/>
    <w:rsid w:val="006B4DE2"/>
    <w:rsid w:val="006E03BC"/>
    <w:rsid w:val="006F0A37"/>
    <w:rsid w:val="00705818"/>
    <w:rsid w:val="0071363D"/>
    <w:rsid w:val="00720AEB"/>
    <w:rsid w:val="007262B2"/>
    <w:rsid w:val="0073399C"/>
    <w:rsid w:val="007341A7"/>
    <w:rsid w:val="007656BA"/>
    <w:rsid w:val="00787469"/>
    <w:rsid w:val="00791913"/>
    <w:rsid w:val="007957CE"/>
    <w:rsid w:val="00797744"/>
    <w:rsid w:val="0080231E"/>
    <w:rsid w:val="008033A5"/>
    <w:rsid w:val="00806C92"/>
    <w:rsid w:val="008243AB"/>
    <w:rsid w:val="00830895"/>
    <w:rsid w:val="00833F2D"/>
    <w:rsid w:val="00835095"/>
    <w:rsid w:val="008449D5"/>
    <w:rsid w:val="00850A04"/>
    <w:rsid w:val="008536D9"/>
    <w:rsid w:val="00853895"/>
    <w:rsid w:val="008671E7"/>
    <w:rsid w:val="00872ADA"/>
    <w:rsid w:val="008764D7"/>
    <w:rsid w:val="008A5CAC"/>
    <w:rsid w:val="008A6B3C"/>
    <w:rsid w:val="008B7CEF"/>
    <w:rsid w:val="008F3629"/>
    <w:rsid w:val="008F6C2D"/>
    <w:rsid w:val="009265E9"/>
    <w:rsid w:val="009326CB"/>
    <w:rsid w:val="009539FE"/>
    <w:rsid w:val="00967795"/>
    <w:rsid w:val="009776DA"/>
    <w:rsid w:val="009B2A9E"/>
    <w:rsid w:val="009B7169"/>
    <w:rsid w:val="009C6578"/>
    <w:rsid w:val="009C67D4"/>
    <w:rsid w:val="009D278E"/>
    <w:rsid w:val="009F3EF5"/>
    <w:rsid w:val="00A05FEE"/>
    <w:rsid w:val="00A11EFC"/>
    <w:rsid w:val="00A14A0F"/>
    <w:rsid w:val="00A1571A"/>
    <w:rsid w:val="00A27DBA"/>
    <w:rsid w:val="00A40EC4"/>
    <w:rsid w:val="00A42192"/>
    <w:rsid w:val="00A50F03"/>
    <w:rsid w:val="00A7334F"/>
    <w:rsid w:val="00A84D1E"/>
    <w:rsid w:val="00A861B5"/>
    <w:rsid w:val="00AD247E"/>
    <w:rsid w:val="00AD7FF5"/>
    <w:rsid w:val="00AF1B0E"/>
    <w:rsid w:val="00B11D18"/>
    <w:rsid w:val="00B23536"/>
    <w:rsid w:val="00B24CB8"/>
    <w:rsid w:val="00B35CA2"/>
    <w:rsid w:val="00B612DE"/>
    <w:rsid w:val="00B679E9"/>
    <w:rsid w:val="00B83395"/>
    <w:rsid w:val="00B970F2"/>
    <w:rsid w:val="00BA57B1"/>
    <w:rsid w:val="00BC7CF9"/>
    <w:rsid w:val="00BF30F3"/>
    <w:rsid w:val="00C1440E"/>
    <w:rsid w:val="00C21B73"/>
    <w:rsid w:val="00C23F2D"/>
    <w:rsid w:val="00C24041"/>
    <w:rsid w:val="00C53CBF"/>
    <w:rsid w:val="00C552C6"/>
    <w:rsid w:val="00C90AF9"/>
    <w:rsid w:val="00C93FA5"/>
    <w:rsid w:val="00CA5825"/>
    <w:rsid w:val="00CB7375"/>
    <w:rsid w:val="00CD039D"/>
    <w:rsid w:val="00CD2EAF"/>
    <w:rsid w:val="00CD4D53"/>
    <w:rsid w:val="00CF68C1"/>
    <w:rsid w:val="00D45D2D"/>
    <w:rsid w:val="00D61659"/>
    <w:rsid w:val="00D7174E"/>
    <w:rsid w:val="00D7227A"/>
    <w:rsid w:val="00D73016"/>
    <w:rsid w:val="00D7669A"/>
    <w:rsid w:val="00D844B6"/>
    <w:rsid w:val="00DB03D7"/>
    <w:rsid w:val="00DB1E8B"/>
    <w:rsid w:val="00DB4252"/>
    <w:rsid w:val="00DE5720"/>
    <w:rsid w:val="00E14825"/>
    <w:rsid w:val="00E14A7C"/>
    <w:rsid w:val="00E208E5"/>
    <w:rsid w:val="00E31DEC"/>
    <w:rsid w:val="00E44576"/>
    <w:rsid w:val="00E50DFC"/>
    <w:rsid w:val="00E63547"/>
    <w:rsid w:val="00E72A93"/>
    <w:rsid w:val="00E85D83"/>
    <w:rsid w:val="00EA52B8"/>
    <w:rsid w:val="00EC0809"/>
    <w:rsid w:val="00EC1AD9"/>
    <w:rsid w:val="00ED6ED1"/>
    <w:rsid w:val="00EE51A0"/>
    <w:rsid w:val="00EE7C2E"/>
    <w:rsid w:val="00F03A7C"/>
    <w:rsid w:val="00F07751"/>
    <w:rsid w:val="00F158B9"/>
    <w:rsid w:val="00F43F25"/>
    <w:rsid w:val="00F85699"/>
    <w:rsid w:val="00F86FA7"/>
    <w:rsid w:val="00F91C51"/>
    <w:rsid w:val="00FC3A0B"/>
    <w:rsid w:val="00FE4878"/>
    <w:rsid w:val="00FE793F"/>
    <w:rsid w:val="00FF73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4B0D3A0"/>
  <w15:docId w15:val="{D28A9B48-D4DC-4BE4-9098-C2859F17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line="360" w:lineRule="auto"/>
      <w:jc w:val="center"/>
      <w:outlineLvl w:val="0"/>
    </w:pPr>
    <w:rPr>
      <w:b/>
      <w:bCs/>
      <w:sz w:val="24"/>
      <w:szCs w:val="24"/>
    </w:rPr>
  </w:style>
  <w:style w:type="paragraph" w:styleId="Heading2">
    <w:name w:val="heading 2"/>
    <w:basedOn w:val="Normal"/>
    <w:next w:val="Normal"/>
    <w:uiPriority w:val="9"/>
    <w:unhideWhenUsed/>
    <w:qFormat/>
    <w:pPr>
      <w:keepNext/>
      <w:spacing w:before="120" w:line="360" w:lineRule="auto"/>
      <w:ind w:left="680" w:hanging="680"/>
      <w:outlineLvl w:val="1"/>
    </w:pPr>
    <w:rPr>
      <w:b/>
      <w:bCs/>
      <w:sz w:val="22"/>
      <w:szCs w:val="22"/>
    </w:rPr>
  </w:style>
  <w:style w:type="paragraph" w:styleId="Heading3">
    <w:name w:val="heading 3"/>
    <w:basedOn w:val="Normal"/>
    <w:next w:val="Normal"/>
    <w:uiPriority w:val="9"/>
    <w:semiHidden/>
    <w:unhideWhenUsed/>
    <w:qFormat/>
    <w:pPr>
      <w:spacing w:before="120" w:line="360" w:lineRule="auto"/>
      <w:ind w:left="737" w:hanging="737"/>
      <w:outlineLvl w:val="2"/>
    </w:pPr>
    <w:rPr>
      <w:b/>
      <w:bCs/>
    </w:rPr>
  </w:style>
  <w:style w:type="paragraph" w:styleId="Heading4">
    <w:name w:val="heading 4"/>
    <w:basedOn w:val="Normal"/>
    <w:next w:val="Normal"/>
    <w:uiPriority w:val="9"/>
    <w:semiHidden/>
    <w:unhideWhenUsed/>
    <w:qFormat/>
    <w:pPr>
      <w:tabs>
        <w:tab w:val="left" w:pos="992"/>
      </w:tabs>
      <w:spacing w:before="120" w:line="360" w:lineRule="auto"/>
      <w:ind w:left="992" w:hanging="992"/>
      <w:outlineLvl w:val="3"/>
    </w:pPr>
    <w:rPr>
      <w:b/>
      <w:bCs/>
    </w:rPr>
  </w:style>
  <w:style w:type="paragraph" w:styleId="Heading5">
    <w:name w:val="heading 5"/>
    <w:basedOn w:val="Normal"/>
    <w:next w:val="Normal"/>
    <w:uiPriority w:val="9"/>
    <w:semiHidden/>
    <w:unhideWhenUsed/>
    <w:qFormat/>
    <w:pPr>
      <w:tabs>
        <w:tab w:val="left" w:pos="1077"/>
      </w:tabs>
      <w:spacing w:before="120" w:line="360" w:lineRule="auto"/>
      <w:ind w:left="1077" w:hanging="1077"/>
      <w:outlineLvl w:val="4"/>
    </w:pPr>
    <w:rPr>
      <w:b/>
      <w:bCs/>
    </w:rPr>
  </w:style>
  <w:style w:type="paragraph" w:styleId="Heading6">
    <w:name w:val="heading 6"/>
    <w:basedOn w:val="Normal"/>
    <w:next w:val="Normal"/>
    <w:uiPriority w:val="9"/>
    <w:semiHidden/>
    <w:unhideWhenUsed/>
    <w:qFormat/>
    <w:pPr>
      <w:ind w:left="1985" w:hanging="395"/>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bidi/>
      <w:spacing w:before="480" w:after="120"/>
      <w:ind w:hanging="1"/>
      <w:jc w:val="right"/>
    </w:pPr>
    <w:rPr>
      <w:b/>
      <w:bCs/>
      <w:sz w:val="72"/>
      <w:szCs w:val="72"/>
    </w:rPr>
  </w:style>
  <w:style w:type="paragraph" w:styleId="Subtitle">
    <w:name w:val="Subtitle"/>
    <w:basedOn w:val="Normal"/>
    <w:next w:val="Normal"/>
    <w:uiPriority w:val="11"/>
    <w:qFormat/>
    <w:pPr>
      <w:keepNext/>
      <w:keepLines/>
      <w:bidi/>
      <w:spacing w:before="360" w:after="80"/>
      <w:ind w:hanging="1"/>
      <w:jc w:val="right"/>
    </w:pPr>
    <w:rPr>
      <w:rFonts w:ascii="Georgia" w:eastAsia="Georgia" w:hAnsi="Georgia" w:cs="Georgia"/>
      <w:i/>
      <w:iCs/>
      <w:color w:val="666666"/>
      <w:sz w:val="48"/>
      <w:szCs w:val="48"/>
    </w:rPr>
  </w:style>
  <w:style w:type="table" w:customStyle="1" w:styleId="a5">
    <w:name w:val="a5"/>
    <w:basedOn w:val="TableNormal0"/>
    <w:tblPr>
      <w:tblStyleRowBandSize w:val="1"/>
      <w:tblStyleColBandSize w:val="1"/>
    </w:tblPr>
  </w:style>
  <w:style w:type="table" w:customStyle="1" w:styleId="a6">
    <w:name w:val="a6"/>
    <w:basedOn w:val="TableNormal0"/>
    <w:tblPr>
      <w:tblStyleRowBandSize w:val="1"/>
      <w:tblStyleColBandSize w:val="1"/>
    </w:tblPr>
  </w:style>
  <w:style w:type="table" w:customStyle="1" w:styleId="a7">
    <w:name w:val="a7"/>
    <w:basedOn w:val="TableNormal0"/>
    <w:tblPr>
      <w:tblStyleRowBandSize w:val="1"/>
      <w:tblStyleColBandSize w:val="1"/>
    </w:tblPr>
  </w:style>
  <w:style w:type="table" w:customStyle="1" w:styleId="a8">
    <w:name w:val="a8"/>
    <w:basedOn w:val="TableNormal0"/>
    <w:tblPr>
      <w:tblStyleRowBandSize w:val="1"/>
      <w:tblStyleColBandSize w:val="1"/>
    </w:tblPr>
  </w:style>
  <w:style w:type="table" w:customStyle="1" w:styleId="a9">
    <w:name w:val="a9"/>
    <w:basedOn w:val="TableNormal0"/>
    <w:tblPr>
      <w:tblStyleRowBandSize w:val="1"/>
      <w:tblStyleColBandSize w:val="1"/>
      <w:tblCellMar>
        <w:top w:w="0" w:type="dxa"/>
        <w:left w:w="108" w:type="dxa"/>
        <w:bottom w:w="0" w:type="dxa"/>
        <w:right w:w="108" w:type="dxa"/>
      </w:tblCellMar>
    </w:tblPr>
  </w:style>
  <w:style w:type="table" w:customStyle="1" w:styleId="aa">
    <w:name w:val="aa"/>
    <w:basedOn w:val="TableNormal0"/>
    <w:tblPr>
      <w:tblStyleRowBandSize w:val="1"/>
      <w:tblStyleColBandSize w:val="1"/>
    </w:tblPr>
  </w:style>
  <w:style w:type="table" w:customStyle="1" w:styleId="ab">
    <w:name w:val="ab"/>
    <w:basedOn w:val="TableNormal0"/>
    <w:tblPr>
      <w:tblStyleRowBandSize w:val="1"/>
      <w:tblStyleColBandSize w:val="1"/>
    </w:tblPr>
  </w:style>
  <w:style w:type="paragraph" w:styleId="CommentText">
    <w:name w:val="annotation text"/>
    <w:basedOn w:val="Normal"/>
    <w:link w:val="CommentTextChar"/>
    <w:uiPriority w:val="99"/>
    <w:rsid w:val="00806C92"/>
    <w:rPr>
      <w:rFonts w:cs="David"/>
      <w:spacing w:val="10"/>
      <w:lang w:val="en-US"/>
    </w:rPr>
  </w:style>
  <w:style w:type="character" w:customStyle="1" w:styleId="CommentTextChar">
    <w:name w:val="Comment Text Char"/>
    <w:basedOn w:val="DefaultParagraphFont"/>
    <w:link w:val="CommentText"/>
    <w:uiPriority w:val="99"/>
    <w:rsid w:val="00806C92"/>
    <w:rPr>
      <w:rFonts w:cs="David"/>
      <w:spacing w:val="10"/>
      <w:lang w:val="en-US"/>
    </w:rPr>
  </w:style>
  <w:style w:type="character" w:styleId="CommentReference">
    <w:name w:val="annotation reference"/>
    <w:uiPriority w:val="99"/>
    <w:rsid w:val="00806C92"/>
    <w:rPr>
      <w:rFonts w:cs="Times New Roman"/>
      <w:sz w:val="16"/>
      <w:szCs w:val="16"/>
    </w:rPr>
  </w:style>
  <w:style w:type="character" w:styleId="Hyperlink">
    <w:name w:val="Hyperlink"/>
    <w:uiPriority w:val="99"/>
    <w:rsid w:val="00720AEB"/>
    <w:rPr>
      <w:color w:val="0000FF"/>
      <w:u w:val="single"/>
    </w:rPr>
  </w:style>
  <w:style w:type="table" w:customStyle="1" w:styleId="171">
    <w:name w:val="171"/>
    <w:basedOn w:val="TableNormal"/>
    <w:rsid w:val="00572C25"/>
    <w:pPr>
      <w:spacing w:line="276" w:lineRule="auto"/>
    </w:pPr>
    <w:rPr>
      <w:rFonts w:ascii="Arial" w:eastAsia="Arial" w:hAnsi="Arial" w:cs="Arial"/>
      <w:sz w:val="22"/>
      <w:szCs w:val="22"/>
      <w:lang w:val="h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B4252"/>
    <w:pPr>
      <w:ind w:left="720"/>
      <w:contextualSpacing/>
    </w:pPr>
  </w:style>
  <w:style w:type="paragraph" w:customStyle="1" w:styleId="a">
    <w:name w:val="סעיף"/>
    <w:basedOn w:val="Normal"/>
    <w:uiPriority w:val="99"/>
    <w:rsid w:val="00ED6ED1"/>
    <w:pPr>
      <w:tabs>
        <w:tab w:val="left" w:pos="512"/>
      </w:tabs>
    </w:pPr>
    <w:rPr>
      <w:rFonts w:cs="David"/>
      <w:b/>
      <w:bCs/>
      <w:spacing w:val="10"/>
      <w:szCs w:val="22"/>
      <w:lang w:val="en-US"/>
    </w:rPr>
  </w:style>
  <w:style w:type="paragraph" w:styleId="Revision">
    <w:name w:val="Revision"/>
    <w:hidden/>
    <w:uiPriority w:val="99"/>
    <w:semiHidden/>
    <w:rsid w:val="00EE7C2E"/>
  </w:style>
  <w:style w:type="character" w:styleId="UnresolvedMention">
    <w:name w:val="Unresolved Mention"/>
    <w:basedOn w:val="DefaultParagraphFont"/>
    <w:uiPriority w:val="99"/>
    <w:semiHidden/>
    <w:unhideWhenUsed/>
    <w:rsid w:val="00EE7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t.checkpoint.com/v2/r02/___https://survey.gov.il/he/pioneer_clause_cases___.YzJlOm1pbmlzdHJ5b2ZlbnZpcm9ubWVudGFscHJvdGVjdGlvbjpjOm86OTQyYWRmZTkwZGYzY2NkNzRiOTZmNWQ0ZjE3MzRiNzc6NzpkZWMwOjNhYTVlY2EwNzUxNzM1MGJlNTJjMDBkMDIwMGI3MDI1NzdkZmQ4Y2VhMGY4MzgyOTk5ODA5ZWYxNDE1NjM1MTg6cDpUOkY"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protect.checkpoint.com/v2/r02/___https://www.gov.il/he/pages/pioneer-clauses___.YzJlOm1pbmlzdHJ5b2ZlbnZpcm9ubWVudGFscHJvdGVjdGlvbjpjOm86OTQyYWRmZTkwZGYzY2NkNzRiOTZmNWQ0ZjE3MzRiNzc6NzoyMDc5OmUxNDlkMTVhZTFkNzdjNGY1Y2FjN2YzMTdkYjJjYTc0YTU2ZWNlYzA4Nzk2ZDFhY2RhZjUzY2Y4YzVmNjVlMzU6cDpUOkY" TargetMode="External"/><Relationship Id="rId2" Type="http://schemas.openxmlformats.org/officeDocument/2006/relationships/numbering" Target="numbering.xml"/><Relationship Id="rId16" Type="http://schemas.openxmlformats.org/officeDocument/2006/relationships/hyperlink" Target="https://protect.checkpoint.com/v2/r02/___https://www.gov.il/BlobFolder/policy/guidelines_for_planning_streets_in_cities/he/documents_tichnun_ironi_tnuat_ofanaim.pdf___.YzJlOm1pbmlzdHJ5b2ZlbnZpcm9ubWVudGFscHJvdGVjdGlvbjpjOm86ODE0NTIyMjU4MmYzMTIzZDRiZDQ4MzE1MWFhNmIwZjg6Nzo4NjI3OmM3YmE2YzM1OGU2NTdmNThhNDM0ZGJmNjlkYTYxM2FkNjcwMjZmZWRiYWE3OWZjMTYxODViNzExZmY0MjYyYzg6cDpUOk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rotect.checkpoint.com/v2/r02/___https://www.nevo.co.il/law_html/law00/74651.htm___.YzJlOm1pbmlzdHJ5b2ZlbnZpcm9ubWVudGFscHJvdGVjdGlvbjpjOm86ODE0NTIyMjU4MmYzMTIzZDRiZDQ4MzE1MWFhNmIwZjg6NzoyYTg1OjNlMzZmZGQyMDAzZTQ2ZjAwZjU1ZGRlMGY3ODU3ZWQyNmMyOWJjZjM4MWE1YjNiMzFhMjA4MDMwMzZjMzY1Mjk6cDpUOkY" TargetMode="External"/><Relationship Id="rId10" Type="http://schemas.openxmlformats.org/officeDocument/2006/relationships/hyperlink" Target="https://protect.checkpoint.com/v2/r02/___https://survey.gov.il/he/pioneer_clause_cases___.YzJlOm1pbmlzdHJ5b2ZlbnZpcm9ubWVudGFscHJvdGVjdGlvbjpjOm86OTQyYWRmZTkwZGYzY2NkNzRiOTZmNWQ0ZjE3MzRiNzc6NzpkZWMwOjNhYTVlY2EwNzUxNzM1MGJlNTJjMDBkMDIwMGI3MDI1NzdkZmQ4Y2VhMGY4MzgyOTk5ODA5ZWYxNDE1NjM1MTg6cDpUOk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rotect.checkpoint.com/v2/r02/___https://survey.gov.il/he/pioneer_clause_cases___.YzJlOm1pbmlzdHJ5b2ZlbnZpcm9ubWVudGFscHJvdGVjdGlvbjpjOm86OTQyYWRmZTkwZGYzY2NkNzRiOTZmNWQ0ZjE3MzRiNzc6NzpkZWMwOjNhYTVlY2EwNzUxNzM1MGJlNTJjMDBkMDIwMGI3MDI1NzdkZmQ4Y2VhMGY4MzgyOTk5ODA5ZWYxNDE1NjM1MTg6cDpUOkY" TargetMode="External"/><Relationship Id="rId14" Type="http://schemas.openxmlformats.org/officeDocument/2006/relationships/hyperlink" Target="https://protect.checkpoint.com/v2/r02/___https://www.nevo.co.il/law_word/law06/tak-7675.pdf___.YzJlOm1pbmlzdHJ5b2ZlbnZpcm9ubWVudGFscHJvdGVjdGlvbjpjOm86ODE0NTIyMjU4MmYzMTIzZDRiZDQ4MzE1MWFhNmIwZjg6Nzo2ODM5OmNiOTI4YmNkMjFhMjhiMTVjZmMxYzJmMzZmYjBkZWU4MDJkNzliNWZiY2FjYzAxYWJkNDU5ZjM5NDI0NmNiZTY6cDpUOk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B0EE4-34EF-4216-B0C0-A973AE49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3044</Words>
  <Characters>15220</Characters>
  <Application>Microsoft Office Word</Application>
  <DocSecurity>0</DocSecurity>
  <Lines>126</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hadas peer</dc:creator>
  <cp:lastModifiedBy>אסתר טל  Esther Tal</cp:lastModifiedBy>
  <cp:revision>6</cp:revision>
  <dcterms:created xsi:type="dcterms:W3CDTF">2025-12-10T17:22:00Z</dcterms:created>
  <dcterms:modified xsi:type="dcterms:W3CDTF">2025-12-11T08:59:00Z</dcterms:modified>
</cp:coreProperties>
</file>