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B6365D" w14:textId="0BF87430" w:rsidR="003346B4" w:rsidRPr="00812FA7" w:rsidRDefault="003346B4" w:rsidP="005910D3">
      <w:pPr>
        <w:bidi/>
        <w:spacing w:before="120" w:after="120"/>
        <w:contextualSpacing/>
        <w:jc w:val="right"/>
        <w:rPr>
          <w:rFonts w:asciiTheme="minorBidi" w:eastAsia="Calibri" w:hAnsiTheme="minorBidi"/>
          <w:noProof/>
          <w:rtl/>
        </w:rPr>
      </w:pPr>
      <w:r w:rsidRPr="00812FA7">
        <w:rPr>
          <w:rFonts w:asciiTheme="minorBidi" w:eastAsia="Calibri" w:hAnsiTheme="minorBidi" w:hint="eastAsia"/>
          <w:noProof/>
          <w:rtl/>
        </w:rPr>
        <w:t>‏</w:t>
      </w:r>
      <w:r w:rsidR="00DF4437">
        <w:rPr>
          <w:rFonts w:asciiTheme="minorBidi" w:eastAsia="Calibri" w:hAnsiTheme="minorBidi" w:hint="eastAsia"/>
          <w:noProof/>
          <w:rtl/>
        </w:rPr>
        <w:t>‏</w:t>
      </w:r>
      <w:r w:rsidR="00371E64">
        <w:rPr>
          <w:rFonts w:asciiTheme="minorBidi" w:eastAsia="Calibri" w:hAnsiTheme="minorBidi" w:hint="eastAsia"/>
          <w:noProof/>
          <w:rtl/>
        </w:rPr>
        <w:t>‏כ</w:t>
      </w:r>
      <w:r w:rsidR="00371E64">
        <w:rPr>
          <w:rFonts w:asciiTheme="minorBidi" w:eastAsia="Calibri" w:hAnsiTheme="minorBidi"/>
          <w:noProof/>
          <w:rtl/>
        </w:rPr>
        <w:t>"ט</w:t>
      </w:r>
      <w:r w:rsidR="005910D3">
        <w:rPr>
          <w:rFonts w:asciiTheme="minorBidi" w:eastAsia="Calibri" w:hAnsiTheme="minorBidi" w:hint="cs"/>
          <w:noProof/>
          <w:rtl/>
        </w:rPr>
        <w:t xml:space="preserve"> </w:t>
      </w:r>
      <w:r w:rsidR="00371E64">
        <w:rPr>
          <w:rFonts w:asciiTheme="minorBidi" w:eastAsia="Calibri" w:hAnsiTheme="minorBidi"/>
          <w:noProof/>
          <w:rtl/>
        </w:rPr>
        <w:t>טבת</w:t>
      </w:r>
      <w:r w:rsidR="005910D3">
        <w:rPr>
          <w:rFonts w:asciiTheme="minorBidi" w:eastAsia="Calibri" w:hAnsiTheme="minorBidi" w:hint="cs"/>
          <w:noProof/>
          <w:rtl/>
        </w:rPr>
        <w:t>,</w:t>
      </w:r>
      <w:r w:rsidR="00371E64">
        <w:rPr>
          <w:rFonts w:asciiTheme="minorBidi" w:eastAsia="Calibri" w:hAnsiTheme="minorBidi"/>
          <w:noProof/>
          <w:rtl/>
        </w:rPr>
        <w:t>תשפ"ג</w:t>
      </w:r>
    </w:p>
    <w:p w14:paraId="0841CDF7" w14:textId="43CFCFAC" w:rsidR="00371E64" w:rsidRDefault="00371E64" w:rsidP="005910D3">
      <w:pPr>
        <w:bidi/>
        <w:spacing w:before="120" w:after="120"/>
        <w:contextualSpacing/>
        <w:jc w:val="right"/>
        <w:rPr>
          <w:rFonts w:asciiTheme="minorBidi" w:eastAsia="Calibri" w:hAnsiTheme="minorBidi"/>
          <w:noProof/>
          <w:rtl/>
        </w:rPr>
      </w:pPr>
      <w:r>
        <w:rPr>
          <w:rFonts w:asciiTheme="minorBidi" w:eastAsia="Calibri" w:hAnsiTheme="minorBidi" w:hint="eastAsia"/>
          <w:noProof/>
          <w:rtl/>
        </w:rPr>
        <w:t>‏</w:t>
      </w:r>
      <w:r>
        <w:rPr>
          <w:rFonts w:asciiTheme="minorBidi" w:eastAsia="Calibri" w:hAnsiTheme="minorBidi"/>
          <w:noProof/>
          <w:rtl/>
        </w:rPr>
        <w:t>22</w:t>
      </w:r>
      <w:r w:rsidR="005910D3">
        <w:rPr>
          <w:rFonts w:asciiTheme="minorBidi" w:eastAsia="Calibri" w:hAnsiTheme="minorBidi" w:hint="cs"/>
          <w:noProof/>
          <w:rtl/>
        </w:rPr>
        <w:t>.</w:t>
      </w:r>
      <w:r>
        <w:rPr>
          <w:rFonts w:asciiTheme="minorBidi" w:eastAsia="Calibri" w:hAnsiTheme="minorBidi"/>
          <w:noProof/>
          <w:rtl/>
        </w:rPr>
        <w:t>01</w:t>
      </w:r>
      <w:r w:rsidR="005910D3">
        <w:rPr>
          <w:rFonts w:asciiTheme="minorBidi" w:eastAsia="Calibri" w:hAnsiTheme="minorBidi" w:hint="cs"/>
          <w:noProof/>
          <w:rtl/>
        </w:rPr>
        <w:t>.</w:t>
      </w:r>
      <w:r>
        <w:rPr>
          <w:rFonts w:asciiTheme="minorBidi" w:eastAsia="Calibri" w:hAnsiTheme="minorBidi"/>
          <w:noProof/>
          <w:rtl/>
        </w:rPr>
        <w:t>2023</w:t>
      </w:r>
    </w:p>
    <w:p w14:paraId="1E2B2536" w14:textId="240C55BC" w:rsidR="00740815" w:rsidRPr="00812FA7" w:rsidRDefault="0050768C" w:rsidP="00371E64">
      <w:pPr>
        <w:bidi/>
        <w:spacing w:before="120" w:after="120"/>
        <w:contextualSpacing/>
        <w:jc w:val="both"/>
        <w:rPr>
          <w:rFonts w:asciiTheme="minorBidi" w:eastAsia="Calibri" w:hAnsiTheme="minorBidi"/>
          <w:noProof/>
          <w:rtl/>
        </w:rPr>
      </w:pPr>
      <w:r w:rsidRPr="00812FA7">
        <w:rPr>
          <w:rFonts w:asciiTheme="minorBidi" w:eastAsia="Calibri" w:hAnsiTheme="minorBidi" w:hint="cs"/>
          <w:noProof/>
          <w:rtl/>
        </w:rPr>
        <w:t>לכבוד</w:t>
      </w:r>
    </w:p>
    <w:p w14:paraId="783F4AC7" w14:textId="77777777" w:rsidR="003346B4" w:rsidRPr="00812FA7" w:rsidRDefault="003346B4" w:rsidP="003346B4">
      <w:pPr>
        <w:bidi/>
        <w:spacing w:before="120" w:after="120"/>
        <w:contextualSpacing/>
        <w:jc w:val="both"/>
        <w:rPr>
          <w:rFonts w:asciiTheme="minorBidi" w:eastAsia="Calibri" w:hAnsiTheme="minorBidi"/>
          <w:noProof/>
          <w:rtl/>
        </w:rPr>
      </w:pPr>
      <w:r w:rsidRPr="00812FA7">
        <w:rPr>
          <w:rFonts w:asciiTheme="minorBidi" w:eastAsia="Calibri" w:hAnsiTheme="minorBidi" w:hint="cs"/>
          <w:noProof/>
          <w:rtl/>
        </w:rPr>
        <w:t>נושאי תעודת עיוור</w:t>
      </w:r>
    </w:p>
    <w:p w14:paraId="2F249D0B" w14:textId="77777777" w:rsidR="00740815" w:rsidRPr="00812FA7" w:rsidRDefault="00740815" w:rsidP="00740815">
      <w:pPr>
        <w:bidi/>
        <w:spacing w:before="120" w:after="120"/>
        <w:contextualSpacing/>
        <w:jc w:val="both"/>
        <w:rPr>
          <w:rFonts w:asciiTheme="minorBidi" w:eastAsia="Calibri" w:hAnsiTheme="minorBidi"/>
          <w:noProof/>
          <w:rtl/>
        </w:rPr>
      </w:pPr>
    </w:p>
    <w:p w14:paraId="2AA98670" w14:textId="77777777" w:rsidR="00740815" w:rsidRPr="00812FA7" w:rsidRDefault="00740815" w:rsidP="00740815">
      <w:pPr>
        <w:bidi/>
        <w:spacing w:before="120" w:after="120"/>
        <w:contextualSpacing/>
        <w:jc w:val="both"/>
        <w:rPr>
          <w:rFonts w:asciiTheme="minorBidi" w:eastAsia="Calibri" w:hAnsiTheme="minorBidi"/>
          <w:noProof/>
          <w:rtl/>
        </w:rPr>
      </w:pPr>
      <w:r w:rsidRPr="00812FA7">
        <w:rPr>
          <w:rFonts w:asciiTheme="minorBidi" w:eastAsia="Calibri" w:hAnsiTheme="minorBidi" w:hint="cs"/>
          <w:noProof/>
          <w:rtl/>
        </w:rPr>
        <w:t xml:space="preserve">שלום רב, </w:t>
      </w:r>
    </w:p>
    <w:p w14:paraId="44974F8D" w14:textId="77777777" w:rsidR="00740815" w:rsidRPr="00812FA7" w:rsidRDefault="00740815" w:rsidP="00740815">
      <w:pPr>
        <w:bidi/>
        <w:spacing w:before="120" w:after="120"/>
        <w:contextualSpacing/>
        <w:jc w:val="both"/>
        <w:rPr>
          <w:rFonts w:asciiTheme="minorBidi" w:eastAsia="Calibri" w:hAnsiTheme="minorBidi"/>
          <w:noProof/>
          <w:rtl/>
        </w:rPr>
      </w:pPr>
    </w:p>
    <w:p w14:paraId="7BD3BE65" w14:textId="77777777" w:rsidR="00740815" w:rsidRPr="00812FA7" w:rsidRDefault="00740815" w:rsidP="00740815">
      <w:pPr>
        <w:bidi/>
        <w:spacing w:before="120" w:after="120"/>
        <w:contextualSpacing/>
        <w:jc w:val="both"/>
        <w:rPr>
          <w:rFonts w:asciiTheme="minorBidi" w:eastAsia="Calibri" w:hAnsiTheme="minorBidi"/>
          <w:noProof/>
          <w:rtl/>
        </w:rPr>
      </w:pPr>
    </w:p>
    <w:p w14:paraId="053C114C" w14:textId="77777777" w:rsidR="00740815" w:rsidRPr="00812FA7" w:rsidRDefault="00740815" w:rsidP="001E60CC">
      <w:pPr>
        <w:bidi/>
        <w:spacing w:before="120" w:after="120"/>
        <w:contextualSpacing/>
        <w:jc w:val="center"/>
        <w:outlineLvl w:val="0"/>
        <w:rPr>
          <w:rFonts w:asciiTheme="minorBidi" w:eastAsia="Calibri" w:hAnsiTheme="minorBidi"/>
          <w:noProof/>
          <w:u w:val="single"/>
          <w:rtl/>
        </w:rPr>
      </w:pPr>
      <w:bookmarkStart w:id="0" w:name="H1_הנדון_עדכון_אודות_שינוי_בשיטת_הסיוע_ב"/>
      <w:r w:rsidRPr="00812FA7">
        <w:rPr>
          <w:rFonts w:asciiTheme="minorBidi" w:eastAsia="Calibri" w:hAnsiTheme="minorBidi" w:hint="cs"/>
          <w:noProof/>
          <w:rtl/>
        </w:rPr>
        <w:t xml:space="preserve">הנדון: </w:t>
      </w:r>
      <w:bookmarkStart w:id="1" w:name="_GoBack"/>
      <w:r w:rsidRPr="005910D3">
        <w:rPr>
          <w:rFonts w:asciiTheme="minorBidi" w:eastAsia="Calibri" w:hAnsiTheme="minorBidi" w:hint="cs"/>
          <w:b/>
          <w:bCs/>
          <w:noProof/>
          <w:rtl/>
        </w:rPr>
        <w:t xml:space="preserve">עדכון אודות שינוי </w:t>
      </w:r>
      <w:r w:rsidR="003346B4" w:rsidRPr="005910D3">
        <w:rPr>
          <w:rFonts w:asciiTheme="minorBidi" w:eastAsia="Calibri" w:hAnsiTheme="minorBidi" w:hint="cs"/>
          <w:b/>
          <w:bCs/>
          <w:noProof/>
          <w:rtl/>
        </w:rPr>
        <w:t>בשיטת הסיוע ברכישת עזרים</w:t>
      </w:r>
      <w:bookmarkEnd w:id="1"/>
    </w:p>
    <w:bookmarkEnd w:id="0"/>
    <w:p w14:paraId="6C703399" w14:textId="77777777" w:rsidR="00740815" w:rsidRPr="00812FA7" w:rsidRDefault="00740815" w:rsidP="00740815">
      <w:pPr>
        <w:bidi/>
        <w:spacing w:before="120" w:after="120"/>
        <w:contextualSpacing/>
        <w:jc w:val="both"/>
        <w:rPr>
          <w:rFonts w:asciiTheme="minorBidi" w:eastAsia="Calibri" w:hAnsiTheme="minorBidi"/>
          <w:noProof/>
          <w:rtl/>
        </w:rPr>
      </w:pPr>
    </w:p>
    <w:p w14:paraId="27786E1E" w14:textId="0A703AE5" w:rsidR="003346B4" w:rsidRDefault="004314F0" w:rsidP="005451F9">
      <w:pPr>
        <w:bidi/>
        <w:spacing w:before="120" w:after="120"/>
        <w:contextualSpacing/>
        <w:jc w:val="both"/>
        <w:rPr>
          <w:rFonts w:asciiTheme="minorBidi" w:eastAsia="Calibri" w:hAnsiTheme="minorBidi"/>
          <w:noProof/>
          <w:rtl/>
        </w:rPr>
      </w:pPr>
      <w:r>
        <w:rPr>
          <w:rFonts w:asciiTheme="minorBidi" w:eastAsia="Calibri" w:hAnsiTheme="minorBidi" w:hint="cs"/>
          <w:noProof/>
          <w:rtl/>
        </w:rPr>
        <w:t>לאחר שנים של חשיבה ולמידה כיצד לשפר את השירות החשוב של סיוע ב</w:t>
      </w:r>
      <w:r w:rsidR="005451F9">
        <w:rPr>
          <w:rFonts w:asciiTheme="minorBidi" w:eastAsia="Calibri" w:hAnsiTheme="minorBidi" w:hint="cs"/>
          <w:noProof/>
          <w:rtl/>
        </w:rPr>
        <w:t xml:space="preserve">רכישת </w:t>
      </w:r>
      <w:r>
        <w:rPr>
          <w:rFonts w:asciiTheme="minorBidi" w:eastAsia="Calibri" w:hAnsiTheme="minorBidi" w:hint="cs"/>
          <w:noProof/>
          <w:rtl/>
        </w:rPr>
        <w:t xml:space="preserve">עזרים </w:t>
      </w:r>
      <w:r w:rsidR="005451F9">
        <w:rPr>
          <w:rFonts w:asciiTheme="minorBidi" w:eastAsia="Calibri" w:hAnsiTheme="minorBidi" w:hint="cs"/>
          <w:noProof/>
          <w:rtl/>
        </w:rPr>
        <w:t xml:space="preserve">המסייעים לשיפור התפקוד העצמאי והבטיחותי לאנשים עם מוגבלות בראייה, </w:t>
      </w:r>
      <w:r w:rsidR="003346B4" w:rsidRPr="00812FA7">
        <w:rPr>
          <w:rFonts w:asciiTheme="minorBidi" w:eastAsia="Calibri" w:hAnsiTheme="minorBidi" w:hint="cs"/>
          <w:noProof/>
          <w:rtl/>
        </w:rPr>
        <w:t xml:space="preserve">אנחנו שמחים לעדכנכם </w:t>
      </w:r>
      <w:r w:rsidR="00023ADF" w:rsidRPr="00812FA7">
        <w:rPr>
          <w:rFonts w:asciiTheme="minorBidi" w:eastAsia="Calibri" w:hAnsiTheme="minorBidi" w:hint="cs"/>
          <w:noProof/>
          <w:rtl/>
        </w:rPr>
        <w:t xml:space="preserve">כי </w:t>
      </w:r>
      <w:r w:rsidR="005451F9">
        <w:rPr>
          <w:rFonts w:asciiTheme="minorBidi" w:eastAsia="Calibri" w:hAnsiTheme="minorBidi" w:hint="cs"/>
          <w:noProof/>
          <w:rtl/>
        </w:rPr>
        <w:t>אנחנו בפתחו של</w:t>
      </w:r>
      <w:r w:rsidR="00023ADF" w:rsidRPr="00812FA7">
        <w:rPr>
          <w:rFonts w:asciiTheme="minorBidi" w:eastAsia="Calibri" w:hAnsiTheme="minorBidi" w:hint="cs"/>
          <w:noProof/>
          <w:rtl/>
        </w:rPr>
        <w:t xml:space="preserve"> שינוי בשירות</w:t>
      </w:r>
      <w:r w:rsidR="00CA2C2B">
        <w:rPr>
          <w:rFonts w:asciiTheme="minorBidi" w:eastAsia="Calibri" w:hAnsiTheme="minorBidi" w:hint="cs"/>
          <w:noProof/>
          <w:rtl/>
        </w:rPr>
        <w:t xml:space="preserve"> זה,</w:t>
      </w:r>
      <w:r w:rsidR="00023ADF" w:rsidRPr="00812FA7">
        <w:rPr>
          <w:rFonts w:asciiTheme="minorBidi" w:eastAsia="Calibri" w:hAnsiTheme="minorBidi" w:hint="cs"/>
          <w:noProof/>
          <w:rtl/>
        </w:rPr>
        <w:t xml:space="preserve"> </w:t>
      </w:r>
      <w:r w:rsidR="005451F9">
        <w:rPr>
          <w:rFonts w:asciiTheme="minorBidi" w:eastAsia="Calibri" w:hAnsiTheme="minorBidi" w:hint="cs"/>
          <w:noProof/>
          <w:rtl/>
        </w:rPr>
        <w:t xml:space="preserve">וכולנו תקווה כי הדרך החדשה תוביל למתן </w:t>
      </w:r>
      <w:r w:rsidR="00B15B5B">
        <w:rPr>
          <w:rFonts w:asciiTheme="minorBidi" w:eastAsia="Calibri" w:hAnsiTheme="minorBidi" w:hint="cs"/>
          <w:noProof/>
          <w:rtl/>
        </w:rPr>
        <w:t xml:space="preserve">מענה </w:t>
      </w:r>
      <w:r w:rsidR="005451F9">
        <w:rPr>
          <w:rFonts w:asciiTheme="minorBidi" w:eastAsia="Calibri" w:hAnsiTheme="minorBidi" w:hint="cs"/>
          <w:noProof/>
          <w:rtl/>
        </w:rPr>
        <w:t>יעיל ומיטיב יותר</w:t>
      </w:r>
      <w:r w:rsidR="003346B4" w:rsidRPr="00812FA7">
        <w:rPr>
          <w:rFonts w:asciiTheme="minorBidi" w:eastAsia="Calibri" w:hAnsiTheme="minorBidi" w:hint="cs"/>
          <w:noProof/>
          <w:rtl/>
        </w:rPr>
        <w:t xml:space="preserve">. </w:t>
      </w:r>
    </w:p>
    <w:p w14:paraId="5225405A" w14:textId="77777777" w:rsidR="00CA2C2B" w:rsidRDefault="00CA2C2B" w:rsidP="00CA2C2B">
      <w:pPr>
        <w:bidi/>
        <w:spacing w:before="120" w:after="120"/>
        <w:contextualSpacing/>
        <w:jc w:val="both"/>
        <w:rPr>
          <w:rFonts w:asciiTheme="minorBidi" w:eastAsia="Calibri" w:hAnsiTheme="minorBidi"/>
          <w:noProof/>
          <w:rtl/>
        </w:rPr>
      </w:pPr>
    </w:p>
    <w:p w14:paraId="7A229329" w14:textId="77777777" w:rsidR="00CA2C2B" w:rsidRPr="00812FA7" w:rsidRDefault="00CA2C2B" w:rsidP="00CA2C2B">
      <w:pPr>
        <w:bidi/>
        <w:spacing w:before="120" w:after="120"/>
        <w:contextualSpacing/>
        <w:jc w:val="both"/>
        <w:rPr>
          <w:rFonts w:asciiTheme="minorBidi" w:eastAsia="Calibri" w:hAnsiTheme="minorBidi"/>
          <w:noProof/>
          <w:rtl/>
        </w:rPr>
      </w:pPr>
      <w:r>
        <w:rPr>
          <w:rFonts w:asciiTheme="minorBidi" w:eastAsia="Calibri" w:hAnsiTheme="minorBidi" w:hint="cs"/>
          <w:noProof/>
          <w:rtl/>
        </w:rPr>
        <w:t>אנחנו מבקשים להודות, בהזדמנות זו, להנהלת המרכז לעיוור בישראל, על ההכוונה והדיוק של התוצר.</w:t>
      </w:r>
    </w:p>
    <w:p w14:paraId="1B747D43" w14:textId="77777777" w:rsidR="005451F9" w:rsidRDefault="005451F9" w:rsidP="003346B4">
      <w:pPr>
        <w:bidi/>
        <w:spacing w:before="120" w:after="120"/>
        <w:contextualSpacing/>
        <w:jc w:val="both"/>
        <w:rPr>
          <w:rFonts w:asciiTheme="minorBidi" w:eastAsia="Calibri" w:hAnsiTheme="minorBidi"/>
          <w:noProof/>
          <w:rtl/>
        </w:rPr>
      </w:pPr>
    </w:p>
    <w:p w14:paraId="5EF6466F" w14:textId="4B0715AB" w:rsidR="003346B4" w:rsidRDefault="005451F9" w:rsidP="005451F9">
      <w:pPr>
        <w:bidi/>
        <w:spacing w:before="120" w:after="120"/>
        <w:contextualSpacing/>
        <w:jc w:val="both"/>
        <w:rPr>
          <w:rFonts w:asciiTheme="minorBidi" w:eastAsia="Calibri" w:hAnsiTheme="minorBidi"/>
          <w:noProof/>
          <w:rtl/>
        </w:rPr>
      </w:pPr>
      <w:r>
        <w:rPr>
          <w:rFonts w:asciiTheme="minorBidi" w:eastAsia="Calibri" w:hAnsiTheme="minorBidi" w:hint="cs"/>
          <w:noProof/>
          <w:rtl/>
        </w:rPr>
        <w:t>השירות</w:t>
      </w:r>
      <w:r w:rsidR="00CA2C2B">
        <w:rPr>
          <w:rFonts w:asciiTheme="minorBidi" w:eastAsia="Calibri" w:hAnsiTheme="minorBidi" w:hint="cs"/>
          <w:noProof/>
          <w:rtl/>
        </w:rPr>
        <w:t>, במתכונתו החדשה,</w:t>
      </w:r>
      <w:r>
        <w:rPr>
          <w:rFonts w:asciiTheme="minorBidi" w:eastAsia="Calibri" w:hAnsiTheme="minorBidi" w:hint="cs"/>
          <w:noProof/>
          <w:rtl/>
        </w:rPr>
        <w:t xml:space="preserve"> יתחיל ב</w:t>
      </w:r>
      <w:r w:rsidR="001D5B0A">
        <w:rPr>
          <w:rFonts w:asciiTheme="minorBidi" w:eastAsia="Calibri" w:hAnsiTheme="minorBidi" w:hint="cs"/>
          <w:noProof/>
          <w:rtl/>
        </w:rPr>
        <w:t xml:space="preserve">- 1.6.2023 </w:t>
      </w:r>
      <w:r w:rsidR="000912E4">
        <w:rPr>
          <w:rFonts w:asciiTheme="minorBidi" w:eastAsia="Calibri" w:hAnsiTheme="minorBidi" w:hint="cs"/>
          <w:noProof/>
          <w:rtl/>
        </w:rPr>
        <w:t>ו</w:t>
      </w:r>
      <w:r w:rsidR="003346B4" w:rsidRPr="00812FA7">
        <w:rPr>
          <w:rFonts w:asciiTheme="minorBidi" w:eastAsia="Calibri" w:hAnsiTheme="minorBidi" w:hint="cs"/>
          <w:noProof/>
          <w:rtl/>
        </w:rPr>
        <w:t xml:space="preserve">יינתן באמצעות הפלטפורמה הדיגיטלית של חברת </w:t>
      </w:r>
      <w:r w:rsidR="003346B4" w:rsidRPr="00AA0A0E">
        <w:rPr>
          <w:rFonts w:asciiTheme="minorBidi" w:eastAsia="Calibri" w:hAnsiTheme="minorBidi" w:hint="eastAsia"/>
          <w:b/>
          <w:bCs/>
          <w:noProof/>
          <w:rtl/>
        </w:rPr>
        <w:t>אטוויזור</w:t>
      </w:r>
      <w:r w:rsidR="00CA2C2B">
        <w:rPr>
          <w:rFonts w:asciiTheme="minorBidi" w:eastAsia="Calibri" w:hAnsiTheme="minorBidi" w:hint="cs"/>
          <w:noProof/>
          <w:rtl/>
        </w:rPr>
        <w:t xml:space="preserve"> </w:t>
      </w:r>
      <w:r w:rsidR="00CA2C2B">
        <w:rPr>
          <w:rFonts w:asciiTheme="minorBidi" w:eastAsia="Calibri" w:hAnsiTheme="minorBidi" w:hint="cs"/>
          <w:noProof/>
        </w:rPr>
        <w:t>ATVISOR</w:t>
      </w:r>
      <w:r w:rsidR="003346B4" w:rsidRPr="00812FA7">
        <w:rPr>
          <w:rFonts w:asciiTheme="minorBidi" w:eastAsia="Calibri" w:hAnsiTheme="minorBidi" w:hint="cs"/>
          <w:noProof/>
          <w:rtl/>
        </w:rPr>
        <w:t xml:space="preserve"> שהינה פלטפורמה חדשנית </w:t>
      </w:r>
      <w:r w:rsidR="00B15B5B">
        <w:rPr>
          <w:rFonts w:asciiTheme="minorBidi" w:eastAsia="Calibri" w:hAnsiTheme="minorBidi" w:hint="cs"/>
          <w:noProof/>
          <w:rtl/>
        </w:rPr>
        <w:t>ה</w:t>
      </w:r>
      <w:r w:rsidR="003346B4" w:rsidRPr="00812FA7">
        <w:rPr>
          <w:rFonts w:asciiTheme="minorBidi" w:eastAsia="Calibri" w:hAnsiTheme="minorBidi" w:hint="cs"/>
          <w:noProof/>
          <w:rtl/>
        </w:rPr>
        <w:t xml:space="preserve">מסייעת </w:t>
      </w:r>
      <w:r w:rsidR="00B15B5B">
        <w:rPr>
          <w:rFonts w:asciiTheme="minorBidi" w:eastAsia="Calibri" w:hAnsiTheme="minorBidi" w:hint="cs"/>
          <w:noProof/>
          <w:rtl/>
        </w:rPr>
        <w:t>באיתור ורכישה</w:t>
      </w:r>
      <w:r w:rsidR="00B15B5B" w:rsidRPr="00812FA7">
        <w:rPr>
          <w:rFonts w:asciiTheme="minorBidi" w:eastAsia="Calibri" w:hAnsiTheme="minorBidi" w:hint="cs"/>
          <w:noProof/>
          <w:rtl/>
        </w:rPr>
        <w:t xml:space="preserve"> </w:t>
      </w:r>
      <w:r w:rsidR="00B15B5B">
        <w:rPr>
          <w:rFonts w:asciiTheme="minorBidi" w:eastAsia="Calibri" w:hAnsiTheme="minorBidi" w:hint="cs"/>
          <w:noProof/>
          <w:rtl/>
        </w:rPr>
        <w:t xml:space="preserve">של </w:t>
      </w:r>
      <w:r w:rsidR="003346B4" w:rsidRPr="00812FA7">
        <w:rPr>
          <w:rFonts w:asciiTheme="minorBidi" w:eastAsia="Calibri" w:hAnsiTheme="minorBidi" w:hint="cs"/>
          <w:noProof/>
          <w:rtl/>
        </w:rPr>
        <w:t xml:space="preserve">עזרים </w:t>
      </w:r>
      <w:r w:rsidR="00B15B5B">
        <w:rPr>
          <w:rFonts w:asciiTheme="minorBidi" w:eastAsia="Calibri" w:hAnsiTheme="minorBidi" w:hint="cs"/>
          <w:noProof/>
          <w:rtl/>
        </w:rPr>
        <w:t xml:space="preserve">המתאימים </w:t>
      </w:r>
      <w:r w:rsidR="003346B4" w:rsidRPr="00812FA7">
        <w:rPr>
          <w:rFonts w:asciiTheme="minorBidi" w:eastAsia="Calibri" w:hAnsiTheme="minorBidi" w:hint="cs"/>
          <w:noProof/>
          <w:rtl/>
        </w:rPr>
        <w:t>לצרכים והמאפיינים הייחודי</w:t>
      </w:r>
      <w:r w:rsidR="005D6DC1">
        <w:rPr>
          <w:rFonts w:asciiTheme="minorBidi" w:eastAsia="Calibri" w:hAnsiTheme="minorBidi" w:hint="cs"/>
          <w:noProof/>
          <w:rtl/>
        </w:rPr>
        <w:t>י</w:t>
      </w:r>
      <w:r w:rsidR="003346B4" w:rsidRPr="00812FA7">
        <w:rPr>
          <w:rFonts w:asciiTheme="minorBidi" w:eastAsia="Calibri" w:hAnsiTheme="minorBidi" w:hint="cs"/>
          <w:noProof/>
          <w:rtl/>
        </w:rPr>
        <w:t xml:space="preserve">ם של המבקש. </w:t>
      </w:r>
    </w:p>
    <w:p w14:paraId="28F8FB06" w14:textId="67EF6B99" w:rsidR="00310A73" w:rsidRPr="00812FA7" w:rsidRDefault="00310A73" w:rsidP="00B15B5B">
      <w:pPr>
        <w:bidi/>
        <w:spacing w:before="120" w:after="120"/>
        <w:contextualSpacing/>
        <w:jc w:val="both"/>
        <w:rPr>
          <w:rFonts w:asciiTheme="minorBidi" w:eastAsia="Calibri" w:hAnsiTheme="minorBidi"/>
          <w:noProof/>
          <w:rtl/>
        </w:rPr>
      </w:pPr>
      <w:r>
        <w:rPr>
          <w:rFonts w:asciiTheme="minorBidi" w:eastAsia="Calibri" w:hAnsiTheme="minorBidi" w:hint="cs"/>
          <w:noProof/>
          <w:rtl/>
        </w:rPr>
        <w:t>הכניסה לפלטפורמה תהיה דרך אתר אינטרנט, שניתן יהיה להתחבר אליו מהטלפון הנייד או ממחשב</w:t>
      </w:r>
      <w:r w:rsidR="004314F0">
        <w:rPr>
          <w:rFonts w:asciiTheme="minorBidi" w:eastAsia="Calibri" w:hAnsiTheme="minorBidi" w:hint="cs"/>
          <w:noProof/>
          <w:rtl/>
        </w:rPr>
        <w:t>.</w:t>
      </w:r>
    </w:p>
    <w:p w14:paraId="72C2E1D4" w14:textId="77777777" w:rsidR="003346B4" w:rsidRPr="00812FA7" w:rsidRDefault="003346B4" w:rsidP="003346B4">
      <w:pPr>
        <w:bidi/>
        <w:spacing w:before="120" w:after="120"/>
        <w:contextualSpacing/>
        <w:jc w:val="both"/>
        <w:rPr>
          <w:rFonts w:asciiTheme="minorBidi" w:eastAsia="Calibri" w:hAnsiTheme="minorBidi"/>
          <w:noProof/>
          <w:rtl/>
        </w:rPr>
      </w:pPr>
    </w:p>
    <w:p w14:paraId="395E7B40" w14:textId="6ADF8DD7" w:rsidR="003346B4" w:rsidRPr="00812FA7" w:rsidRDefault="003346B4" w:rsidP="004314F0">
      <w:pPr>
        <w:bidi/>
        <w:spacing w:before="120" w:after="120"/>
        <w:contextualSpacing/>
        <w:jc w:val="both"/>
        <w:rPr>
          <w:rFonts w:asciiTheme="minorBidi" w:eastAsia="Calibri" w:hAnsiTheme="minorBidi"/>
          <w:noProof/>
          <w:rtl/>
        </w:rPr>
      </w:pPr>
      <w:r w:rsidRPr="00812FA7">
        <w:rPr>
          <w:rFonts w:asciiTheme="minorBidi" w:eastAsia="Calibri" w:hAnsiTheme="minorBidi" w:hint="cs"/>
          <w:noProof/>
          <w:rtl/>
        </w:rPr>
        <w:t xml:space="preserve">לכל </w:t>
      </w:r>
      <w:r w:rsidR="004314F0">
        <w:rPr>
          <w:rFonts w:asciiTheme="minorBidi" w:eastAsia="Calibri" w:hAnsiTheme="minorBidi" w:hint="cs"/>
          <w:noProof/>
          <w:rtl/>
        </w:rPr>
        <w:t>אדם הנושא תעודת עיוור</w:t>
      </w:r>
      <w:r w:rsidR="004314F0" w:rsidRPr="00812FA7">
        <w:rPr>
          <w:rFonts w:asciiTheme="minorBidi" w:eastAsia="Calibri" w:hAnsiTheme="minorBidi" w:hint="cs"/>
          <w:noProof/>
          <w:rtl/>
        </w:rPr>
        <w:t xml:space="preserve"> </w:t>
      </w:r>
      <w:r w:rsidR="005D6DC1">
        <w:rPr>
          <w:rFonts w:asciiTheme="minorBidi" w:eastAsia="Calibri" w:hAnsiTheme="minorBidi" w:hint="cs"/>
          <w:noProof/>
          <w:rtl/>
        </w:rPr>
        <w:t>יוקצו</w:t>
      </w:r>
      <w:r w:rsidRPr="00812FA7">
        <w:rPr>
          <w:rFonts w:asciiTheme="minorBidi" w:eastAsia="Calibri" w:hAnsiTheme="minorBidi" w:hint="cs"/>
          <w:noProof/>
          <w:rtl/>
        </w:rPr>
        <w:t xml:space="preserve"> סלים אישיים שיאפשרו לו לקבל סיוע במימון של מגוון עזרים ופת</w:t>
      </w:r>
      <w:r w:rsidR="008E5F54" w:rsidRPr="00812FA7">
        <w:rPr>
          <w:rFonts w:asciiTheme="minorBidi" w:eastAsia="Calibri" w:hAnsiTheme="minorBidi" w:hint="cs"/>
          <w:noProof/>
          <w:rtl/>
        </w:rPr>
        <w:t>רונות טכנולוגיים</w:t>
      </w:r>
      <w:r w:rsidR="00B15B5B">
        <w:rPr>
          <w:rFonts w:asciiTheme="minorBidi" w:eastAsia="Calibri" w:hAnsiTheme="minorBidi" w:hint="cs"/>
          <w:noProof/>
          <w:rtl/>
        </w:rPr>
        <w:t xml:space="preserve">. כלל המידע, סלי הסיוע, המוצרים וההמלצות האישיות יופיעו באזור אישי לכל אדם, יישמרו ויתעדכנו תדיר. </w:t>
      </w:r>
    </w:p>
    <w:p w14:paraId="78AB1C31" w14:textId="77777777" w:rsidR="003346B4" w:rsidRPr="00812FA7" w:rsidRDefault="003346B4" w:rsidP="003346B4">
      <w:pPr>
        <w:bidi/>
        <w:spacing w:before="120" w:after="120"/>
        <w:contextualSpacing/>
        <w:jc w:val="both"/>
        <w:rPr>
          <w:rFonts w:asciiTheme="minorBidi" w:eastAsia="Calibri" w:hAnsiTheme="minorBidi"/>
          <w:noProof/>
          <w:rtl/>
        </w:rPr>
      </w:pPr>
    </w:p>
    <w:p w14:paraId="57656AC0" w14:textId="77777777" w:rsidR="003346B4" w:rsidRPr="00812FA7" w:rsidRDefault="003346B4" w:rsidP="003346B4">
      <w:pPr>
        <w:bidi/>
        <w:spacing w:before="120" w:after="120"/>
        <w:contextualSpacing/>
        <w:jc w:val="both"/>
        <w:rPr>
          <w:rFonts w:asciiTheme="minorBidi" w:eastAsia="Calibri" w:hAnsiTheme="minorBidi"/>
          <w:noProof/>
          <w:rtl/>
        </w:rPr>
      </w:pPr>
      <w:r w:rsidRPr="00812FA7">
        <w:rPr>
          <w:rFonts w:asciiTheme="minorBidi" w:eastAsia="Calibri" w:hAnsiTheme="minorBidi" w:hint="cs"/>
          <w:noProof/>
          <w:rtl/>
        </w:rPr>
        <w:t xml:space="preserve">מהלך זה נעשה מתוך רצון לשפר את השירות הניתן לכם בהיבטים הבאים: </w:t>
      </w:r>
    </w:p>
    <w:p w14:paraId="68BD37C4" w14:textId="77777777" w:rsidR="003346B4" w:rsidRPr="00812FA7" w:rsidRDefault="008E5F54" w:rsidP="004314F0">
      <w:pPr>
        <w:pStyle w:val="ac"/>
        <w:numPr>
          <w:ilvl w:val="0"/>
          <w:numId w:val="40"/>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 xml:space="preserve">לאפשר </w:t>
      </w:r>
      <w:r w:rsidR="004314F0">
        <w:rPr>
          <w:rFonts w:asciiTheme="minorBidi" w:eastAsia="Calibri" w:hAnsiTheme="minorBidi" w:hint="cs"/>
          <w:noProof/>
          <w:rtl/>
        </w:rPr>
        <w:t>רכישה</w:t>
      </w:r>
      <w:r w:rsidR="004314F0" w:rsidRPr="00812FA7">
        <w:rPr>
          <w:rFonts w:asciiTheme="minorBidi" w:eastAsia="Calibri" w:hAnsiTheme="minorBidi" w:hint="cs"/>
          <w:noProof/>
          <w:rtl/>
        </w:rPr>
        <w:t xml:space="preserve"> </w:t>
      </w:r>
      <w:r w:rsidRPr="00812FA7">
        <w:rPr>
          <w:rFonts w:asciiTheme="minorBidi" w:eastAsia="Calibri" w:hAnsiTheme="minorBidi" w:hint="cs"/>
          <w:noProof/>
          <w:rtl/>
        </w:rPr>
        <w:t xml:space="preserve">של </w:t>
      </w:r>
      <w:r w:rsidR="004314F0">
        <w:rPr>
          <w:rFonts w:asciiTheme="minorBidi" w:eastAsia="Calibri" w:hAnsiTheme="minorBidi" w:hint="cs"/>
          <w:noProof/>
          <w:rtl/>
        </w:rPr>
        <w:t xml:space="preserve">מגוון עדכני של </w:t>
      </w:r>
      <w:r w:rsidRPr="00812FA7">
        <w:rPr>
          <w:rFonts w:asciiTheme="minorBidi" w:eastAsia="Calibri" w:hAnsiTheme="minorBidi" w:hint="cs"/>
          <w:noProof/>
          <w:rtl/>
        </w:rPr>
        <w:t xml:space="preserve">מוצרים </w:t>
      </w:r>
      <w:r w:rsidR="004314F0">
        <w:rPr>
          <w:rFonts w:asciiTheme="minorBidi" w:eastAsia="Calibri" w:hAnsiTheme="minorBidi" w:hint="cs"/>
          <w:noProof/>
          <w:rtl/>
        </w:rPr>
        <w:t>מוכרים וגם חדשים ו</w:t>
      </w:r>
      <w:r w:rsidRPr="00812FA7">
        <w:rPr>
          <w:rFonts w:asciiTheme="minorBidi" w:eastAsia="Calibri" w:hAnsiTheme="minorBidi" w:hint="cs"/>
          <w:noProof/>
          <w:rtl/>
        </w:rPr>
        <w:t>חדשניים שיכולים לסייע לכם ב</w:t>
      </w:r>
      <w:r w:rsidR="004314F0">
        <w:rPr>
          <w:rFonts w:asciiTheme="minorBidi" w:eastAsia="Calibri" w:hAnsiTheme="minorBidi" w:hint="cs"/>
          <w:noProof/>
          <w:rtl/>
        </w:rPr>
        <w:t xml:space="preserve">כל </w:t>
      </w:r>
      <w:r w:rsidRPr="00812FA7">
        <w:rPr>
          <w:rFonts w:asciiTheme="minorBidi" w:eastAsia="Calibri" w:hAnsiTheme="minorBidi" w:hint="cs"/>
          <w:noProof/>
          <w:rtl/>
        </w:rPr>
        <w:t xml:space="preserve">תחומי </w:t>
      </w:r>
      <w:r w:rsidR="004314F0">
        <w:rPr>
          <w:rFonts w:asciiTheme="minorBidi" w:eastAsia="Calibri" w:hAnsiTheme="minorBidi" w:hint="cs"/>
          <w:noProof/>
          <w:rtl/>
        </w:rPr>
        <w:t>ה</w:t>
      </w:r>
      <w:r w:rsidRPr="00812FA7">
        <w:rPr>
          <w:rFonts w:asciiTheme="minorBidi" w:eastAsia="Calibri" w:hAnsiTheme="minorBidi" w:hint="cs"/>
          <w:noProof/>
          <w:rtl/>
        </w:rPr>
        <w:t>תפקוד</w:t>
      </w:r>
      <w:r w:rsidR="004314F0">
        <w:rPr>
          <w:rFonts w:asciiTheme="minorBidi" w:eastAsia="Calibri" w:hAnsiTheme="minorBidi" w:hint="cs"/>
          <w:noProof/>
          <w:rtl/>
        </w:rPr>
        <w:t xml:space="preserve"> ושלא תמיד הייתם מודעים לקיומם או לאפשרות שמוצרים אלה יכולים לסייע לכם</w:t>
      </w:r>
      <w:r w:rsidRPr="00812FA7">
        <w:rPr>
          <w:rFonts w:asciiTheme="minorBidi" w:eastAsia="Calibri" w:hAnsiTheme="minorBidi" w:hint="cs"/>
          <w:noProof/>
          <w:rtl/>
        </w:rPr>
        <w:t xml:space="preserve">. </w:t>
      </w:r>
    </w:p>
    <w:p w14:paraId="3E11493F" w14:textId="77777777" w:rsidR="008E5F54" w:rsidRPr="00812FA7" w:rsidRDefault="004314F0" w:rsidP="004314F0">
      <w:pPr>
        <w:pStyle w:val="ac"/>
        <w:numPr>
          <w:ilvl w:val="0"/>
          <w:numId w:val="40"/>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להפחית את הסיכון של </w:t>
      </w:r>
      <w:r w:rsidR="008E5F54" w:rsidRPr="00812FA7">
        <w:rPr>
          <w:rFonts w:asciiTheme="minorBidi" w:eastAsia="Calibri" w:hAnsiTheme="minorBidi" w:hint="cs"/>
          <w:noProof/>
          <w:rtl/>
        </w:rPr>
        <w:t xml:space="preserve">רכישת מוצרים </w:t>
      </w:r>
      <w:r>
        <w:rPr>
          <w:rFonts w:asciiTheme="minorBidi" w:eastAsia="Calibri" w:hAnsiTheme="minorBidi" w:hint="cs"/>
          <w:noProof/>
          <w:rtl/>
        </w:rPr>
        <w:t xml:space="preserve">מאכזבים, </w:t>
      </w:r>
      <w:r w:rsidR="008E5F54" w:rsidRPr="00812FA7">
        <w:rPr>
          <w:rFonts w:asciiTheme="minorBidi" w:eastAsia="Calibri" w:hAnsiTheme="minorBidi" w:hint="cs"/>
          <w:noProof/>
          <w:rtl/>
        </w:rPr>
        <w:t xml:space="preserve">שאינם מותאמים </w:t>
      </w:r>
      <w:r w:rsidR="005F5DD6">
        <w:rPr>
          <w:rFonts w:asciiTheme="minorBidi" w:eastAsia="Calibri" w:hAnsiTheme="minorBidi" w:hint="cs"/>
          <w:noProof/>
          <w:rtl/>
        </w:rPr>
        <w:t>ומדוייקים לצרכיכם</w:t>
      </w:r>
      <w:r w:rsidR="008E5F54" w:rsidRPr="00812FA7">
        <w:rPr>
          <w:rFonts w:asciiTheme="minorBidi" w:eastAsia="Calibri" w:hAnsiTheme="minorBidi" w:hint="cs"/>
          <w:noProof/>
          <w:rtl/>
        </w:rPr>
        <w:t xml:space="preserve">. </w:t>
      </w:r>
    </w:p>
    <w:p w14:paraId="3833D712" w14:textId="207597F6" w:rsidR="00D93363" w:rsidRDefault="00B15B5B" w:rsidP="00D93363">
      <w:pPr>
        <w:pStyle w:val="ac"/>
        <w:numPr>
          <w:ilvl w:val="0"/>
          <w:numId w:val="40"/>
        </w:numPr>
        <w:bidi/>
        <w:spacing w:before="120" w:after="120"/>
        <w:contextualSpacing/>
        <w:jc w:val="both"/>
        <w:rPr>
          <w:rFonts w:asciiTheme="minorBidi" w:eastAsia="Calibri" w:hAnsiTheme="minorBidi"/>
          <w:noProof/>
        </w:rPr>
      </w:pPr>
      <w:r>
        <w:rPr>
          <w:rFonts w:asciiTheme="minorBidi" w:eastAsia="Calibri" w:hAnsiTheme="minorBidi" w:hint="cs"/>
          <w:noProof/>
          <w:rtl/>
        </w:rPr>
        <w:t>לאפשר מחירי שוק מתעדכנים, לטובת הלקוח ו</w:t>
      </w:r>
      <w:r w:rsidR="00F65CDF" w:rsidRPr="00812FA7">
        <w:rPr>
          <w:rFonts w:asciiTheme="minorBidi" w:eastAsia="Calibri" w:hAnsiTheme="minorBidi" w:hint="cs"/>
          <w:noProof/>
          <w:rtl/>
        </w:rPr>
        <w:t>למנוע מצב בו מחירי השוק נשארים גבוהים לאור סכומי גג שנקבעו על ידינו עבור כל מוצר</w:t>
      </w:r>
      <w:r w:rsidR="005F5DD6">
        <w:rPr>
          <w:rFonts w:asciiTheme="minorBidi" w:eastAsia="Calibri" w:hAnsiTheme="minorBidi" w:hint="cs"/>
          <w:noProof/>
          <w:rtl/>
        </w:rPr>
        <w:t xml:space="preserve"> בשיטה הקודמת</w:t>
      </w:r>
      <w:r w:rsidR="00F65CDF" w:rsidRPr="00812FA7">
        <w:rPr>
          <w:rFonts w:asciiTheme="minorBidi" w:eastAsia="Calibri" w:hAnsiTheme="minorBidi" w:hint="cs"/>
          <w:noProof/>
          <w:rtl/>
        </w:rPr>
        <w:t>.</w:t>
      </w:r>
    </w:p>
    <w:p w14:paraId="37CE9792" w14:textId="37DD4C38" w:rsidR="005D6DC1" w:rsidRPr="00812FA7" w:rsidRDefault="004314F0" w:rsidP="004314F0">
      <w:pPr>
        <w:pStyle w:val="ac"/>
        <w:numPr>
          <w:ilvl w:val="0"/>
          <w:numId w:val="40"/>
        </w:numPr>
        <w:bidi/>
        <w:spacing w:before="120" w:after="120"/>
        <w:contextualSpacing/>
        <w:jc w:val="both"/>
        <w:rPr>
          <w:rFonts w:asciiTheme="minorBidi" w:eastAsia="Calibri" w:hAnsiTheme="minorBidi"/>
          <w:noProof/>
        </w:rPr>
      </w:pPr>
      <w:r>
        <w:rPr>
          <w:rFonts w:asciiTheme="minorBidi" w:eastAsia="Calibri" w:hAnsiTheme="minorBidi" w:hint="cs"/>
          <w:noProof/>
          <w:rtl/>
        </w:rPr>
        <w:t>לאפשר רכישות בצורה נוחה ומהירה</w:t>
      </w:r>
      <w:r w:rsidR="00B15B5B">
        <w:rPr>
          <w:rFonts w:asciiTheme="minorBidi" w:eastAsia="Calibri" w:hAnsiTheme="minorBidi" w:hint="cs"/>
          <w:noProof/>
          <w:rtl/>
        </w:rPr>
        <w:t>, כולל תשלום של ההשתתפות העצמית בלבד,</w:t>
      </w:r>
      <w:r>
        <w:rPr>
          <w:rFonts w:asciiTheme="minorBidi" w:eastAsia="Calibri" w:hAnsiTheme="minorBidi" w:hint="cs"/>
          <w:noProof/>
          <w:rtl/>
        </w:rPr>
        <w:t xml:space="preserve"> וקבלת המוצר ישירות לביתכם</w:t>
      </w:r>
      <w:r w:rsidR="00B15B5B">
        <w:rPr>
          <w:rFonts w:asciiTheme="minorBidi" w:eastAsia="Calibri" w:hAnsiTheme="minorBidi" w:hint="cs"/>
          <w:noProof/>
          <w:rtl/>
        </w:rPr>
        <w:t xml:space="preserve"> (בכפוף לתנאי המשלוח שנבחרו ולשירות הספק שנבחר)</w:t>
      </w:r>
      <w:r w:rsidR="005D6DC1">
        <w:rPr>
          <w:rFonts w:asciiTheme="minorBidi" w:eastAsia="Calibri" w:hAnsiTheme="minorBidi" w:hint="cs"/>
          <w:noProof/>
          <w:rtl/>
        </w:rPr>
        <w:t xml:space="preserve">. </w:t>
      </w:r>
    </w:p>
    <w:p w14:paraId="0B998134" w14:textId="77777777" w:rsidR="005D6DC1" w:rsidRDefault="005D6DC1" w:rsidP="005D6DC1">
      <w:pPr>
        <w:bidi/>
        <w:spacing w:before="120" w:after="120"/>
        <w:contextualSpacing/>
        <w:jc w:val="both"/>
        <w:rPr>
          <w:rFonts w:asciiTheme="minorBidi" w:eastAsia="Calibri" w:hAnsiTheme="minorBidi"/>
          <w:noProof/>
          <w:rtl/>
        </w:rPr>
      </w:pPr>
    </w:p>
    <w:p w14:paraId="5B43EDDB" w14:textId="6CFB572A" w:rsidR="004A1493" w:rsidRDefault="004A1493" w:rsidP="005D6DC1">
      <w:p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השירות בפלטפורמה יהיה זמין באתר החדש כאמור מה- 1.6 דרך הקישור הבא: </w:t>
      </w:r>
      <w:hyperlink r:id="rId8" w:history="1">
        <w:r w:rsidRPr="00DE7F43">
          <w:rPr>
            <w:rStyle w:val="Hyperlink"/>
            <w:rFonts w:asciiTheme="minorBidi" w:eastAsia="Calibri" w:hAnsiTheme="minorBidi"/>
            <w:noProof/>
          </w:rPr>
          <w:t>www.atvisor.ai</w:t>
        </w:r>
      </w:hyperlink>
    </w:p>
    <w:p w14:paraId="1AFE4E1B" w14:textId="4FA774C2" w:rsidR="005D6DC1" w:rsidRDefault="00B15B5B" w:rsidP="004707E7">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 </w:t>
      </w:r>
    </w:p>
    <w:p w14:paraId="7940A9B9" w14:textId="77777777" w:rsidR="004A1493" w:rsidRDefault="004A1493" w:rsidP="004A1493">
      <w:pPr>
        <w:bidi/>
        <w:spacing w:before="120" w:after="120"/>
        <w:contextualSpacing/>
        <w:jc w:val="both"/>
        <w:rPr>
          <w:rFonts w:asciiTheme="minorBidi" w:eastAsia="Calibri" w:hAnsiTheme="minorBidi"/>
          <w:noProof/>
          <w:rtl/>
        </w:rPr>
      </w:pPr>
    </w:p>
    <w:p w14:paraId="29072DB6" w14:textId="77777777" w:rsidR="00CA2C2B" w:rsidRDefault="005D6DC1" w:rsidP="005D6DC1">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יש לציין </w:t>
      </w:r>
      <w:r w:rsidR="00CA2C2B">
        <w:rPr>
          <w:rFonts w:asciiTheme="minorBidi" w:eastAsia="Calibri" w:hAnsiTheme="minorBidi" w:hint="cs"/>
          <w:noProof/>
          <w:rtl/>
        </w:rPr>
        <w:t>כי:</w:t>
      </w:r>
    </w:p>
    <w:p w14:paraId="5CA6490A" w14:textId="77777777" w:rsidR="002511E8" w:rsidRPr="002511E8" w:rsidRDefault="00304CDB" w:rsidP="00AA0A0E">
      <w:pPr>
        <w:pStyle w:val="ac"/>
        <w:numPr>
          <w:ilvl w:val="0"/>
          <w:numId w:val="47"/>
        </w:numPr>
        <w:bidi/>
        <w:spacing w:before="120" w:after="120"/>
        <w:contextualSpacing/>
        <w:jc w:val="both"/>
        <w:rPr>
          <w:rFonts w:asciiTheme="minorBidi" w:eastAsia="Calibri" w:hAnsiTheme="minorBidi"/>
          <w:noProof/>
        </w:rPr>
      </w:pPr>
      <w:r w:rsidRPr="002511E8">
        <w:rPr>
          <w:rFonts w:asciiTheme="minorBidi" w:eastAsia="Calibri" w:hAnsiTheme="minorBidi" w:hint="cs"/>
          <w:noProof/>
          <w:rtl/>
        </w:rPr>
        <w:t xml:space="preserve">עם תחילת השירות, תהיה זמינה </w:t>
      </w:r>
      <w:r w:rsidR="005D6DC1" w:rsidRPr="002511E8">
        <w:rPr>
          <w:rFonts w:asciiTheme="minorBidi" w:eastAsia="Calibri" w:hAnsiTheme="minorBidi" w:hint="eastAsia"/>
          <w:noProof/>
          <w:rtl/>
        </w:rPr>
        <w:t>תמיכה</w:t>
      </w:r>
      <w:r w:rsidR="005D6DC1" w:rsidRPr="002511E8">
        <w:rPr>
          <w:rFonts w:asciiTheme="minorBidi" w:eastAsia="Calibri" w:hAnsiTheme="minorBidi"/>
          <w:noProof/>
          <w:rtl/>
        </w:rPr>
        <w:t xml:space="preserve"> טכנית </w:t>
      </w:r>
      <w:r w:rsidR="00CA2C2B" w:rsidRPr="002511E8">
        <w:rPr>
          <w:rFonts w:asciiTheme="minorBidi" w:eastAsia="Calibri" w:hAnsiTheme="minorBidi" w:hint="cs"/>
          <w:noProof/>
          <w:rtl/>
        </w:rPr>
        <w:t>באמצעות</w:t>
      </w:r>
      <w:r w:rsidR="002511E8" w:rsidRPr="002511E8">
        <w:rPr>
          <w:rFonts w:asciiTheme="minorBidi" w:eastAsia="Calibri" w:hAnsiTheme="minorBidi" w:hint="cs"/>
          <w:noProof/>
          <w:rtl/>
        </w:rPr>
        <w:t xml:space="preserve">: </w:t>
      </w:r>
    </w:p>
    <w:p w14:paraId="0A98DD95" w14:textId="77777777" w:rsidR="002511E8" w:rsidRPr="005910D3" w:rsidRDefault="00CA2C2B" w:rsidP="005910D3">
      <w:pPr>
        <w:pStyle w:val="ac"/>
        <w:numPr>
          <w:ilvl w:val="0"/>
          <w:numId w:val="48"/>
        </w:numPr>
        <w:bidi/>
        <w:spacing w:before="120" w:after="120"/>
        <w:contextualSpacing/>
        <w:jc w:val="both"/>
        <w:rPr>
          <w:rFonts w:asciiTheme="minorBidi" w:eastAsia="Calibri" w:hAnsiTheme="minorBidi"/>
          <w:noProof/>
        </w:rPr>
      </w:pPr>
      <w:bookmarkStart w:id="2" w:name="_Hlk125271025"/>
      <w:r w:rsidRPr="005910D3">
        <w:rPr>
          <w:rFonts w:asciiTheme="minorBidi" w:eastAsia="Calibri" w:hAnsiTheme="minorBidi" w:hint="cs"/>
          <w:noProof/>
          <w:rtl/>
        </w:rPr>
        <w:t>פנייה טלפונית</w:t>
      </w:r>
      <w:r w:rsidR="002511E8" w:rsidRPr="005910D3">
        <w:rPr>
          <w:rFonts w:asciiTheme="minorBidi" w:eastAsia="Calibri" w:hAnsiTheme="minorBidi" w:hint="cs"/>
          <w:noProof/>
          <w:rtl/>
        </w:rPr>
        <w:t>: 073-7599936</w:t>
      </w:r>
    </w:p>
    <w:p w14:paraId="2667F7BC" w14:textId="666766E7" w:rsidR="002511E8" w:rsidRPr="002511E8" w:rsidRDefault="002511E8" w:rsidP="002511E8">
      <w:pPr>
        <w:pStyle w:val="ac"/>
        <w:numPr>
          <w:ilvl w:val="0"/>
          <w:numId w:val="48"/>
        </w:numPr>
        <w:bidi/>
        <w:spacing w:before="120" w:after="120"/>
        <w:contextualSpacing/>
        <w:jc w:val="both"/>
        <w:rPr>
          <w:rFonts w:asciiTheme="minorBidi" w:eastAsia="Calibri" w:hAnsiTheme="minorBidi"/>
          <w:noProof/>
        </w:rPr>
      </w:pPr>
      <w:r w:rsidRPr="002511E8">
        <w:rPr>
          <w:rFonts w:asciiTheme="minorBidi" w:eastAsia="Calibri" w:hAnsiTheme="minorBidi" w:hint="cs"/>
          <w:noProof/>
          <w:rtl/>
        </w:rPr>
        <w:t xml:space="preserve">מייל: </w:t>
      </w:r>
      <w:r w:rsidR="00CA2C2B" w:rsidRPr="002511E8">
        <w:rPr>
          <w:rFonts w:asciiTheme="minorBidi" w:eastAsia="Calibri" w:hAnsiTheme="minorBidi" w:hint="cs"/>
          <w:noProof/>
          <w:rtl/>
        </w:rPr>
        <w:t xml:space="preserve"> </w:t>
      </w:r>
      <w:hyperlink r:id="rId9" w:history="1">
        <w:r w:rsidRPr="002511E8">
          <w:rPr>
            <w:rStyle w:val="Hyperlink"/>
            <w:rFonts w:asciiTheme="minorBidi" w:eastAsia="Calibri" w:hAnsiTheme="minorBidi"/>
            <w:noProof/>
          </w:rPr>
          <w:t>contact@atvisor.ai</w:t>
        </w:r>
      </w:hyperlink>
      <w:r w:rsidRPr="002511E8">
        <w:rPr>
          <w:rFonts w:asciiTheme="minorBidi" w:eastAsia="Calibri" w:hAnsiTheme="minorBidi" w:hint="cs"/>
          <w:noProof/>
          <w:rtl/>
        </w:rPr>
        <w:t xml:space="preserve"> </w:t>
      </w:r>
    </w:p>
    <w:p w14:paraId="27E3A1EF" w14:textId="1B0EEB32" w:rsidR="002511E8" w:rsidRPr="00A64A85" w:rsidRDefault="002511E8" w:rsidP="002511E8">
      <w:pPr>
        <w:pStyle w:val="ac"/>
        <w:numPr>
          <w:ilvl w:val="0"/>
          <w:numId w:val="48"/>
        </w:numPr>
        <w:bidi/>
        <w:spacing w:before="120" w:after="120"/>
        <w:contextualSpacing/>
        <w:jc w:val="both"/>
        <w:rPr>
          <w:rFonts w:asciiTheme="minorBidi" w:eastAsia="Calibri" w:hAnsiTheme="minorBidi"/>
          <w:noProof/>
        </w:rPr>
      </w:pPr>
      <w:r w:rsidRPr="00A64A85">
        <w:rPr>
          <w:rFonts w:asciiTheme="minorBidi" w:eastAsia="Calibri" w:hAnsiTheme="minorBidi" w:hint="cs"/>
          <w:noProof/>
          <w:rtl/>
        </w:rPr>
        <w:t xml:space="preserve">ווטסאפ: </w:t>
      </w:r>
      <w:r w:rsidR="00A64A85" w:rsidRPr="00A64A85">
        <w:rPr>
          <w:rFonts w:asciiTheme="minorBidi" w:eastAsia="Calibri" w:hAnsiTheme="minorBidi" w:hint="cs"/>
          <w:noProof/>
          <w:rtl/>
        </w:rPr>
        <w:t>073-7599936</w:t>
      </w:r>
    </w:p>
    <w:bookmarkEnd w:id="2"/>
    <w:p w14:paraId="033D008D" w14:textId="69E7002E" w:rsidR="005D6DC1" w:rsidRDefault="00B15B5B" w:rsidP="00AA0A0E">
      <w:pPr>
        <w:pStyle w:val="ac"/>
        <w:numPr>
          <w:ilvl w:val="0"/>
          <w:numId w:val="47"/>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עם תחילת השירות, תהיה </w:t>
      </w:r>
      <w:r w:rsidR="00CA2C2B">
        <w:rPr>
          <w:rFonts w:asciiTheme="minorBidi" w:eastAsia="Calibri" w:hAnsiTheme="minorBidi" w:hint="cs"/>
          <w:noProof/>
          <w:rtl/>
        </w:rPr>
        <w:t xml:space="preserve">אפשרות לשוחח </w:t>
      </w:r>
      <w:r>
        <w:rPr>
          <w:rFonts w:asciiTheme="minorBidi" w:eastAsia="Calibri" w:hAnsiTheme="minorBidi" w:hint="cs"/>
          <w:noProof/>
          <w:rtl/>
        </w:rPr>
        <w:t xml:space="preserve">טלפונית </w:t>
      </w:r>
      <w:r w:rsidR="00CA2C2B">
        <w:rPr>
          <w:rFonts w:asciiTheme="minorBidi" w:eastAsia="Calibri" w:hAnsiTheme="minorBidi" w:hint="cs"/>
          <w:noProof/>
          <w:rtl/>
        </w:rPr>
        <w:t xml:space="preserve">עם </w:t>
      </w:r>
      <w:r w:rsidR="005D6DC1" w:rsidRPr="00AA0A0E">
        <w:rPr>
          <w:rFonts w:asciiTheme="minorBidi" w:eastAsia="Calibri" w:hAnsiTheme="minorBidi" w:hint="eastAsia"/>
          <w:noProof/>
          <w:rtl/>
        </w:rPr>
        <w:t>מורה</w:t>
      </w:r>
      <w:r w:rsidR="005D6DC1" w:rsidRPr="00AA0A0E">
        <w:rPr>
          <w:rFonts w:asciiTheme="minorBidi" w:eastAsia="Calibri" w:hAnsiTheme="minorBidi"/>
          <w:noProof/>
          <w:rtl/>
        </w:rPr>
        <w:t xml:space="preserve"> שיקומית </w:t>
      </w:r>
      <w:r w:rsidR="00CA2C2B">
        <w:rPr>
          <w:rFonts w:asciiTheme="minorBidi" w:eastAsia="Calibri" w:hAnsiTheme="minorBidi" w:hint="cs"/>
          <w:noProof/>
          <w:rtl/>
        </w:rPr>
        <w:t xml:space="preserve">העובדת עם החברה, על מנת לקבל סיוע </w:t>
      </w:r>
      <w:r w:rsidR="005D6DC1" w:rsidRPr="00AA0A0E">
        <w:rPr>
          <w:rFonts w:asciiTheme="minorBidi" w:eastAsia="Calibri" w:hAnsiTheme="minorBidi" w:hint="eastAsia"/>
          <w:noProof/>
          <w:rtl/>
        </w:rPr>
        <w:t>בהתאמת</w:t>
      </w:r>
      <w:r w:rsidR="005D6DC1" w:rsidRPr="00AA0A0E">
        <w:rPr>
          <w:rFonts w:asciiTheme="minorBidi" w:eastAsia="Calibri" w:hAnsiTheme="minorBidi"/>
          <w:noProof/>
          <w:rtl/>
        </w:rPr>
        <w:t xml:space="preserve"> העזר המדויק ביותר לצרכי המבקש. </w:t>
      </w:r>
    </w:p>
    <w:p w14:paraId="1E9A17A1" w14:textId="418FC70C" w:rsidR="00A64A85" w:rsidRPr="002511E8" w:rsidRDefault="00CA2C2B" w:rsidP="00A64A85">
      <w:pPr>
        <w:pStyle w:val="ac"/>
        <w:numPr>
          <w:ilvl w:val="0"/>
          <w:numId w:val="47"/>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לקוח שלא מצא מוצר ספציפי שהוא מחפש, או שהעזרים שהוצעו לו, לא נראים לו מתאימים, יכול לפנות בבקשה לסיוע ממוקד </w:t>
      </w:r>
      <w:r w:rsidR="00A64A85" w:rsidRPr="002511E8">
        <w:rPr>
          <w:rFonts w:asciiTheme="minorBidi" w:eastAsia="Calibri" w:hAnsiTheme="minorBidi" w:hint="cs"/>
          <w:noProof/>
          <w:rtl/>
        </w:rPr>
        <w:t xml:space="preserve">באמצעות: </w:t>
      </w:r>
    </w:p>
    <w:p w14:paraId="18893F14" w14:textId="77777777" w:rsidR="00A64A85" w:rsidRPr="002511E8" w:rsidRDefault="00A64A85" w:rsidP="00A64A85">
      <w:pPr>
        <w:pStyle w:val="ac"/>
        <w:numPr>
          <w:ilvl w:val="0"/>
          <w:numId w:val="48"/>
        </w:numPr>
        <w:bidi/>
        <w:spacing w:before="120" w:after="120"/>
        <w:contextualSpacing/>
        <w:jc w:val="both"/>
        <w:rPr>
          <w:rFonts w:asciiTheme="minorBidi" w:eastAsia="Calibri" w:hAnsiTheme="minorBidi"/>
          <w:noProof/>
        </w:rPr>
      </w:pPr>
      <w:r w:rsidRPr="002511E8">
        <w:rPr>
          <w:rFonts w:asciiTheme="minorBidi" w:eastAsia="Calibri" w:hAnsiTheme="minorBidi" w:hint="cs"/>
          <w:noProof/>
          <w:rtl/>
        </w:rPr>
        <w:t>פנייה טלפונית: 073-7599936</w:t>
      </w:r>
    </w:p>
    <w:p w14:paraId="64458F98" w14:textId="77777777" w:rsidR="00A64A85" w:rsidRPr="002511E8" w:rsidRDefault="00A64A85" w:rsidP="00A64A85">
      <w:pPr>
        <w:pStyle w:val="ac"/>
        <w:numPr>
          <w:ilvl w:val="0"/>
          <w:numId w:val="48"/>
        </w:numPr>
        <w:bidi/>
        <w:spacing w:before="120" w:after="120"/>
        <w:contextualSpacing/>
        <w:jc w:val="both"/>
        <w:rPr>
          <w:rFonts w:asciiTheme="minorBidi" w:eastAsia="Calibri" w:hAnsiTheme="minorBidi"/>
          <w:noProof/>
        </w:rPr>
      </w:pPr>
      <w:r w:rsidRPr="002511E8">
        <w:rPr>
          <w:rFonts w:asciiTheme="minorBidi" w:eastAsia="Calibri" w:hAnsiTheme="minorBidi" w:hint="cs"/>
          <w:noProof/>
          <w:rtl/>
        </w:rPr>
        <w:t xml:space="preserve">מייל:  </w:t>
      </w:r>
      <w:hyperlink r:id="rId10" w:history="1">
        <w:r w:rsidRPr="002511E8">
          <w:rPr>
            <w:rStyle w:val="Hyperlink"/>
            <w:rFonts w:asciiTheme="minorBidi" w:eastAsia="Calibri" w:hAnsiTheme="minorBidi"/>
            <w:noProof/>
          </w:rPr>
          <w:t>contact@atvisor.ai</w:t>
        </w:r>
      </w:hyperlink>
      <w:r w:rsidRPr="002511E8">
        <w:rPr>
          <w:rFonts w:asciiTheme="minorBidi" w:eastAsia="Calibri" w:hAnsiTheme="minorBidi" w:hint="cs"/>
          <w:noProof/>
          <w:rtl/>
        </w:rPr>
        <w:t xml:space="preserve"> </w:t>
      </w:r>
    </w:p>
    <w:p w14:paraId="5BA2B64C" w14:textId="77777777" w:rsidR="00A64A85" w:rsidRPr="00A64A85" w:rsidRDefault="00A64A85" w:rsidP="00A64A85">
      <w:pPr>
        <w:pStyle w:val="ac"/>
        <w:numPr>
          <w:ilvl w:val="0"/>
          <w:numId w:val="48"/>
        </w:numPr>
        <w:bidi/>
        <w:spacing w:before="120" w:after="120"/>
        <w:contextualSpacing/>
        <w:jc w:val="both"/>
        <w:rPr>
          <w:rFonts w:asciiTheme="minorBidi" w:eastAsia="Calibri" w:hAnsiTheme="minorBidi"/>
          <w:noProof/>
        </w:rPr>
      </w:pPr>
      <w:r w:rsidRPr="00A64A85">
        <w:rPr>
          <w:rFonts w:asciiTheme="minorBidi" w:eastAsia="Calibri" w:hAnsiTheme="minorBidi" w:hint="cs"/>
          <w:noProof/>
          <w:rtl/>
        </w:rPr>
        <w:t>ווטסאפ: 073-7599936</w:t>
      </w:r>
    </w:p>
    <w:p w14:paraId="0F1F5098" w14:textId="43D3F34C" w:rsidR="005D6DC1" w:rsidRDefault="005D6DC1" w:rsidP="00A64A85">
      <w:pPr>
        <w:pStyle w:val="ac"/>
        <w:bidi/>
        <w:spacing w:before="120" w:after="120"/>
        <w:contextualSpacing/>
        <w:jc w:val="both"/>
        <w:rPr>
          <w:rFonts w:asciiTheme="minorBidi" w:eastAsia="Calibri" w:hAnsiTheme="minorBidi"/>
          <w:noProof/>
          <w:rtl/>
        </w:rPr>
      </w:pPr>
    </w:p>
    <w:p w14:paraId="35297F94" w14:textId="141029DC" w:rsidR="00A64A85" w:rsidRDefault="00A64A85" w:rsidP="00A64A85">
      <w:pPr>
        <w:pStyle w:val="ac"/>
        <w:bidi/>
        <w:spacing w:before="120" w:after="120"/>
        <w:contextualSpacing/>
        <w:jc w:val="both"/>
        <w:rPr>
          <w:rFonts w:asciiTheme="minorBidi" w:eastAsia="Calibri" w:hAnsiTheme="minorBidi"/>
          <w:noProof/>
          <w:rtl/>
        </w:rPr>
      </w:pPr>
    </w:p>
    <w:p w14:paraId="4B228F46" w14:textId="77777777" w:rsidR="00A64A85" w:rsidRPr="00812FA7" w:rsidRDefault="00A64A85" w:rsidP="00A64A85">
      <w:pPr>
        <w:pStyle w:val="ac"/>
        <w:bidi/>
        <w:spacing w:before="120" w:after="120"/>
        <w:contextualSpacing/>
        <w:jc w:val="both"/>
        <w:rPr>
          <w:rFonts w:asciiTheme="minorBidi" w:eastAsia="Calibri" w:hAnsiTheme="minorBidi"/>
          <w:noProof/>
          <w:rtl/>
        </w:rPr>
      </w:pPr>
    </w:p>
    <w:p w14:paraId="3F639017" w14:textId="77777777" w:rsidR="00D93363" w:rsidRPr="00812FA7" w:rsidRDefault="00D93363" w:rsidP="001E60CC">
      <w:pPr>
        <w:bidi/>
        <w:spacing w:before="120" w:after="120"/>
        <w:contextualSpacing/>
        <w:jc w:val="both"/>
        <w:outlineLvl w:val="1"/>
        <w:rPr>
          <w:rFonts w:asciiTheme="minorBidi" w:eastAsia="Calibri" w:hAnsiTheme="minorBidi"/>
          <w:noProof/>
          <w:rtl/>
        </w:rPr>
      </w:pPr>
      <w:bookmarkStart w:id="3" w:name="H2_להלן_פירוט_הסלים_בשיטה_החדשה_"/>
      <w:r w:rsidRPr="00812FA7">
        <w:rPr>
          <w:rFonts w:asciiTheme="minorBidi" w:eastAsia="Calibri" w:hAnsiTheme="minorBidi" w:hint="cs"/>
          <w:noProof/>
          <w:rtl/>
        </w:rPr>
        <w:lastRenderedPageBreak/>
        <w:t xml:space="preserve">להלן פירוט הסלים בשיטה החדשה: </w:t>
      </w:r>
    </w:p>
    <w:bookmarkEnd w:id="3"/>
    <w:p w14:paraId="699B9706" w14:textId="77777777" w:rsidR="00D93363" w:rsidRPr="005F5DD6" w:rsidRDefault="00D93363" w:rsidP="00D93363">
      <w:pPr>
        <w:pStyle w:val="ac"/>
        <w:numPr>
          <w:ilvl w:val="0"/>
          <w:numId w:val="44"/>
        </w:numPr>
        <w:bidi/>
        <w:spacing w:before="120" w:after="120"/>
        <w:contextualSpacing/>
        <w:jc w:val="both"/>
        <w:rPr>
          <w:rFonts w:asciiTheme="minorBidi" w:eastAsia="Calibri" w:hAnsiTheme="minorBidi"/>
          <w:b/>
          <w:bCs/>
          <w:noProof/>
        </w:rPr>
      </w:pPr>
      <w:r w:rsidRPr="005F5DD6">
        <w:rPr>
          <w:rFonts w:asciiTheme="minorBidi" w:eastAsia="Calibri" w:hAnsiTheme="minorBidi" w:hint="cs"/>
          <w:b/>
          <w:bCs/>
          <w:noProof/>
          <w:rtl/>
        </w:rPr>
        <w:t xml:space="preserve">סל מקלות נחייה: </w:t>
      </w:r>
    </w:p>
    <w:p w14:paraId="10FDA4C3" w14:textId="77777777" w:rsidR="00812FA7" w:rsidRPr="00812FA7" w:rsidRDefault="00812FA7" w:rsidP="00D93363">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גיל תחילת זכאות - שנתיים</w:t>
      </w:r>
    </w:p>
    <w:p w14:paraId="6DA68FAC" w14:textId="77777777" w:rsidR="00D93363" w:rsidRPr="00812FA7" w:rsidRDefault="00D93363" w:rsidP="00812FA7">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סכום</w:t>
      </w:r>
      <w:r w:rsidR="00CA2C2B">
        <w:rPr>
          <w:rFonts w:asciiTheme="minorBidi" w:eastAsia="Calibri" w:hAnsiTheme="minorBidi" w:hint="cs"/>
          <w:noProof/>
          <w:rtl/>
        </w:rPr>
        <w:t xml:space="preserve"> מקסימלי של השתתפות המשרד</w:t>
      </w:r>
      <w:r w:rsidRPr="00812FA7">
        <w:rPr>
          <w:rFonts w:asciiTheme="minorBidi" w:eastAsia="Calibri" w:hAnsiTheme="minorBidi" w:hint="cs"/>
          <w:noProof/>
          <w:rtl/>
        </w:rPr>
        <w:t xml:space="preserve"> </w:t>
      </w:r>
      <w:r w:rsidRPr="00812FA7">
        <w:rPr>
          <w:rFonts w:asciiTheme="minorBidi" w:eastAsia="Calibri" w:hAnsiTheme="minorBidi"/>
          <w:noProof/>
          <w:rtl/>
        </w:rPr>
        <w:t>–</w:t>
      </w:r>
      <w:r w:rsidRPr="00812FA7">
        <w:rPr>
          <w:rFonts w:asciiTheme="minorBidi" w:eastAsia="Calibri" w:hAnsiTheme="minorBidi" w:hint="cs"/>
          <w:noProof/>
          <w:rtl/>
        </w:rPr>
        <w:t xml:space="preserve"> 2,200 ₪ </w:t>
      </w:r>
    </w:p>
    <w:p w14:paraId="29E2BA96" w14:textId="77777777" w:rsidR="00D93363" w:rsidRPr="00812FA7" w:rsidRDefault="00CA2C2B" w:rsidP="001D5B0A">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אחוז מקסימלי של</w:t>
      </w:r>
      <w:r w:rsidRPr="00812FA7">
        <w:rPr>
          <w:rFonts w:asciiTheme="minorBidi" w:eastAsia="Calibri" w:hAnsiTheme="minorBidi" w:hint="cs"/>
          <w:noProof/>
          <w:rtl/>
        </w:rPr>
        <w:t xml:space="preserve"> </w:t>
      </w:r>
      <w:r w:rsidR="00812FA7" w:rsidRPr="00812FA7">
        <w:rPr>
          <w:rFonts w:asciiTheme="minorBidi" w:eastAsia="Calibri" w:hAnsiTheme="minorBidi" w:hint="cs"/>
          <w:noProof/>
          <w:rtl/>
        </w:rPr>
        <w:t>השתתפות ה</w:t>
      </w:r>
      <w:r w:rsidR="001D5B0A">
        <w:rPr>
          <w:rFonts w:asciiTheme="minorBidi" w:eastAsia="Calibri" w:hAnsiTheme="minorBidi" w:hint="cs"/>
          <w:noProof/>
          <w:rtl/>
        </w:rPr>
        <w:t>משרד</w:t>
      </w:r>
      <w:r w:rsidR="00812FA7" w:rsidRPr="00812FA7">
        <w:rPr>
          <w:rFonts w:asciiTheme="minorBidi" w:eastAsia="Calibri" w:hAnsiTheme="minorBidi" w:hint="cs"/>
          <w:noProof/>
          <w:rtl/>
        </w:rPr>
        <w:t xml:space="preserve"> </w:t>
      </w:r>
      <w:r w:rsidR="00812FA7" w:rsidRPr="00812FA7">
        <w:rPr>
          <w:rFonts w:asciiTheme="minorBidi" w:eastAsia="Calibri" w:hAnsiTheme="minorBidi"/>
          <w:noProof/>
          <w:rtl/>
        </w:rPr>
        <w:t>–</w:t>
      </w:r>
      <w:r w:rsidR="00812FA7" w:rsidRPr="00812FA7">
        <w:rPr>
          <w:rFonts w:asciiTheme="minorBidi" w:eastAsia="Calibri" w:hAnsiTheme="minorBidi" w:hint="cs"/>
          <w:noProof/>
          <w:rtl/>
        </w:rPr>
        <w:t xml:space="preserve"> 90%</w:t>
      </w:r>
      <w:r w:rsidR="001D5B0A">
        <w:rPr>
          <w:rFonts w:asciiTheme="minorBidi" w:eastAsia="Calibri" w:hAnsiTheme="minorBidi" w:hint="cs"/>
          <w:noProof/>
          <w:rtl/>
        </w:rPr>
        <w:t xml:space="preserve"> </w:t>
      </w:r>
    </w:p>
    <w:p w14:paraId="7A1CE521"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תקופת הסל- הסל יתחדש בכל 4 שנים (ביום ההולדת</w:t>
      </w:r>
      <w:r w:rsidR="00CA2C2B">
        <w:rPr>
          <w:rFonts w:asciiTheme="minorBidi" w:eastAsia="Calibri" w:hAnsiTheme="minorBidi" w:hint="cs"/>
          <w:noProof/>
          <w:rtl/>
        </w:rPr>
        <w:t xml:space="preserve"> </w:t>
      </w:r>
      <w:r w:rsidRPr="00812FA7">
        <w:rPr>
          <w:rFonts w:asciiTheme="minorBidi" w:eastAsia="Calibri" w:hAnsiTheme="minorBidi" w:hint="cs"/>
          <w:noProof/>
          <w:rtl/>
        </w:rPr>
        <w:t xml:space="preserve">של הזכאי). </w:t>
      </w:r>
    </w:p>
    <w:p w14:paraId="418F1E9F" w14:textId="77777777" w:rsidR="004A26D9" w:rsidRPr="00812FA7" w:rsidRDefault="004A26D9" w:rsidP="004A26D9">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גילאים בהם יתחדש הסל </w:t>
      </w:r>
      <w:r>
        <w:rPr>
          <w:rFonts w:asciiTheme="minorBidi" w:eastAsia="Calibri" w:hAnsiTheme="minorBidi"/>
          <w:noProof/>
          <w:rtl/>
        </w:rPr>
        <w:t>–</w:t>
      </w:r>
      <w:r>
        <w:rPr>
          <w:rFonts w:asciiTheme="minorBidi" w:eastAsia="Calibri" w:hAnsiTheme="minorBidi" w:hint="cs"/>
          <w:noProof/>
          <w:rtl/>
        </w:rPr>
        <w:t xml:space="preserve"> 6, 10, 14, 18, 22 וכו'.</w:t>
      </w:r>
    </w:p>
    <w:p w14:paraId="2A968883" w14:textId="77777777" w:rsidR="00812FA7" w:rsidRPr="005F5DD6" w:rsidRDefault="00812FA7" w:rsidP="00812FA7">
      <w:pPr>
        <w:pStyle w:val="ac"/>
        <w:numPr>
          <w:ilvl w:val="0"/>
          <w:numId w:val="44"/>
        </w:numPr>
        <w:bidi/>
        <w:spacing w:before="120" w:after="120"/>
        <w:contextualSpacing/>
        <w:jc w:val="both"/>
        <w:rPr>
          <w:rFonts w:asciiTheme="minorBidi" w:eastAsia="Calibri" w:hAnsiTheme="minorBidi"/>
          <w:b/>
          <w:bCs/>
          <w:noProof/>
        </w:rPr>
      </w:pPr>
      <w:r w:rsidRPr="005F5DD6">
        <w:rPr>
          <w:rFonts w:asciiTheme="minorBidi" w:eastAsia="Calibri" w:hAnsiTheme="minorBidi" w:hint="cs"/>
          <w:b/>
          <w:bCs/>
          <w:noProof/>
          <w:rtl/>
        </w:rPr>
        <w:t xml:space="preserve">סל מכונת ברייל: </w:t>
      </w:r>
    </w:p>
    <w:p w14:paraId="6BFFDFC1" w14:textId="77777777" w:rsidR="00812FA7" w:rsidRPr="00812FA7" w:rsidRDefault="00812FA7" w:rsidP="00812FA7">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 xml:space="preserve">גיל תחילת זכאות </w:t>
      </w:r>
      <w:r w:rsidRPr="00812FA7">
        <w:rPr>
          <w:rFonts w:asciiTheme="minorBidi" w:eastAsia="Calibri" w:hAnsiTheme="minorBidi"/>
          <w:noProof/>
          <w:rtl/>
        </w:rPr>
        <w:t>–</w:t>
      </w:r>
      <w:r w:rsidRPr="00812FA7">
        <w:rPr>
          <w:rFonts w:asciiTheme="minorBidi" w:eastAsia="Calibri" w:hAnsiTheme="minorBidi" w:hint="cs"/>
          <w:noProof/>
          <w:rtl/>
        </w:rPr>
        <w:t xml:space="preserve"> שנתיים. </w:t>
      </w:r>
    </w:p>
    <w:p w14:paraId="5237EAF8" w14:textId="77777777" w:rsidR="00812FA7" w:rsidRPr="00812FA7" w:rsidRDefault="00812FA7" w:rsidP="00812FA7">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סכום</w:t>
      </w:r>
      <w:r w:rsidR="00CA2C2B" w:rsidRPr="00CA2C2B">
        <w:rPr>
          <w:rFonts w:asciiTheme="minorBidi" w:eastAsia="Calibri" w:hAnsiTheme="minorBidi" w:hint="cs"/>
          <w:noProof/>
          <w:rtl/>
        </w:rPr>
        <w:t xml:space="preserve"> </w:t>
      </w:r>
      <w:r w:rsidR="00CA2C2B">
        <w:rPr>
          <w:rFonts w:asciiTheme="minorBidi" w:eastAsia="Calibri" w:hAnsiTheme="minorBidi" w:hint="cs"/>
          <w:noProof/>
          <w:rtl/>
        </w:rPr>
        <w:t>מקסימלי של השתתפות המשרד</w:t>
      </w:r>
      <w:r w:rsidRPr="00812FA7">
        <w:rPr>
          <w:rFonts w:asciiTheme="minorBidi" w:eastAsia="Calibri" w:hAnsiTheme="minorBidi" w:hint="cs"/>
          <w:noProof/>
          <w:rtl/>
        </w:rPr>
        <w:t xml:space="preserve"> </w:t>
      </w:r>
      <w:r w:rsidRPr="00812FA7">
        <w:rPr>
          <w:rFonts w:asciiTheme="minorBidi" w:eastAsia="Calibri" w:hAnsiTheme="minorBidi"/>
          <w:noProof/>
          <w:rtl/>
        </w:rPr>
        <w:t>–</w:t>
      </w:r>
      <w:r w:rsidRPr="00812FA7">
        <w:rPr>
          <w:rFonts w:asciiTheme="minorBidi" w:eastAsia="Calibri" w:hAnsiTheme="minorBidi" w:hint="cs"/>
          <w:noProof/>
          <w:rtl/>
        </w:rPr>
        <w:t xml:space="preserve"> 6,000 ₪ </w:t>
      </w:r>
    </w:p>
    <w:p w14:paraId="463E0FAC" w14:textId="77777777" w:rsidR="00812FA7" w:rsidRPr="00812FA7" w:rsidRDefault="00CA2C2B"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אחוז מקסימלי של</w:t>
      </w:r>
      <w:r w:rsidRPr="00812FA7">
        <w:rPr>
          <w:rFonts w:asciiTheme="minorBidi" w:eastAsia="Calibri" w:hAnsiTheme="minorBidi" w:hint="cs"/>
          <w:noProof/>
          <w:rtl/>
        </w:rPr>
        <w:t xml:space="preserve"> </w:t>
      </w:r>
      <w:r w:rsidR="00812FA7" w:rsidRPr="00812FA7">
        <w:rPr>
          <w:rFonts w:asciiTheme="minorBidi" w:eastAsia="Calibri" w:hAnsiTheme="minorBidi" w:hint="cs"/>
          <w:noProof/>
          <w:rtl/>
        </w:rPr>
        <w:t xml:space="preserve">השתתפות המשרד </w:t>
      </w:r>
      <w:r w:rsidR="00812FA7" w:rsidRPr="00812FA7">
        <w:rPr>
          <w:rFonts w:asciiTheme="minorBidi" w:eastAsia="Calibri" w:hAnsiTheme="minorBidi"/>
          <w:noProof/>
          <w:rtl/>
        </w:rPr>
        <w:t>–</w:t>
      </w:r>
      <w:r w:rsidR="00812FA7" w:rsidRPr="00812FA7">
        <w:rPr>
          <w:rFonts w:asciiTheme="minorBidi" w:eastAsia="Calibri" w:hAnsiTheme="minorBidi" w:hint="cs"/>
          <w:noProof/>
          <w:rtl/>
        </w:rPr>
        <w:t xml:space="preserve"> 90%</w:t>
      </w:r>
    </w:p>
    <w:p w14:paraId="55EC22AF"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 xml:space="preserve">תקופת הסל </w:t>
      </w:r>
      <w:r w:rsidRPr="00812FA7">
        <w:rPr>
          <w:rFonts w:asciiTheme="minorBidi" w:eastAsia="Calibri" w:hAnsiTheme="minorBidi"/>
          <w:noProof/>
          <w:rtl/>
        </w:rPr>
        <w:t>–</w:t>
      </w:r>
      <w:r w:rsidRPr="00812FA7">
        <w:rPr>
          <w:rFonts w:asciiTheme="minorBidi" w:eastAsia="Calibri" w:hAnsiTheme="minorBidi" w:hint="cs"/>
          <w:noProof/>
          <w:rtl/>
        </w:rPr>
        <w:t xml:space="preserve"> הסל יתחדש בכל 4 שנים (ביום ההולדת של הזכאי). </w:t>
      </w:r>
    </w:p>
    <w:p w14:paraId="5EFB6E50" w14:textId="77777777" w:rsidR="004A26D9" w:rsidRPr="00812FA7" w:rsidRDefault="004A26D9" w:rsidP="004A26D9">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גילאים בהם יתחדש הסל </w:t>
      </w:r>
      <w:r>
        <w:rPr>
          <w:rFonts w:asciiTheme="minorBidi" w:eastAsia="Calibri" w:hAnsiTheme="minorBidi"/>
          <w:noProof/>
          <w:rtl/>
        </w:rPr>
        <w:t>–</w:t>
      </w:r>
      <w:r>
        <w:rPr>
          <w:rFonts w:asciiTheme="minorBidi" w:eastAsia="Calibri" w:hAnsiTheme="minorBidi" w:hint="cs"/>
          <w:noProof/>
          <w:rtl/>
        </w:rPr>
        <w:t xml:space="preserve"> 6, 18,14,10, 22 וכו'. </w:t>
      </w:r>
    </w:p>
    <w:p w14:paraId="6EC3CBA0" w14:textId="77777777" w:rsidR="00812FA7" w:rsidRPr="005F5DD6" w:rsidRDefault="00812FA7" w:rsidP="00812FA7">
      <w:pPr>
        <w:pStyle w:val="ac"/>
        <w:numPr>
          <w:ilvl w:val="0"/>
          <w:numId w:val="44"/>
        </w:numPr>
        <w:bidi/>
        <w:spacing w:before="120" w:after="120"/>
        <w:contextualSpacing/>
        <w:jc w:val="both"/>
        <w:rPr>
          <w:rFonts w:asciiTheme="minorBidi" w:eastAsia="Calibri" w:hAnsiTheme="minorBidi"/>
          <w:b/>
          <w:bCs/>
          <w:noProof/>
        </w:rPr>
      </w:pPr>
      <w:r w:rsidRPr="005F5DD6">
        <w:rPr>
          <w:rFonts w:asciiTheme="minorBidi" w:eastAsia="Calibri" w:hAnsiTheme="minorBidi" w:hint="cs"/>
          <w:b/>
          <w:bCs/>
          <w:noProof/>
          <w:rtl/>
        </w:rPr>
        <w:t xml:space="preserve">סל מוצרי הנגשה למחשב: </w:t>
      </w:r>
    </w:p>
    <w:p w14:paraId="6867ADC9" w14:textId="77777777" w:rsidR="00812FA7" w:rsidRPr="00812FA7" w:rsidRDefault="00812FA7" w:rsidP="00812FA7">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 xml:space="preserve">גיל תחילת זכאות </w:t>
      </w:r>
      <w:r w:rsidRPr="00812FA7">
        <w:rPr>
          <w:rFonts w:asciiTheme="minorBidi" w:eastAsia="Calibri" w:hAnsiTheme="minorBidi"/>
          <w:noProof/>
          <w:rtl/>
        </w:rPr>
        <w:t>–</w:t>
      </w:r>
      <w:r w:rsidRPr="00812FA7">
        <w:rPr>
          <w:rFonts w:asciiTheme="minorBidi" w:eastAsia="Calibri" w:hAnsiTheme="minorBidi" w:hint="cs"/>
          <w:noProof/>
          <w:rtl/>
        </w:rPr>
        <w:t xml:space="preserve"> 18 </w:t>
      </w:r>
    </w:p>
    <w:p w14:paraId="6C82F12D" w14:textId="77777777" w:rsidR="00812FA7" w:rsidRPr="00812FA7" w:rsidRDefault="00812FA7" w:rsidP="00812FA7">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סכום</w:t>
      </w:r>
      <w:r w:rsidR="00CA2C2B" w:rsidRPr="00CA2C2B">
        <w:rPr>
          <w:rFonts w:asciiTheme="minorBidi" w:eastAsia="Calibri" w:hAnsiTheme="minorBidi" w:hint="cs"/>
          <w:noProof/>
          <w:rtl/>
        </w:rPr>
        <w:t xml:space="preserve"> </w:t>
      </w:r>
      <w:r w:rsidR="00CA2C2B">
        <w:rPr>
          <w:rFonts w:asciiTheme="minorBidi" w:eastAsia="Calibri" w:hAnsiTheme="minorBidi" w:hint="cs"/>
          <w:noProof/>
          <w:rtl/>
        </w:rPr>
        <w:t>מקסימלי של השתתפות המשרד</w:t>
      </w:r>
      <w:r w:rsidRPr="00812FA7">
        <w:rPr>
          <w:rFonts w:asciiTheme="minorBidi" w:eastAsia="Calibri" w:hAnsiTheme="minorBidi" w:hint="cs"/>
          <w:noProof/>
          <w:rtl/>
        </w:rPr>
        <w:t xml:space="preserve"> </w:t>
      </w:r>
      <w:r w:rsidRPr="00812FA7">
        <w:rPr>
          <w:rFonts w:asciiTheme="minorBidi" w:eastAsia="Calibri" w:hAnsiTheme="minorBidi"/>
          <w:noProof/>
          <w:rtl/>
        </w:rPr>
        <w:t>–</w:t>
      </w:r>
      <w:r w:rsidRPr="00812FA7">
        <w:rPr>
          <w:rFonts w:asciiTheme="minorBidi" w:eastAsia="Calibri" w:hAnsiTheme="minorBidi" w:hint="cs"/>
          <w:noProof/>
          <w:rtl/>
        </w:rPr>
        <w:t xml:space="preserve"> 20,000 ₪ </w:t>
      </w:r>
    </w:p>
    <w:p w14:paraId="766B4088" w14:textId="77777777" w:rsidR="00812FA7" w:rsidRPr="00812FA7" w:rsidRDefault="00CA2C2B"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אחוז מקסימלי של</w:t>
      </w:r>
      <w:r w:rsidRPr="00812FA7">
        <w:rPr>
          <w:rFonts w:asciiTheme="minorBidi" w:eastAsia="Calibri" w:hAnsiTheme="minorBidi" w:hint="cs"/>
          <w:noProof/>
          <w:rtl/>
        </w:rPr>
        <w:t xml:space="preserve"> </w:t>
      </w:r>
      <w:r w:rsidR="00812FA7" w:rsidRPr="00812FA7">
        <w:rPr>
          <w:rFonts w:asciiTheme="minorBidi" w:eastAsia="Calibri" w:hAnsiTheme="minorBidi" w:hint="cs"/>
          <w:noProof/>
          <w:rtl/>
        </w:rPr>
        <w:t xml:space="preserve">השתתפות המשרד </w:t>
      </w:r>
      <w:r w:rsidR="00812FA7" w:rsidRPr="00812FA7">
        <w:rPr>
          <w:rFonts w:asciiTheme="minorBidi" w:eastAsia="Calibri" w:hAnsiTheme="minorBidi"/>
          <w:noProof/>
          <w:rtl/>
        </w:rPr>
        <w:t>–</w:t>
      </w:r>
      <w:r w:rsidR="00812FA7" w:rsidRPr="00812FA7">
        <w:rPr>
          <w:rFonts w:asciiTheme="minorBidi" w:eastAsia="Calibri" w:hAnsiTheme="minorBidi" w:hint="cs"/>
          <w:noProof/>
          <w:rtl/>
        </w:rPr>
        <w:t xml:space="preserve"> 80%</w:t>
      </w:r>
    </w:p>
    <w:p w14:paraId="0B97A4E9"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sidRPr="00812FA7">
        <w:rPr>
          <w:rFonts w:asciiTheme="minorBidi" w:eastAsia="Calibri" w:hAnsiTheme="minorBidi" w:hint="cs"/>
          <w:noProof/>
          <w:rtl/>
        </w:rPr>
        <w:t xml:space="preserve">תקופת הסל - </w:t>
      </w:r>
      <w:r w:rsidRPr="00812FA7">
        <w:rPr>
          <w:rFonts w:eastAsia="Calibri" w:hint="cs"/>
          <w:noProof/>
          <w:rtl/>
        </w:rPr>
        <w:t>הסל יתחדש בכל 4 שנים (ביום ההולדת של הזכאי).</w:t>
      </w:r>
    </w:p>
    <w:p w14:paraId="539E29BA" w14:textId="77777777" w:rsidR="004A26D9" w:rsidRDefault="004A26D9" w:rsidP="004A26D9">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גילאים בהם יתחדש הסל </w:t>
      </w:r>
      <w:r>
        <w:rPr>
          <w:rFonts w:asciiTheme="minorBidi" w:eastAsia="Calibri" w:hAnsiTheme="minorBidi"/>
          <w:noProof/>
          <w:rtl/>
        </w:rPr>
        <w:t>–</w:t>
      </w:r>
      <w:r>
        <w:rPr>
          <w:rFonts w:asciiTheme="minorBidi" w:eastAsia="Calibri" w:hAnsiTheme="minorBidi" w:hint="cs"/>
          <w:noProof/>
          <w:rtl/>
        </w:rPr>
        <w:t xml:space="preserve"> 22, 26, 30, 34, 38 וכו'. </w:t>
      </w:r>
    </w:p>
    <w:p w14:paraId="75B3AF6A" w14:textId="77777777" w:rsidR="00812FA7" w:rsidRPr="005F5DD6" w:rsidRDefault="00812FA7" w:rsidP="00812FA7">
      <w:pPr>
        <w:pStyle w:val="ac"/>
        <w:numPr>
          <w:ilvl w:val="0"/>
          <w:numId w:val="44"/>
        </w:numPr>
        <w:bidi/>
        <w:spacing w:before="120" w:after="120"/>
        <w:contextualSpacing/>
        <w:jc w:val="both"/>
        <w:rPr>
          <w:rFonts w:asciiTheme="minorBidi" w:eastAsia="Calibri" w:hAnsiTheme="minorBidi"/>
          <w:b/>
          <w:bCs/>
          <w:noProof/>
        </w:rPr>
      </w:pPr>
      <w:r w:rsidRPr="005F5DD6">
        <w:rPr>
          <w:rFonts w:asciiTheme="minorBidi" w:eastAsia="Calibri" w:hAnsiTheme="minorBidi" w:hint="cs"/>
          <w:b/>
          <w:bCs/>
          <w:noProof/>
          <w:rtl/>
        </w:rPr>
        <w:t xml:space="preserve">סל עזרים כלליים: </w:t>
      </w:r>
    </w:p>
    <w:p w14:paraId="095D7677"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גיל תחילת זכאות </w:t>
      </w:r>
      <w:r>
        <w:rPr>
          <w:rFonts w:asciiTheme="minorBidi" w:eastAsia="Calibri" w:hAnsiTheme="minorBidi"/>
          <w:noProof/>
          <w:rtl/>
        </w:rPr>
        <w:t>–</w:t>
      </w:r>
      <w:r>
        <w:rPr>
          <w:rFonts w:asciiTheme="minorBidi" w:eastAsia="Calibri" w:hAnsiTheme="minorBidi" w:hint="cs"/>
          <w:noProof/>
          <w:rtl/>
        </w:rPr>
        <w:t xml:space="preserve"> מגיל הזכאות לתעודת עיוור</w:t>
      </w:r>
    </w:p>
    <w:p w14:paraId="61965792"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סכום</w:t>
      </w:r>
      <w:r w:rsidR="00CA2C2B" w:rsidRPr="00CA2C2B">
        <w:rPr>
          <w:rFonts w:asciiTheme="minorBidi" w:eastAsia="Calibri" w:hAnsiTheme="minorBidi" w:hint="cs"/>
          <w:noProof/>
          <w:rtl/>
        </w:rPr>
        <w:t xml:space="preserve"> </w:t>
      </w:r>
      <w:r w:rsidR="00CA2C2B">
        <w:rPr>
          <w:rFonts w:asciiTheme="minorBidi" w:eastAsia="Calibri" w:hAnsiTheme="minorBidi" w:hint="cs"/>
          <w:noProof/>
          <w:rtl/>
        </w:rPr>
        <w:t>מקסימלי של השתתפות המשרד</w:t>
      </w:r>
      <w:r>
        <w:rPr>
          <w:rFonts w:asciiTheme="minorBidi" w:eastAsia="Calibri" w:hAnsiTheme="minorBidi" w:hint="cs"/>
          <w:noProof/>
          <w:rtl/>
        </w:rPr>
        <w:t xml:space="preserve"> </w:t>
      </w:r>
      <w:r>
        <w:rPr>
          <w:rFonts w:asciiTheme="minorBidi" w:eastAsia="Calibri" w:hAnsiTheme="minorBidi"/>
          <w:noProof/>
          <w:rtl/>
        </w:rPr>
        <w:t>–</w:t>
      </w:r>
      <w:r>
        <w:rPr>
          <w:rFonts w:asciiTheme="minorBidi" w:eastAsia="Calibri" w:hAnsiTheme="minorBidi" w:hint="cs"/>
          <w:noProof/>
          <w:rtl/>
        </w:rPr>
        <w:t xml:space="preserve"> 6,000 ₪ </w:t>
      </w:r>
    </w:p>
    <w:p w14:paraId="5FAA598C" w14:textId="77777777" w:rsidR="00812FA7" w:rsidRDefault="00CA2C2B"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אחוז מקסימלי של</w:t>
      </w:r>
      <w:r w:rsidRPr="00812FA7">
        <w:rPr>
          <w:rFonts w:asciiTheme="minorBidi" w:eastAsia="Calibri" w:hAnsiTheme="minorBidi" w:hint="cs"/>
          <w:noProof/>
          <w:rtl/>
        </w:rPr>
        <w:t xml:space="preserve"> </w:t>
      </w:r>
      <w:r w:rsidR="00812FA7">
        <w:rPr>
          <w:rFonts w:asciiTheme="minorBidi" w:eastAsia="Calibri" w:hAnsiTheme="minorBidi" w:hint="cs"/>
          <w:noProof/>
          <w:rtl/>
        </w:rPr>
        <w:t xml:space="preserve">השתתפות המשרד </w:t>
      </w:r>
      <w:r w:rsidR="00812FA7">
        <w:rPr>
          <w:rFonts w:asciiTheme="minorBidi" w:eastAsia="Calibri" w:hAnsiTheme="minorBidi"/>
          <w:noProof/>
          <w:rtl/>
        </w:rPr>
        <w:t>–</w:t>
      </w:r>
      <w:r w:rsidR="00812FA7">
        <w:rPr>
          <w:rFonts w:asciiTheme="minorBidi" w:eastAsia="Calibri" w:hAnsiTheme="minorBidi" w:hint="cs"/>
          <w:noProof/>
          <w:rtl/>
        </w:rPr>
        <w:t xml:space="preserve"> 50%</w:t>
      </w:r>
    </w:p>
    <w:p w14:paraId="253A4413"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תקופת הסל </w:t>
      </w:r>
      <w:r>
        <w:rPr>
          <w:rFonts w:asciiTheme="minorBidi" w:eastAsia="Calibri" w:hAnsiTheme="minorBidi"/>
          <w:noProof/>
          <w:rtl/>
        </w:rPr>
        <w:t>–</w:t>
      </w:r>
      <w:r>
        <w:rPr>
          <w:rFonts w:asciiTheme="minorBidi" w:eastAsia="Calibri" w:hAnsiTheme="minorBidi" w:hint="cs"/>
          <w:noProof/>
          <w:rtl/>
        </w:rPr>
        <w:t xml:space="preserve"> הסל יתחדש בכל 4 שנים (ביום ההולדת של הזכאי). </w:t>
      </w:r>
    </w:p>
    <w:p w14:paraId="47525C2D" w14:textId="77777777" w:rsidR="004A26D9" w:rsidRDefault="004A26D9" w:rsidP="004A26D9">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גילאים בהם יתחדש הסל </w:t>
      </w:r>
      <w:r>
        <w:rPr>
          <w:rFonts w:asciiTheme="minorBidi" w:eastAsia="Calibri" w:hAnsiTheme="minorBidi"/>
          <w:noProof/>
          <w:rtl/>
        </w:rPr>
        <w:t>–</w:t>
      </w:r>
      <w:r>
        <w:rPr>
          <w:rFonts w:asciiTheme="minorBidi" w:eastAsia="Calibri" w:hAnsiTheme="minorBidi" w:hint="cs"/>
          <w:noProof/>
          <w:rtl/>
        </w:rPr>
        <w:t xml:space="preserve"> 2, 6, 10, 14, 18, 22 וכו'. </w:t>
      </w:r>
    </w:p>
    <w:p w14:paraId="3DA70AEE" w14:textId="77777777" w:rsidR="00812FA7" w:rsidRPr="005F5DD6" w:rsidRDefault="00812FA7" w:rsidP="00812FA7">
      <w:pPr>
        <w:pStyle w:val="ac"/>
        <w:numPr>
          <w:ilvl w:val="0"/>
          <w:numId w:val="44"/>
        </w:numPr>
        <w:bidi/>
        <w:spacing w:before="120" w:after="120"/>
        <w:contextualSpacing/>
        <w:jc w:val="both"/>
        <w:rPr>
          <w:rFonts w:asciiTheme="minorBidi" w:eastAsia="Calibri" w:hAnsiTheme="minorBidi"/>
          <w:b/>
          <w:bCs/>
          <w:noProof/>
        </w:rPr>
      </w:pPr>
      <w:r w:rsidRPr="005F5DD6">
        <w:rPr>
          <w:rFonts w:asciiTheme="minorBidi" w:eastAsia="Calibri" w:hAnsiTheme="minorBidi" w:hint="cs"/>
          <w:b/>
          <w:bCs/>
          <w:noProof/>
          <w:rtl/>
        </w:rPr>
        <w:t>סל מוצרי חשמל ביתיים עם מאפיינים מות</w:t>
      </w:r>
      <w:r w:rsidR="004A26D9" w:rsidRPr="005F5DD6">
        <w:rPr>
          <w:rFonts w:asciiTheme="minorBidi" w:eastAsia="Calibri" w:hAnsiTheme="minorBidi" w:hint="cs"/>
          <w:b/>
          <w:bCs/>
          <w:noProof/>
          <w:rtl/>
        </w:rPr>
        <w:t xml:space="preserve">אמים לעיוורים וכבדי ראייה / </w:t>
      </w:r>
      <w:r w:rsidRPr="005F5DD6">
        <w:rPr>
          <w:rFonts w:asciiTheme="minorBidi" w:eastAsia="Calibri" w:hAnsiTheme="minorBidi" w:hint="cs"/>
          <w:b/>
          <w:bCs/>
          <w:noProof/>
          <w:rtl/>
        </w:rPr>
        <w:t>הנגשות מיוחדות:</w:t>
      </w:r>
    </w:p>
    <w:p w14:paraId="4C5B2B78"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גיל תחילת זכאות </w:t>
      </w:r>
      <w:r>
        <w:rPr>
          <w:rFonts w:asciiTheme="minorBidi" w:eastAsia="Calibri" w:hAnsiTheme="minorBidi"/>
          <w:noProof/>
          <w:rtl/>
        </w:rPr>
        <w:t>–</w:t>
      </w:r>
      <w:r>
        <w:rPr>
          <w:rFonts w:asciiTheme="minorBidi" w:eastAsia="Calibri" w:hAnsiTheme="minorBidi" w:hint="cs"/>
          <w:noProof/>
          <w:rtl/>
        </w:rPr>
        <w:t xml:space="preserve"> 18</w:t>
      </w:r>
      <w:r w:rsidR="00CA2C2B">
        <w:rPr>
          <w:rFonts w:asciiTheme="minorBidi" w:eastAsia="Calibri" w:hAnsiTheme="minorBidi" w:hint="cs"/>
          <w:noProof/>
          <w:rtl/>
        </w:rPr>
        <w:t xml:space="preserve"> לנושאי תעודת עיוור </w:t>
      </w:r>
      <w:r w:rsidR="00CA2C2B" w:rsidRPr="00AA0A0E">
        <w:rPr>
          <w:rFonts w:asciiTheme="minorBidi" w:eastAsia="Calibri" w:hAnsiTheme="minorBidi" w:hint="eastAsia"/>
          <w:b/>
          <w:bCs/>
          <w:noProof/>
          <w:rtl/>
        </w:rPr>
        <w:t>לצמיתות</w:t>
      </w:r>
      <w:r w:rsidR="00CA2C2B">
        <w:rPr>
          <w:rFonts w:asciiTheme="minorBidi" w:eastAsia="Calibri" w:hAnsiTheme="minorBidi" w:hint="cs"/>
          <w:noProof/>
          <w:rtl/>
        </w:rPr>
        <w:t xml:space="preserve"> בלבד</w:t>
      </w:r>
    </w:p>
    <w:p w14:paraId="609F80B8"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סכום </w:t>
      </w:r>
      <w:r w:rsidR="00CA2C2B">
        <w:rPr>
          <w:rFonts w:asciiTheme="minorBidi" w:eastAsia="Calibri" w:hAnsiTheme="minorBidi" w:hint="cs"/>
          <w:noProof/>
          <w:rtl/>
        </w:rPr>
        <w:t>מקסימלי של השתתפות המשרד</w:t>
      </w:r>
      <w:r w:rsidR="00CA2C2B" w:rsidRPr="00812FA7">
        <w:rPr>
          <w:rFonts w:asciiTheme="minorBidi" w:eastAsia="Calibri" w:hAnsiTheme="minorBidi" w:hint="cs"/>
          <w:noProof/>
          <w:rtl/>
        </w:rPr>
        <w:t xml:space="preserve"> </w:t>
      </w:r>
      <w:r>
        <w:rPr>
          <w:rFonts w:asciiTheme="minorBidi" w:eastAsia="Calibri" w:hAnsiTheme="minorBidi"/>
          <w:noProof/>
          <w:rtl/>
        </w:rPr>
        <w:t>–</w:t>
      </w:r>
      <w:r>
        <w:rPr>
          <w:rFonts w:asciiTheme="minorBidi" w:eastAsia="Calibri" w:hAnsiTheme="minorBidi" w:hint="cs"/>
          <w:noProof/>
          <w:rtl/>
        </w:rPr>
        <w:t xml:space="preserve"> 4,000 ₪ </w:t>
      </w:r>
    </w:p>
    <w:p w14:paraId="621A02C9" w14:textId="77777777" w:rsidR="00812FA7" w:rsidRDefault="00CA2C2B"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אחוז מקסימלי של</w:t>
      </w:r>
      <w:r w:rsidRPr="00812FA7">
        <w:rPr>
          <w:rFonts w:asciiTheme="minorBidi" w:eastAsia="Calibri" w:hAnsiTheme="minorBidi" w:hint="cs"/>
          <w:noProof/>
          <w:rtl/>
        </w:rPr>
        <w:t xml:space="preserve"> </w:t>
      </w:r>
      <w:r w:rsidR="00812FA7">
        <w:rPr>
          <w:rFonts w:asciiTheme="minorBidi" w:eastAsia="Calibri" w:hAnsiTheme="minorBidi" w:hint="cs"/>
          <w:noProof/>
          <w:rtl/>
        </w:rPr>
        <w:t xml:space="preserve">השתתפות המשרד </w:t>
      </w:r>
      <w:r w:rsidR="00812FA7">
        <w:rPr>
          <w:rFonts w:asciiTheme="minorBidi" w:eastAsia="Calibri" w:hAnsiTheme="minorBidi"/>
          <w:noProof/>
          <w:rtl/>
        </w:rPr>
        <w:t>–</w:t>
      </w:r>
      <w:r w:rsidR="00812FA7">
        <w:rPr>
          <w:rFonts w:asciiTheme="minorBidi" w:eastAsia="Calibri" w:hAnsiTheme="minorBidi" w:hint="cs"/>
          <w:noProof/>
          <w:rtl/>
        </w:rPr>
        <w:t xml:space="preserve"> 20%</w:t>
      </w:r>
    </w:p>
    <w:p w14:paraId="1AE9C119" w14:textId="77777777" w:rsidR="00812FA7" w:rsidRDefault="00812FA7" w:rsidP="00812FA7">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תקופת הסל </w:t>
      </w:r>
      <w:r>
        <w:rPr>
          <w:rFonts w:asciiTheme="minorBidi" w:eastAsia="Calibri" w:hAnsiTheme="minorBidi"/>
          <w:noProof/>
          <w:rtl/>
        </w:rPr>
        <w:t>–</w:t>
      </w:r>
      <w:r>
        <w:rPr>
          <w:rFonts w:asciiTheme="minorBidi" w:eastAsia="Calibri" w:hAnsiTheme="minorBidi" w:hint="cs"/>
          <w:noProof/>
          <w:rtl/>
        </w:rPr>
        <w:t xml:space="preserve"> הסל יתחדש בכל 8 שנים (ביום ההולדת של הזכאי). </w:t>
      </w:r>
    </w:p>
    <w:p w14:paraId="14A19B06" w14:textId="77777777" w:rsidR="004A26D9" w:rsidRPr="00812FA7" w:rsidRDefault="004A26D9" w:rsidP="004A26D9">
      <w:pPr>
        <w:pStyle w:val="ac"/>
        <w:numPr>
          <w:ilvl w:val="0"/>
          <w:numId w:val="45"/>
        </w:numPr>
        <w:bidi/>
        <w:spacing w:before="120" w:after="120"/>
        <w:contextualSpacing/>
        <w:jc w:val="both"/>
        <w:rPr>
          <w:rFonts w:asciiTheme="minorBidi" w:eastAsia="Calibri" w:hAnsiTheme="minorBidi"/>
          <w:noProof/>
        </w:rPr>
      </w:pPr>
      <w:r>
        <w:rPr>
          <w:rFonts w:asciiTheme="minorBidi" w:eastAsia="Calibri" w:hAnsiTheme="minorBidi" w:hint="cs"/>
          <w:noProof/>
          <w:rtl/>
        </w:rPr>
        <w:t xml:space="preserve">גילאים בהם יתחדש הסל: 26, 34, 42, 50, 58 וכו'. </w:t>
      </w:r>
    </w:p>
    <w:p w14:paraId="16C4FED6" w14:textId="77777777" w:rsidR="00D93363" w:rsidRDefault="00D93363" w:rsidP="00D93363">
      <w:pPr>
        <w:bidi/>
        <w:spacing w:before="120" w:after="120"/>
        <w:contextualSpacing/>
        <w:jc w:val="both"/>
        <w:rPr>
          <w:rFonts w:asciiTheme="minorBidi" w:eastAsia="Calibri" w:hAnsiTheme="minorBidi"/>
          <w:noProof/>
          <w:sz w:val="28"/>
          <w:szCs w:val="28"/>
          <w:rtl/>
        </w:rPr>
      </w:pPr>
    </w:p>
    <w:p w14:paraId="1E71206D" w14:textId="77777777" w:rsidR="004A26D9" w:rsidRPr="001D5B0A" w:rsidRDefault="001D5B0A" w:rsidP="001E60CC">
      <w:pPr>
        <w:bidi/>
        <w:spacing w:before="120" w:after="120"/>
        <w:contextualSpacing/>
        <w:jc w:val="both"/>
        <w:outlineLvl w:val="1"/>
        <w:rPr>
          <w:rFonts w:asciiTheme="minorBidi" w:eastAsia="Calibri" w:hAnsiTheme="minorBidi"/>
          <w:noProof/>
          <w:rtl/>
        </w:rPr>
      </w:pPr>
      <w:bookmarkStart w:id="4" w:name="H2_הדגשים_"/>
      <w:r w:rsidRPr="001D5B0A">
        <w:rPr>
          <w:rFonts w:asciiTheme="minorBidi" w:eastAsia="Calibri" w:hAnsiTheme="minorBidi" w:hint="cs"/>
          <w:noProof/>
          <w:rtl/>
        </w:rPr>
        <w:t xml:space="preserve">הדגשים: </w:t>
      </w:r>
    </w:p>
    <w:bookmarkEnd w:id="4"/>
    <w:p w14:paraId="74F5B06A" w14:textId="77777777" w:rsidR="001D5B0A" w:rsidRPr="001D5B0A" w:rsidRDefault="004A26D9" w:rsidP="000912E4">
      <w:pPr>
        <w:pStyle w:val="ac"/>
        <w:numPr>
          <w:ilvl w:val="0"/>
          <w:numId w:val="46"/>
        </w:numPr>
        <w:bidi/>
        <w:spacing w:before="120" w:after="120"/>
        <w:ind w:left="567" w:hanging="425"/>
        <w:contextualSpacing/>
        <w:jc w:val="both"/>
        <w:rPr>
          <w:rFonts w:asciiTheme="minorBidi" w:eastAsia="Calibri" w:hAnsiTheme="minorBidi"/>
          <w:noProof/>
        </w:rPr>
      </w:pPr>
      <w:r w:rsidRPr="001D5B0A">
        <w:rPr>
          <w:rFonts w:asciiTheme="minorBidi" w:eastAsia="Calibri" w:hAnsiTheme="minorBidi" w:hint="cs"/>
          <w:noProof/>
          <w:rtl/>
        </w:rPr>
        <w:t xml:space="preserve">הסלים יתחדשו בגילאים קבועים בהתאם לתקופת הסל וגיל תחילת הזכאות. </w:t>
      </w:r>
    </w:p>
    <w:p w14:paraId="107DC2E7" w14:textId="77777777" w:rsidR="001D5B0A" w:rsidRPr="001D5B0A" w:rsidRDefault="001D5B0A" w:rsidP="000912E4">
      <w:pPr>
        <w:pStyle w:val="ac"/>
        <w:numPr>
          <w:ilvl w:val="0"/>
          <w:numId w:val="46"/>
        </w:numPr>
        <w:bidi/>
        <w:spacing w:before="120" w:after="120"/>
        <w:ind w:left="567" w:hanging="425"/>
        <w:contextualSpacing/>
        <w:jc w:val="both"/>
        <w:rPr>
          <w:rFonts w:ascii="Calibri" w:hAnsi="Calibri"/>
          <w:i/>
        </w:rPr>
      </w:pPr>
      <w:r w:rsidRPr="001D5B0A">
        <w:rPr>
          <w:rFonts w:ascii="Calibri" w:hAnsi="Calibri" w:hint="cs"/>
          <w:i/>
          <w:rtl/>
        </w:rPr>
        <w:t xml:space="preserve">השתתפות </w:t>
      </w:r>
      <w:r>
        <w:rPr>
          <w:rFonts w:ascii="Calibri" w:hAnsi="Calibri" w:hint="cs"/>
          <w:i/>
          <w:rtl/>
        </w:rPr>
        <w:t>המשרד</w:t>
      </w:r>
      <w:r w:rsidRPr="001D5B0A">
        <w:rPr>
          <w:rFonts w:ascii="Calibri" w:hAnsi="Calibri" w:hint="cs"/>
          <w:i/>
          <w:rtl/>
        </w:rPr>
        <w:t xml:space="preserve"> </w:t>
      </w:r>
      <w:r>
        <w:rPr>
          <w:rFonts w:ascii="Calibri" w:hAnsi="Calibri" w:hint="cs"/>
          <w:i/>
          <w:rtl/>
        </w:rPr>
        <w:t xml:space="preserve">במימון מוצר </w:t>
      </w:r>
      <w:r w:rsidRPr="001D5B0A">
        <w:rPr>
          <w:rFonts w:ascii="Calibri" w:hAnsi="Calibri" w:hint="cs"/>
          <w:i/>
          <w:rtl/>
        </w:rPr>
        <w:t xml:space="preserve">לא </w:t>
      </w:r>
      <w:r>
        <w:rPr>
          <w:rFonts w:ascii="Calibri" w:hAnsi="Calibri" w:hint="cs"/>
          <w:i/>
          <w:rtl/>
        </w:rPr>
        <w:t xml:space="preserve">תעלה על אחוז ההשתתפות שנקבע גם אם הסל מלא. </w:t>
      </w:r>
      <w:r w:rsidRPr="001D5B0A">
        <w:rPr>
          <w:rFonts w:ascii="Calibri" w:hAnsi="Calibri" w:hint="cs"/>
          <w:i/>
          <w:rtl/>
        </w:rPr>
        <w:t xml:space="preserve">  </w:t>
      </w:r>
    </w:p>
    <w:p w14:paraId="43AADD14" w14:textId="77777777" w:rsidR="001D5B0A" w:rsidRPr="001D5B0A" w:rsidRDefault="001D5B0A" w:rsidP="000912E4">
      <w:pPr>
        <w:pStyle w:val="ac"/>
        <w:numPr>
          <w:ilvl w:val="0"/>
          <w:numId w:val="46"/>
        </w:numPr>
        <w:bidi/>
        <w:spacing w:before="120" w:after="120"/>
        <w:ind w:left="567" w:hanging="425"/>
        <w:contextualSpacing/>
        <w:jc w:val="both"/>
        <w:rPr>
          <w:rFonts w:ascii="Calibri" w:hAnsi="Calibri"/>
          <w:i/>
        </w:rPr>
      </w:pPr>
      <w:r w:rsidRPr="001D5B0A">
        <w:rPr>
          <w:rFonts w:ascii="Calibri" w:hAnsi="Calibri" w:hint="cs"/>
          <w:i/>
          <w:rtl/>
        </w:rPr>
        <w:t>לא ניתן להעביר סכום שנותר בסל שמסתיים לסל שמתחדש.</w:t>
      </w:r>
    </w:p>
    <w:p w14:paraId="0CF014D9" w14:textId="77777777" w:rsidR="001D5B0A" w:rsidRPr="001D5B0A" w:rsidRDefault="001D5B0A" w:rsidP="000912E4">
      <w:pPr>
        <w:pStyle w:val="ac"/>
        <w:numPr>
          <w:ilvl w:val="0"/>
          <w:numId w:val="46"/>
        </w:numPr>
        <w:bidi/>
        <w:spacing w:before="120" w:after="120"/>
        <w:ind w:left="567" w:hanging="425"/>
        <w:contextualSpacing/>
        <w:jc w:val="both"/>
        <w:rPr>
          <w:rFonts w:ascii="Calibri" w:hAnsi="Calibri"/>
          <w:i/>
        </w:rPr>
      </w:pPr>
      <w:r w:rsidRPr="001D5B0A">
        <w:rPr>
          <w:rFonts w:ascii="Calibri" w:hAnsi="Calibri" w:hint="cs"/>
          <w:i/>
          <w:rtl/>
        </w:rPr>
        <w:t>לא ניתן להעביר סכומים בין סל לסל.</w:t>
      </w:r>
    </w:p>
    <w:p w14:paraId="715C6E5E" w14:textId="77777777" w:rsidR="001D5B0A" w:rsidRDefault="001D5B0A" w:rsidP="000912E4">
      <w:pPr>
        <w:pStyle w:val="ac"/>
        <w:numPr>
          <w:ilvl w:val="0"/>
          <w:numId w:val="46"/>
        </w:numPr>
        <w:bidi/>
        <w:spacing w:before="120" w:after="120"/>
        <w:ind w:left="567" w:hanging="425"/>
        <w:contextualSpacing/>
        <w:jc w:val="both"/>
        <w:rPr>
          <w:rFonts w:ascii="Calibri" w:hAnsi="Calibri"/>
          <w:i/>
        </w:rPr>
      </w:pPr>
      <w:r w:rsidRPr="001D5B0A">
        <w:rPr>
          <w:rFonts w:ascii="Calibri" w:hAnsi="Calibri" w:hint="cs"/>
          <w:i/>
          <w:rtl/>
        </w:rPr>
        <w:t>סכום הסל של זכאי שתקופת זכאותו החלה באמצע תקופת הסל, יחושב לפי החלק היחסי מהסל. לדוגמא: במקרה של סל שמתחדש אחת ל- 4 שנים, מי שקיבל זכאות בהיותו בן 20, יקבל את החלק היחסי שיחושב לתקופה שעד מלאת לו 22 שנים.</w:t>
      </w:r>
    </w:p>
    <w:p w14:paraId="02030C6E" w14:textId="77777777" w:rsidR="000912E4" w:rsidRPr="000912E4" w:rsidRDefault="000912E4" w:rsidP="000912E4">
      <w:pPr>
        <w:pStyle w:val="ac"/>
        <w:numPr>
          <w:ilvl w:val="0"/>
          <w:numId w:val="46"/>
        </w:numPr>
        <w:bidi/>
        <w:spacing w:before="120" w:after="120"/>
        <w:ind w:left="567" w:hanging="425"/>
        <w:contextualSpacing/>
        <w:jc w:val="both"/>
        <w:rPr>
          <w:rFonts w:ascii="Calibri" w:hAnsi="Calibri"/>
          <w:i/>
        </w:rPr>
      </w:pPr>
      <w:r w:rsidRPr="000912E4">
        <w:rPr>
          <w:rFonts w:ascii="Calibri" w:hAnsi="Calibri"/>
          <w:i/>
          <w:rtl/>
        </w:rPr>
        <w:t xml:space="preserve">במקרה שבו הזכאות של האדם החלה בשנה האחרונה של תקופת הסל, התקופה הראשונה תאוחד עם תקופת הסל הבאה.  לדוגמא: אדם שקיבל תעודת עיוור מספר חודשים (עד שנה) לפני שמתחילה זכאות עבור קבוצת הגיל שלו (למשל: קיבל זכאות בגיל 21.5, חצי שנה לפני שמתחילה זכאות חדשה בגיל 22), הזכאות תוצמד לזכאות שמתחילה בגיל 22 כך שתקופת הזכאות הראשונה שלו תהיה עד לגיל 26. במקרה זה, סכום הסל יכלול את הסכום היחסי של תקופת הסל הראשונה והסכום המלא של תקופת הסל הבאה. </w:t>
      </w:r>
    </w:p>
    <w:p w14:paraId="4A008A3D" w14:textId="77777777" w:rsidR="001D5B0A" w:rsidRPr="001D5B0A" w:rsidRDefault="001D5B0A" w:rsidP="001D5B0A">
      <w:pPr>
        <w:bidi/>
        <w:spacing w:before="120" w:after="120"/>
        <w:contextualSpacing/>
        <w:rPr>
          <w:rFonts w:ascii="Calibri" w:hAnsi="Calibri"/>
          <w:i/>
        </w:rPr>
      </w:pPr>
    </w:p>
    <w:p w14:paraId="11C41B6F" w14:textId="77777777" w:rsidR="001D5B0A" w:rsidRDefault="001D5B0A" w:rsidP="007D4E63">
      <w:pPr>
        <w:bidi/>
        <w:spacing w:before="120" w:after="120"/>
        <w:contextualSpacing/>
        <w:jc w:val="both"/>
        <w:rPr>
          <w:rFonts w:asciiTheme="minorBidi" w:eastAsia="Calibri" w:hAnsiTheme="minorBidi"/>
          <w:noProof/>
          <w:rtl/>
        </w:rPr>
      </w:pPr>
      <w:r>
        <w:rPr>
          <w:rFonts w:asciiTheme="minorBidi" w:eastAsia="Calibri" w:hAnsiTheme="minorBidi" w:hint="cs"/>
          <w:noProof/>
          <w:rtl/>
        </w:rPr>
        <w:lastRenderedPageBreak/>
        <w:t>אנו מאמינים שמהלך זה ישפר באופן משמעותי את איכות השירות</w:t>
      </w:r>
      <w:r w:rsidR="005D6DC1">
        <w:rPr>
          <w:rFonts w:asciiTheme="minorBidi" w:eastAsia="Calibri" w:hAnsiTheme="minorBidi" w:hint="cs"/>
          <w:noProof/>
          <w:rtl/>
        </w:rPr>
        <w:t xml:space="preserve"> ויאפשר מענה מדויק ומותאם יותר לצרכים שלכם</w:t>
      </w:r>
      <w:r>
        <w:rPr>
          <w:rFonts w:asciiTheme="minorBidi" w:eastAsia="Calibri" w:hAnsiTheme="minorBidi" w:hint="cs"/>
          <w:noProof/>
          <w:rtl/>
        </w:rPr>
        <w:t xml:space="preserve">. </w:t>
      </w:r>
    </w:p>
    <w:p w14:paraId="2B5D3091" w14:textId="77777777" w:rsidR="001D5B0A" w:rsidRDefault="001D5B0A" w:rsidP="001D5B0A">
      <w:pPr>
        <w:bidi/>
        <w:spacing w:before="120" w:after="120"/>
        <w:contextualSpacing/>
        <w:jc w:val="both"/>
        <w:rPr>
          <w:rFonts w:asciiTheme="minorBidi" w:eastAsia="Calibri" w:hAnsiTheme="minorBidi"/>
          <w:noProof/>
          <w:rtl/>
        </w:rPr>
      </w:pPr>
    </w:p>
    <w:p w14:paraId="311CE9D7" w14:textId="77777777" w:rsidR="000912E4" w:rsidRPr="000912E4" w:rsidRDefault="000912E4" w:rsidP="000912E4">
      <w:pPr>
        <w:bidi/>
        <w:spacing w:before="120" w:after="120"/>
        <w:contextualSpacing/>
        <w:jc w:val="both"/>
        <w:rPr>
          <w:rFonts w:asciiTheme="minorBidi" w:eastAsia="Calibri" w:hAnsiTheme="minorBidi"/>
          <w:b/>
          <w:bCs/>
          <w:noProof/>
          <w:sz w:val="28"/>
          <w:szCs w:val="28"/>
          <w:rtl/>
        </w:rPr>
      </w:pPr>
      <w:r w:rsidRPr="005910D3">
        <w:rPr>
          <w:rFonts w:asciiTheme="minorBidi" w:eastAsia="Calibri" w:hAnsiTheme="minorBidi" w:hint="cs"/>
          <w:b/>
          <w:bCs/>
          <w:noProof/>
          <w:sz w:val="28"/>
          <w:szCs w:val="28"/>
          <w:rtl/>
        </w:rPr>
        <w:t>לתשומת לבכם</w:t>
      </w:r>
      <w:r w:rsidRPr="000912E4">
        <w:rPr>
          <w:rFonts w:asciiTheme="minorBidi" w:eastAsia="Calibri" w:hAnsiTheme="minorBidi" w:hint="cs"/>
          <w:b/>
          <w:bCs/>
          <w:noProof/>
          <w:sz w:val="28"/>
          <w:szCs w:val="28"/>
          <w:rtl/>
        </w:rPr>
        <w:t>!!!</w:t>
      </w:r>
    </w:p>
    <w:p w14:paraId="3D43BBAA" w14:textId="67A520A5" w:rsidR="000912E4" w:rsidRDefault="000912E4" w:rsidP="000912E4">
      <w:pPr>
        <w:bidi/>
        <w:spacing w:before="120" w:after="120"/>
        <w:contextualSpacing/>
        <w:jc w:val="both"/>
        <w:rPr>
          <w:rFonts w:asciiTheme="minorBidi" w:eastAsia="Calibri" w:hAnsiTheme="minorBidi"/>
          <w:noProof/>
          <w:rtl/>
        </w:rPr>
      </w:pPr>
    </w:p>
    <w:p w14:paraId="6A834B70" w14:textId="2E3B5C9C" w:rsidR="000912E4" w:rsidRDefault="000912E4" w:rsidP="000912E4">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ההתקשרות עם המרכז לעיוור להפעלת השירות תסתיים ב- 31.5.2023. </w:t>
      </w:r>
    </w:p>
    <w:p w14:paraId="365CA96F" w14:textId="2AAC0C11" w:rsidR="008F66FA" w:rsidRDefault="008F66FA" w:rsidP="008F66FA">
      <w:pPr>
        <w:bidi/>
        <w:spacing w:before="120" w:after="120"/>
        <w:contextualSpacing/>
        <w:jc w:val="both"/>
        <w:rPr>
          <w:rFonts w:asciiTheme="minorBidi" w:eastAsia="Calibri" w:hAnsiTheme="minorBidi"/>
          <w:noProof/>
          <w:rtl/>
        </w:rPr>
      </w:pPr>
    </w:p>
    <w:p w14:paraId="330898A3" w14:textId="77777777"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על כן, </w:t>
      </w:r>
      <w:r w:rsidRPr="005910D3">
        <w:rPr>
          <w:rFonts w:asciiTheme="minorBidi" w:eastAsia="Calibri" w:hAnsiTheme="minorBidi" w:hint="cs"/>
          <w:b/>
          <w:bCs/>
          <w:noProof/>
          <w:rtl/>
        </w:rPr>
        <w:t>יש להגיש למרכז לעיוור בקשות לקבלת החזרים לא יאוחר מה- 28.5.23</w:t>
      </w:r>
      <w:r>
        <w:rPr>
          <w:rFonts w:asciiTheme="minorBidi" w:eastAsia="Calibri" w:hAnsiTheme="minorBidi" w:hint="cs"/>
          <w:noProof/>
          <w:rtl/>
        </w:rPr>
        <w:t xml:space="preserve">. </w:t>
      </w:r>
    </w:p>
    <w:p w14:paraId="6BD4795B" w14:textId="77777777" w:rsidR="008F66FA" w:rsidRDefault="008F66FA" w:rsidP="008F66FA">
      <w:pPr>
        <w:bidi/>
        <w:spacing w:before="120" w:after="120"/>
        <w:contextualSpacing/>
        <w:jc w:val="both"/>
        <w:rPr>
          <w:rFonts w:asciiTheme="minorBidi" w:eastAsia="Calibri" w:hAnsiTheme="minorBidi"/>
          <w:noProof/>
          <w:rtl/>
        </w:rPr>
      </w:pPr>
    </w:p>
    <w:p w14:paraId="51409796" w14:textId="3024A07C" w:rsidR="008F66FA" w:rsidRDefault="008F66FA" w:rsidP="008F66FA">
      <w:pPr>
        <w:tabs>
          <w:tab w:val="left" w:pos="6571"/>
        </w:tabs>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פניות לוועדת סבסוד - ניתן לפנות לוועדה עד לתאריך 15.4.2023.  </w:t>
      </w:r>
      <w:r>
        <w:rPr>
          <w:rFonts w:asciiTheme="minorBidi" w:eastAsia="Calibri" w:hAnsiTheme="minorBidi"/>
          <w:noProof/>
          <w:rtl/>
        </w:rPr>
        <w:tab/>
      </w:r>
    </w:p>
    <w:p w14:paraId="082D739E" w14:textId="77777777" w:rsidR="008F66FA" w:rsidRDefault="008F66FA" w:rsidP="008F66FA">
      <w:pPr>
        <w:tabs>
          <w:tab w:val="left" w:pos="6571"/>
        </w:tabs>
        <w:bidi/>
        <w:spacing w:before="120" w:after="120"/>
        <w:contextualSpacing/>
        <w:jc w:val="both"/>
        <w:rPr>
          <w:rFonts w:asciiTheme="minorBidi" w:eastAsia="Calibri" w:hAnsiTheme="minorBidi"/>
          <w:noProof/>
          <w:rtl/>
        </w:rPr>
      </w:pPr>
    </w:p>
    <w:p w14:paraId="36043554" w14:textId="77777777"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בהמשך לקבלת אישור ועדת סבסוד, יש לבצע את רכישת המוצר בהקדם, מאחר ויש להגיש למרכז לעיוור את בקשת ההחזר </w:t>
      </w:r>
      <w:r w:rsidRPr="005910D3">
        <w:rPr>
          <w:rFonts w:asciiTheme="minorBidi" w:eastAsia="Calibri" w:hAnsiTheme="minorBidi" w:hint="cs"/>
          <w:b/>
          <w:bCs/>
          <w:noProof/>
          <w:rtl/>
        </w:rPr>
        <w:t>לא יאוחר מה- 28.5.23</w:t>
      </w:r>
      <w:r>
        <w:rPr>
          <w:rFonts w:asciiTheme="minorBidi" w:eastAsia="Calibri" w:hAnsiTheme="minorBidi" w:hint="cs"/>
          <w:noProof/>
          <w:rtl/>
        </w:rPr>
        <w:t>.</w:t>
      </w:r>
    </w:p>
    <w:p w14:paraId="79CE6B69" w14:textId="4B3110B5" w:rsidR="00163CCB" w:rsidRDefault="00163CCB" w:rsidP="00163CCB">
      <w:pPr>
        <w:bidi/>
        <w:spacing w:before="120" w:after="120"/>
        <w:contextualSpacing/>
        <w:jc w:val="both"/>
        <w:rPr>
          <w:rFonts w:asciiTheme="minorBidi" w:eastAsia="Calibri" w:hAnsiTheme="minorBidi"/>
          <w:noProof/>
          <w:rtl/>
        </w:rPr>
      </w:pPr>
    </w:p>
    <w:p w14:paraId="7EFB8FE1" w14:textId="77777777" w:rsidR="00163CCB" w:rsidRDefault="00163CCB" w:rsidP="00163CCB">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החל מה- 1.6.2023 קבלת הסיוע במימון עזרים תתאפשר באמצעות הפלטפורמה הדיגיטאלית בלבד. </w:t>
      </w:r>
    </w:p>
    <w:p w14:paraId="13CBAAF2" w14:textId="77777777" w:rsidR="000912E4" w:rsidRDefault="000912E4" w:rsidP="000912E4">
      <w:pPr>
        <w:bidi/>
        <w:spacing w:before="120" w:after="120"/>
        <w:contextualSpacing/>
        <w:jc w:val="both"/>
        <w:rPr>
          <w:rFonts w:asciiTheme="minorBidi" w:eastAsia="Calibri" w:hAnsiTheme="minorBidi"/>
          <w:noProof/>
          <w:rtl/>
        </w:rPr>
      </w:pPr>
    </w:p>
    <w:p w14:paraId="0769B14D" w14:textId="7D5E731A" w:rsidR="000912E4" w:rsidRDefault="008F66FA" w:rsidP="000912E4">
      <w:pPr>
        <w:bidi/>
        <w:spacing w:before="120" w:after="120"/>
        <w:contextualSpacing/>
        <w:jc w:val="both"/>
        <w:rPr>
          <w:rFonts w:asciiTheme="minorBidi" w:eastAsia="Calibri" w:hAnsiTheme="minorBidi"/>
          <w:noProof/>
          <w:rtl/>
        </w:rPr>
      </w:pPr>
      <w:r>
        <w:rPr>
          <w:rFonts w:asciiTheme="minorBidi" w:eastAsia="Calibri" w:hAnsiTheme="minorBidi" w:hint="cs"/>
          <w:noProof/>
          <w:rtl/>
        </w:rPr>
        <w:t>יש לציין ש</w:t>
      </w:r>
      <w:r w:rsidR="00AE7D19">
        <w:rPr>
          <w:rFonts w:asciiTheme="minorBidi" w:eastAsia="Calibri" w:hAnsiTheme="minorBidi" w:hint="cs"/>
          <w:noProof/>
          <w:rtl/>
        </w:rPr>
        <w:t xml:space="preserve">תתאפשרנה </w:t>
      </w:r>
      <w:r w:rsidR="00304CDB">
        <w:rPr>
          <w:rFonts w:asciiTheme="minorBidi" w:eastAsia="Calibri" w:hAnsiTheme="minorBidi" w:hint="cs"/>
          <w:noProof/>
          <w:rtl/>
        </w:rPr>
        <w:t>רכישות פיזיות בחנויות הספקים המוצגים בפלטפורמה, אך תהליך הרכישה עצמו יתבצע באמצעות הפלטפורמה, לטובת קבלת הסיוע ברכישה, מעקב אחר ההזמנה, עדכונים שוטפים ועוד.</w:t>
      </w:r>
    </w:p>
    <w:p w14:paraId="7CC390F7" w14:textId="77777777" w:rsidR="001D5B0A" w:rsidRDefault="001D5B0A" w:rsidP="001D5B0A">
      <w:pPr>
        <w:bidi/>
        <w:spacing w:before="120" w:after="120"/>
        <w:contextualSpacing/>
        <w:jc w:val="both"/>
        <w:rPr>
          <w:rFonts w:asciiTheme="minorBidi" w:eastAsia="Calibri" w:hAnsiTheme="minorBidi"/>
          <w:noProof/>
          <w:rtl/>
        </w:rPr>
      </w:pPr>
    </w:p>
    <w:p w14:paraId="759D4432" w14:textId="77777777" w:rsidR="001D5B0A" w:rsidRDefault="001D5B0A" w:rsidP="001D5B0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                                      </w:t>
      </w:r>
    </w:p>
    <w:p w14:paraId="2D4E24BB" w14:textId="77777777" w:rsidR="001D5B0A" w:rsidRDefault="001D5B0A" w:rsidP="001D5B0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                                                            </w:t>
      </w:r>
      <w:r w:rsidR="005D6DC1">
        <w:rPr>
          <w:rFonts w:asciiTheme="minorBidi" w:eastAsia="Calibri" w:hAnsiTheme="minorBidi" w:hint="cs"/>
          <w:noProof/>
          <w:rtl/>
        </w:rPr>
        <w:t xml:space="preserve">          </w:t>
      </w:r>
      <w:r w:rsidR="000912E4">
        <w:rPr>
          <w:rFonts w:asciiTheme="minorBidi" w:eastAsia="Calibri" w:hAnsiTheme="minorBidi" w:hint="cs"/>
          <w:noProof/>
          <w:rtl/>
        </w:rPr>
        <w:t xml:space="preserve"> </w:t>
      </w:r>
      <w:r w:rsidR="005D6DC1">
        <w:rPr>
          <w:rFonts w:asciiTheme="minorBidi" w:eastAsia="Calibri" w:hAnsiTheme="minorBidi" w:hint="cs"/>
          <w:noProof/>
          <w:rtl/>
        </w:rPr>
        <w:t xml:space="preserve">    </w:t>
      </w:r>
      <w:r>
        <w:rPr>
          <w:rFonts w:asciiTheme="minorBidi" w:eastAsia="Calibri" w:hAnsiTheme="minorBidi" w:hint="cs"/>
          <w:noProof/>
          <w:rtl/>
        </w:rPr>
        <w:t xml:space="preserve">    בברכה, </w:t>
      </w:r>
    </w:p>
    <w:p w14:paraId="29E3E96F" w14:textId="77777777" w:rsidR="000912E4" w:rsidRDefault="000912E4" w:rsidP="000912E4">
      <w:pPr>
        <w:bidi/>
        <w:spacing w:before="120" w:after="120"/>
        <w:contextualSpacing/>
        <w:jc w:val="both"/>
        <w:rPr>
          <w:rFonts w:asciiTheme="minorBidi" w:eastAsia="Calibri" w:hAnsiTheme="minorBidi"/>
          <w:noProof/>
          <w:rtl/>
        </w:rPr>
      </w:pPr>
    </w:p>
    <w:p w14:paraId="277F1673" w14:textId="77777777" w:rsidR="000912E4" w:rsidRDefault="000912E4" w:rsidP="000912E4">
      <w:pPr>
        <w:bidi/>
        <w:spacing w:before="120" w:after="120"/>
        <w:contextualSpacing/>
        <w:jc w:val="both"/>
        <w:rPr>
          <w:rFonts w:asciiTheme="minorBidi" w:eastAsia="Calibri" w:hAnsiTheme="minorBidi"/>
          <w:noProof/>
          <w:rtl/>
        </w:rPr>
      </w:pPr>
    </w:p>
    <w:p w14:paraId="518D0C6C" w14:textId="77777777" w:rsidR="000912E4" w:rsidRDefault="000912E4" w:rsidP="000912E4">
      <w:pPr>
        <w:bidi/>
        <w:spacing w:before="120" w:after="120"/>
        <w:contextualSpacing/>
        <w:jc w:val="both"/>
        <w:rPr>
          <w:rFonts w:asciiTheme="minorBidi" w:eastAsia="Calibri" w:hAnsiTheme="minorBidi"/>
          <w:noProof/>
          <w:rtl/>
        </w:rPr>
      </w:pPr>
    </w:p>
    <w:tbl>
      <w:tblPr>
        <w:tblStyle w:val="a8"/>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צורך עיצוב"/>
        <w:tblDescription w:val="טבלה לצורך עיצוב"/>
      </w:tblPr>
      <w:tblGrid>
        <w:gridCol w:w="4885"/>
        <w:gridCol w:w="4886"/>
      </w:tblGrid>
      <w:tr w:rsidR="000912E4" w14:paraId="446A0F56" w14:textId="77777777" w:rsidTr="001E60CC">
        <w:trPr>
          <w:tblHeader/>
        </w:trPr>
        <w:tc>
          <w:tcPr>
            <w:tcW w:w="4885" w:type="dxa"/>
          </w:tcPr>
          <w:p w14:paraId="2B22727D" w14:textId="77777777" w:rsidR="000912E4" w:rsidRDefault="000912E4" w:rsidP="000912E4">
            <w:pPr>
              <w:bidi/>
              <w:spacing w:before="120" w:after="120"/>
              <w:contextualSpacing/>
              <w:jc w:val="center"/>
              <w:rPr>
                <w:rFonts w:asciiTheme="minorBidi" w:eastAsia="Calibri" w:hAnsiTheme="minorBidi"/>
                <w:noProof/>
                <w:rtl/>
              </w:rPr>
            </w:pPr>
            <w:r>
              <w:rPr>
                <w:rFonts w:asciiTheme="minorBidi" w:eastAsia="Calibri" w:hAnsiTheme="minorBidi" w:hint="cs"/>
                <w:noProof/>
                <w:rtl/>
              </w:rPr>
              <w:t>ד"ר אילנה גלייטמן</w:t>
            </w:r>
          </w:p>
          <w:p w14:paraId="638EE46C" w14:textId="77777777" w:rsidR="000912E4" w:rsidRDefault="000912E4" w:rsidP="000912E4">
            <w:pPr>
              <w:bidi/>
              <w:spacing w:before="120" w:after="120"/>
              <w:contextualSpacing/>
              <w:jc w:val="center"/>
              <w:rPr>
                <w:rFonts w:asciiTheme="minorBidi" w:eastAsia="Calibri" w:hAnsiTheme="minorBidi"/>
                <w:noProof/>
                <w:rtl/>
              </w:rPr>
            </w:pPr>
            <w:r>
              <w:rPr>
                <w:rFonts w:asciiTheme="minorBidi" w:eastAsia="Calibri" w:hAnsiTheme="minorBidi" w:hint="cs"/>
                <w:noProof/>
                <w:rtl/>
              </w:rPr>
              <w:t>מנהלת שירות ראייה, שמיעה וטכנולוגיה (רש"ט)</w:t>
            </w:r>
          </w:p>
        </w:tc>
        <w:tc>
          <w:tcPr>
            <w:tcW w:w="4886" w:type="dxa"/>
          </w:tcPr>
          <w:p w14:paraId="7BDDFA38" w14:textId="77777777" w:rsidR="000912E4" w:rsidRDefault="000912E4" w:rsidP="000912E4">
            <w:pPr>
              <w:bidi/>
              <w:spacing w:before="120" w:after="120"/>
              <w:contextualSpacing/>
              <w:jc w:val="center"/>
              <w:rPr>
                <w:rFonts w:asciiTheme="minorBidi" w:eastAsia="Calibri" w:hAnsiTheme="minorBidi"/>
                <w:noProof/>
                <w:rtl/>
              </w:rPr>
            </w:pPr>
            <w:r>
              <w:rPr>
                <w:rFonts w:asciiTheme="minorBidi" w:eastAsia="Calibri" w:hAnsiTheme="minorBidi" w:hint="cs"/>
                <w:noProof/>
                <w:rtl/>
              </w:rPr>
              <w:t>קרן קרדי</w:t>
            </w:r>
          </w:p>
          <w:p w14:paraId="0DD52145" w14:textId="77777777" w:rsidR="000912E4" w:rsidRDefault="000912E4" w:rsidP="000912E4">
            <w:pPr>
              <w:bidi/>
              <w:spacing w:before="120" w:after="120"/>
              <w:contextualSpacing/>
              <w:jc w:val="center"/>
              <w:rPr>
                <w:rFonts w:asciiTheme="minorBidi" w:eastAsia="Calibri" w:hAnsiTheme="minorBidi"/>
                <w:noProof/>
                <w:rtl/>
              </w:rPr>
            </w:pPr>
            <w:r>
              <w:rPr>
                <w:rFonts w:asciiTheme="minorBidi" w:eastAsia="Calibri" w:hAnsiTheme="minorBidi" w:hint="cs"/>
                <w:noProof/>
                <w:rtl/>
              </w:rPr>
              <w:t>מנהלת תחום שיקום תפקודי והנגשה</w:t>
            </w:r>
          </w:p>
        </w:tc>
      </w:tr>
    </w:tbl>
    <w:p w14:paraId="33DB23B8" w14:textId="77777777" w:rsidR="000912E4" w:rsidRDefault="000912E4" w:rsidP="000912E4">
      <w:pPr>
        <w:bidi/>
        <w:spacing w:before="120" w:after="120"/>
        <w:contextualSpacing/>
        <w:jc w:val="both"/>
        <w:rPr>
          <w:rFonts w:asciiTheme="minorBidi" w:eastAsia="Calibri" w:hAnsiTheme="minorBidi"/>
          <w:noProof/>
          <w:rtl/>
        </w:rPr>
      </w:pPr>
    </w:p>
    <w:p w14:paraId="78F61CA3" w14:textId="77777777" w:rsidR="000912E4" w:rsidRDefault="000912E4" w:rsidP="000912E4">
      <w:pPr>
        <w:bidi/>
        <w:spacing w:before="120" w:after="120"/>
        <w:contextualSpacing/>
        <w:jc w:val="both"/>
        <w:rPr>
          <w:rFonts w:asciiTheme="minorBidi" w:eastAsia="Calibri" w:hAnsiTheme="minorBidi"/>
          <w:noProof/>
          <w:rtl/>
        </w:rPr>
      </w:pPr>
    </w:p>
    <w:p w14:paraId="14B58E68" w14:textId="77777777" w:rsidR="000912E4" w:rsidRDefault="000912E4" w:rsidP="000912E4">
      <w:pPr>
        <w:bidi/>
        <w:spacing w:before="120" w:after="120"/>
        <w:contextualSpacing/>
        <w:jc w:val="both"/>
        <w:rPr>
          <w:rFonts w:asciiTheme="minorBidi" w:eastAsia="Calibri" w:hAnsiTheme="minorBidi"/>
          <w:noProof/>
          <w:rtl/>
        </w:rPr>
      </w:pPr>
    </w:p>
    <w:p w14:paraId="1424E28F" w14:textId="77777777" w:rsidR="001D5B0A" w:rsidRDefault="001D5B0A" w:rsidP="001D5B0A">
      <w:pPr>
        <w:bidi/>
        <w:spacing w:before="120" w:after="120"/>
        <w:contextualSpacing/>
        <w:jc w:val="both"/>
        <w:rPr>
          <w:rFonts w:asciiTheme="minorBidi" w:eastAsia="Calibri" w:hAnsiTheme="minorBidi"/>
          <w:noProof/>
          <w:rtl/>
        </w:rPr>
      </w:pPr>
    </w:p>
    <w:p w14:paraId="2DE789EC" w14:textId="77777777"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העתק: </w:t>
      </w:r>
    </w:p>
    <w:p w14:paraId="26A30139" w14:textId="77777777"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רקפת בן גיא </w:t>
      </w:r>
      <w:r>
        <w:rPr>
          <w:rFonts w:asciiTheme="minorBidi" w:eastAsia="Calibri" w:hAnsiTheme="minorBidi"/>
          <w:noProof/>
          <w:rtl/>
        </w:rPr>
        <w:t>–</w:t>
      </w:r>
      <w:r>
        <w:rPr>
          <w:rFonts w:asciiTheme="minorBidi" w:eastAsia="Calibri" w:hAnsiTheme="minorBidi" w:hint="cs"/>
          <w:noProof/>
          <w:rtl/>
        </w:rPr>
        <w:t xml:space="preserve"> סמנכ"לית בכירה, ראש מינהל מוגבלויות</w:t>
      </w:r>
    </w:p>
    <w:p w14:paraId="56729D0E" w14:textId="76A13681"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מארק שמיס </w:t>
      </w:r>
      <w:r>
        <w:rPr>
          <w:rFonts w:asciiTheme="minorBidi" w:eastAsia="Calibri" w:hAnsiTheme="minorBidi"/>
          <w:noProof/>
          <w:rtl/>
        </w:rPr>
        <w:t>–</w:t>
      </w:r>
      <w:r>
        <w:rPr>
          <w:rFonts w:asciiTheme="minorBidi" w:eastAsia="Calibri" w:hAnsiTheme="minorBidi" w:hint="cs"/>
          <w:noProof/>
          <w:rtl/>
        </w:rPr>
        <w:t xml:space="preserve"> מנהל אגף בכיר הערכה, הכרה ותוכניות</w:t>
      </w:r>
    </w:p>
    <w:p w14:paraId="21B4DDDD" w14:textId="40C094D3" w:rsidR="004B2283" w:rsidRDefault="004B2283" w:rsidP="004B2283">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עו"ד זוהר הלוי </w:t>
      </w:r>
      <w:r>
        <w:rPr>
          <w:rFonts w:asciiTheme="minorBidi" w:eastAsia="Calibri" w:hAnsiTheme="minorBidi"/>
          <w:noProof/>
          <w:rtl/>
        </w:rPr>
        <w:t>–</w:t>
      </w:r>
      <w:r>
        <w:rPr>
          <w:rFonts w:asciiTheme="minorBidi" w:eastAsia="Calibri" w:hAnsiTheme="minorBidi" w:hint="cs"/>
          <w:noProof/>
          <w:rtl/>
        </w:rPr>
        <w:t xml:space="preserve"> מנכ"ל המרכז לעיוור</w:t>
      </w:r>
    </w:p>
    <w:p w14:paraId="06000884" w14:textId="77777777"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ממוני קהילה וממוני דיור מחוזיים, מינהל מוגבלויות</w:t>
      </w:r>
    </w:p>
    <w:p w14:paraId="4A536F0B" w14:textId="77777777"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מפקחי קהילה ודיור, מינהל מוגבלויות</w:t>
      </w:r>
    </w:p>
    <w:p w14:paraId="7DD7D095" w14:textId="77777777" w:rsidR="008F66FA" w:rsidRDefault="008F66FA" w:rsidP="008F66FA">
      <w:pPr>
        <w:bidi/>
        <w:spacing w:before="120" w:after="120"/>
        <w:contextualSpacing/>
        <w:jc w:val="both"/>
        <w:rPr>
          <w:rFonts w:asciiTheme="minorBidi" w:eastAsia="Calibri" w:hAnsiTheme="minorBidi"/>
          <w:noProof/>
          <w:sz w:val="28"/>
          <w:szCs w:val="28"/>
          <w:rtl/>
        </w:rPr>
      </w:pPr>
      <w:r>
        <w:rPr>
          <w:rFonts w:asciiTheme="minorBidi" w:eastAsia="Calibri" w:hAnsiTheme="minorBidi" w:hint="cs"/>
          <w:noProof/>
          <w:rtl/>
        </w:rPr>
        <w:t>מנהלי מחלקות לשירותים חברתיים ומנהלי מרש"לים</w:t>
      </w:r>
    </w:p>
    <w:p w14:paraId="0A5AAC2E" w14:textId="77777777"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מורן רן </w:t>
      </w:r>
      <w:r>
        <w:rPr>
          <w:rFonts w:asciiTheme="minorBidi" w:eastAsia="Calibri" w:hAnsiTheme="minorBidi"/>
          <w:noProof/>
          <w:rtl/>
        </w:rPr>
        <w:t>–</w:t>
      </w:r>
      <w:r>
        <w:rPr>
          <w:rFonts w:asciiTheme="minorBidi" w:eastAsia="Calibri" w:hAnsiTheme="minorBidi" w:hint="cs"/>
          <w:noProof/>
          <w:rtl/>
        </w:rPr>
        <w:t xml:space="preserve"> חברת אטוויזור</w:t>
      </w:r>
    </w:p>
    <w:p w14:paraId="538C23B2" w14:textId="77777777" w:rsidR="008F66FA" w:rsidRDefault="008F66FA" w:rsidP="008F66FA">
      <w:pPr>
        <w:bidi/>
        <w:spacing w:before="120" w:after="120"/>
        <w:contextualSpacing/>
        <w:jc w:val="both"/>
        <w:rPr>
          <w:rFonts w:asciiTheme="minorBidi" w:eastAsia="Calibri" w:hAnsiTheme="minorBidi"/>
          <w:noProof/>
          <w:rtl/>
        </w:rPr>
      </w:pPr>
      <w:r>
        <w:rPr>
          <w:rFonts w:asciiTheme="minorBidi" w:eastAsia="Calibri" w:hAnsiTheme="minorBidi" w:hint="cs"/>
          <w:noProof/>
          <w:rtl/>
        </w:rPr>
        <w:t xml:space="preserve">רונית רן </w:t>
      </w:r>
      <w:r>
        <w:rPr>
          <w:rFonts w:asciiTheme="minorBidi" w:eastAsia="Calibri" w:hAnsiTheme="minorBidi"/>
          <w:noProof/>
          <w:rtl/>
        </w:rPr>
        <w:t>–</w:t>
      </w:r>
      <w:r>
        <w:rPr>
          <w:rFonts w:asciiTheme="minorBidi" w:eastAsia="Calibri" w:hAnsiTheme="minorBidi" w:hint="cs"/>
          <w:noProof/>
          <w:rtl/>
        </w:rPr>
        <w:t xml:space="preserve"> חברת אטוויזור</w:t>
      </w:r>
    </w:p>
    <w:p w14:paraId="25156C30" w14:textId="50EC1A79" w:rsidR="0050768C" w:rsidRDefault="0050768C" w:rsidP="0050768C">
      <w:pPr>
        <w:bidi/>
        <w:spacing w:before="120" w:after="120"/>
        <w:contextualSpacing/>
        <w:jc w:val="both"/>
        <w:rPr>
          <w:rFonts w:asciiTheme="minorBidi" w:eastAsia="Calibri" w:hAnsiTheme="minorBidi"/>
          <w:noProof/>
          <w:sz w:val="28"/>
          <w:szCs w:val="28"/>
          <w:rtl/>
        </w:rPr>
      </w:pPr>
    </w:p>
    <w:p w14:paraId="41E43153" w14:textId="77777777" w:rsidR="0050768C" w:rsidRDefault="0050768C" w:rsidP="0050768C">
      <w:pPr>
        <w:bidi/>
        <w:spacing w:before="120" w:after="120"/>
        <w:contextualSpacing/>
        <w:jc w:val="both"/>
        <w:rPr>
          <w:rFonts w:asciiTheme="minorBidi" w:eastAsia="Calibri" w:hAnsiTheme="minorBidi"/>
          <w:noProof/>
          <w:sz w:val="28"/>
          <w:szCs w:val="28"/>
          <w:rtl/>
        </w:rPr>
      </w:pPr>
    </w:p>
    <w:p w14:paraId="6A45065B" w14:textId="77777777" w:rsidR="0050768C" w:rsidRDefault="0050768C" w:rsidP="0050768C">
      <w:pPr>
        <w:bidi/>
        <w:spacing w:before="120" w:after="120"/>
        <w:contextualSpacing/>
        <w:jc w:val="both"/>
        <w:rPr>
          <w:rFonts w:asciiTheme="minorBidi" w:eastAsia="Calibri" w:hAnsiTheme="minorBidi"/>
          <w:noProof/>
          <w:sz w:val="28"/>
          <w:szCs w:val="28"/>
          <w:rtl/>
        </w:rPr>
      </w:pPr>
    </w:p>
    <w:p w14:paraId="7511BCA7" w14:textId="77777777" w:rsidR="0050768C" w:rsidRDefault="0050768C" w:rsidP="0050768C">
      <w:pPr>
        <w:bidi/>
        <w:spacing w:before="120" w:after="120"/>
        <w:contextualSpacing/>
        <w:jc w:val="both"/>
        <w:rPr>
          <w:rFonts w:asciiTheme="minorBidi" w:eastAsia="Calibri" w:hAnsiTheme="minorBidi"/>
          <w:noProof/>
          <w:sz w:val="28"/>
          <w:szCs w:val="28"/>
          <w:rtl/>
        </w:rPr>
      </w:pPr>
    </w:p>
    <w:p w14:paraId="447F4C94" w14:textId="77777777" w:rsidR="0050768C" w:rsidRDefault="0050768C" w:rsidP="0050768C">
      <w:pPr>
        <w:bidi/>
        <w:spacing w:before="120" w:after="120"/>
        <w:contextualSpacing/>
        <w:jc w:val="both"/>
        <w:rPr>
          <w:rFonts w:asciiTheme="minorBidi" w:eastAsia="Calibri" w:hAnsiTheme="minorBidi"/>
          <w:noProof/>
          <w:sz w:val="28"/>
          <w:szCs w:val="28"/>
          <w:rtl/>
        </w:rPr>
      </w:pPr>
    </w:p>
    <w:p w14:paraId="62A9919F" w14:textId="77777777" w:rsidR="0050768C" w:rsidRDefault="0050768C" w:rsidP="0050768C">
      <w:pPr>
        <w:bidi/>
        <w:spacing w:before="120" w:after="120"/>
        <w:contextualSpacing/>
        <w:jc w:val="both"/>
        <w:rPr>
          <w:rFonts w:asciiTheme="minorBidi" w:eastAsia="Calibri" w:hAnsiTheme="minorBidi"/>
          <w:noProof/>
          <w:sz w:val="28"/>
          <w:szCs w:val="28"/>
          <w:rtl/>
        </w:rPr>
      </w:pPr>
    </w:p>
    <w:p w14:paraId="1E446205" w14:textId="77777777" w:rsidR="0050768C" w:rsidRDefault="0050768C" w:rsidP="0050768C">
      <w:pPr>
        <w:bidi/>
        <w:spacing w:before="120" w:after="120"/>
        <w:contextualSpacing/>
        <w:jc w:val="both"/>
        <w:rPr>
          <w:rFonts w:asciiTheme="minorBidi" w:eastAsia="Calibri" w:hAnsiTheme="minorBidi"/>
          <w:noProof/>
          <w:sz w:val="28"/>
          <w:szCs w:val="28"/>
          <w:rtl/>
        </w:rPr>
      </w:pPr>
    </w:p>
    <w:p w14:paraId="40712AD0" w14:textId="77777777" w:rsidR="0050768C" w:rsidRDefault="0050768C" w:rsidP="0050768C">
      <w:pPr>
        <w:bidi/>
        <w:spacing w:before="120" w:after="120"/>
        <w:contextualSpacing/>
        <w:jc w:val="both"/>
        <w:rPr>
          <w:rFonts w:asciiTheme="minorBidi" w:eastAsia="Calibri" w:hAnsiTheme="minorBidi"/>
          <w:noProof/>
          <w:sz w:val="28"/>
          <w:szCs w:val="28"/>
          <w:rtl/>
        </w:rPr>
      </w:pPr>
    </w:p>
    <w:p w14:paraId="508454F6" w14:textId="77777777" w:rsidR="0050768C" w:rsidRDefault="0050768C" w:rsidP="0050768C">
      <w:pPr>
        <w:bidi/>
        <w:spacing w:before="120" w:after="120"/>
        <w:contextualSpacing/>
        <w:jc w:val="both"/>
        <w:rPr>
          <w:rFonts w:asciiTheme="minorBidi" w:eastAsia="Calibri" w:hAnsiTheme="minorBidi"/>
          <w:noProof/>
          <w:sz w:val="28"/>
          <w:szCs w:val="28"/>
          <w:rtl/>
        </w:rPr>
      </w:pPr>
    </w:p>
    <w:p w14:paraId="7FBC54AE" w14:textId="77777777" w:rsidR="0050768C" w:rsidRDefault="0050768C" w:rsidP="0050768C">
      <w:pPr>
        <w:bidi/>
        <w:spacing w:before="120" w:after="120"/>
        <w:contextualSpacing/>
        <w:jc w:val="both"/>
        <w:rPr>
          <w:rFonts w:asciiTheme="minorBidi" w:eastAsia="Calibri" w:hAnsiTheme="minorBidi"/>
          <w:noProof/>
          <w:sz w:val="28"/>
          <w:szCs w:val="28"/>
          <w:rtl/>
        </w:rPr>
      </w:pPr>
    </w:p>
    <w:p w14:paraId="770985F4" w14:textId="77777777" w:rsidR="0050768C" w:rsidRDefault="0050768C" w:rsidP="0050768C">
      <w:pPr>
        <w:bidi/>
        <w:spacing w:before="120" w:after="120"/>
        <w:contextualSpacing/>
        <w:jc w:val="both"/>
        <w:rPr>
          <w:rFonts w:asciiTheme="minorBidi" w:eastAsia="Calibri" w:hAnsiTheme="minorBidi"/>
          <w:noProof/>
          <w:sz w:val="28"/>
          <w:szCs w:val="28"/>
          <w:rtl/>
        </w:rPr>
      </w:pPr>
    </w:p>
    <w:p w14:paraId="4364CD76" w14:textId="77777777" w:rsidR="0050768C" w:rsidRDefault="0050768C" w:rsidP="0050768C">
      <w:pPr>
        <w:bidi/>
        <w:spacing w:before="120" w:after="120"/>
        <w:contextualSpacing/>
        <w:jc w:val="both"/>
        <w:rPr>
          <w:rFonts w:asciiTheme="minorBidi" w:eastAsia="Calibri" w:hAnsiTheme="minorBidi"/>
          <w:noProof/>
          <w:sz w:val="28"/>
          <w:szCs w:val="28"/>
          <w:rtl/>
        </w:rPr>
      </w:pPr>
    </w:p>
    <w:p w14:paraId="0D2B1065" w14:textId="77777777" w:rsidR="0050768C" w:rsidRPr="00740815" w:rsidRDefault="0050768C" w:rsidP="0050768C">
      <w:pPr>
        <w:bidi/>
        <w:spacing w:before="120" w:after="120"/>
        <w:contextualSpacing/>
        <w:jc w:val="both"/>
        <w:rPr>
          <w:rFonts w:asciiTheme="minorBidi" w:eastAsia="Calibri" w:hAnsiTheme="minorBidi"/>
          <w:noProof/>
          <w:sz w:val="28"/>
          <w:szCs w:val="28"/>
          <w:rtl/>
        </w:rPr>
      </w:pPr>
    </w:p>
    <w:sectPr w:rsidR="0050768C" w:rsidRPr="00740815" w:rsidSect="007D780D">
      <w:headerReference w:type="default" r:id="rId11"/>
      <w:footerReference w:type="even" r:id="rId12"/>
      <w:footerReference w:type="default" r:id="rId13"/>
      <w:pgSz w:w="11906" w:h="16838"/>
      <w:pgMar w:top="1276" w:right="849" w:bottom="1134" w:left="1276" w:header="708" w:footer="0"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7FBDDC" w14:textId="77777777" w:rsidR="00195683" w:rsidRDefault="00195683">
      <w:r>
        <w:separator/>
      </w:r>
    </w:p>
  </w:endnote>
  <w:endnote w:type="continuationSeparator" w:id="0">
    <w:p w14:paraId="04BFAD84" w14:textId="77777777" w:rsidR="00195683" w:rsidRDefault="00195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B1"/>
    <w:family w:val="swiss"/>
    <w:pitch w:val="variable"/>
    <w:sig w:usb0="00000801" w:usb1="00000000" w:usb2="00000000" w:usb3="00000000" w:csb0="0000002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ebo">
    <w:altName w:val="Heebo"/>
    <w:panose1 w:val="00000500000000000000"/>
    <w:charset w:val="00"/>
    <w:family w:val="auto"/>
    <w:pitch w:val="variable"/>
    <w:sig w:usb0="00000803" w:usb1="40000001"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AE4268" w14:textId="77777777" w:rsidR="001D5B0A" w:rsidRDefault="001D5B0A" w:rsidP="00CD057C">
    <w:pPr>
      <w:pStyle w:val="a6"/>
      <w:framePr w:wrap="around" w:vAnchor="text" w:hAnchor="text" w:y="1"/>
      <w:rPr>
        <w:rStyle w:val="ab"/>
      </w:rPr>
    </w:pPr>
    <w:r>
      <w:rPr>
        <w:rStyle w:val="ab"/>
      </w:rPr>
      <w:fldChar w:fldCharType="begin"/>
    </w:r>
    <w:r>
      <w:rPr>
        <w:rStyle w:val="ab"/>
      </w:rPr>
      <w:instrText xml:space="preserve">PAGE  </w:instrText>
    </w:r>
    <w:r>
      <w:rPr>
        <w:rStyle w:val="ab"/>
      </w:rPr>
      <w:fldChar w:fldCharType="end"/>
    </w:r>
  </w:p>
  <w:p w14:paraId="00368A5E" w14:textId="77777777" w:rsidR="001D5B0A" w:rsidRDefault="001D5B0A" w:rsidP="00877630">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E8A1B" w14:textId="0C988585" w:rsidR="005910D3" w:rsidRPr="00436E15" w:rsidRDefault="005910D3" w:rsidP="005910D3">
    <w:pPr>
      <w:pStyle w:val="a6"/>
      <w:tabs>
        <w:tab w:val="clear" w:pos="4153"/>
        <w:tab w:val="clear" w:pos="8306"/>
      </w:tabs>
      <w:bidi/>
      <w:jc w:val="center"/>
      <w:rPr>
        <w:snapToGrid w:val="0"/>
        <w:szCs w:val="20"/>
        <w:rtl/>
      </w:rPr>
    </w:pPr>
    <w:r w:rsidRPr="003D5DCD">
      <w:rPr>
        <w:noProof/>
        <w:snapToGrid w:val="0"/>
        <w:color w:val="FFFFFF" w:themeColor="background1"/>
      </w:rPr>
      <w:drawing>
        <wp:inline distT="0" distB="0" distL="0" distR="0" wp14:anchorId="5246F50A" wp14:editId="0733638B">
          <wp:extent cx="447040" cy="554355"/>
          <wp:effectExtent l="0" t="0" r="0" b="0"/>
          <wp:docPr id="17" name="Picture 2" descr="לוגו מדינת ישראל" title="לוגו מדינת 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rae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47040" cy="554355"/>
                  </a:xfrm>
                  <a:prstGeom prst="rect">
                    <a:avLst/>
                  </a:prstGeom>
                </pic:spPr>
              </pic:pic>
            </a:graphicData>
          </a:graphic>
        </wp:inline>
      </w:drawing>
    </w:r>
    <w:r w:rsidRPr="003D5DCD">
      <w:rPr>
        <w:rFonts w:hint="cs"/>
        <w:snapToGrid w:val="0"/>
        <w:color w:val="FFFFFF" w:themeColor="background1"/>
        <w:rtl/>
      </w:rPr>
      <w:t>..</w:t>
    </w:r>
    <w:r w:rsidRPr="005910D3">
      <w:rPr>
        <w:noProof/>
        <w:snapToGrid w:val="0"/>
        <w:color w:val="FFFFFF" w:themeColor="background1"/>
      </w:rPr>
      <w:t xml:space="preserve"> </w:t>
    </w:r>
    <w:r w:rsidRPr="003D5DCD">
      <w:rPr>
        <w:noProof/>
        <w:snapToGrid w:val="0"/>
        <w:color w:val="FFFFFF" w:themeColor="background1"/>
      </w:rPr>
      <mc:AlternateContent>
        <mc:Choice Requires="wps">
          <w:drawing>
            <wp:inline distT="0" distB="0" distL="0" distR="0" wp14:anchorId="6D03D7BA" wp14:editId="4777F215">
              <wp:extent cx="3600" cy="525600"/>
              <wp:effectExtent l="19050" t="19050" r="34925" b="8255"/>
              <wp:docPr id="21" name="Straight Connector 4" descr="צורה מעוצבת" title="צורה מעוצבת"/>
              <wp:cNvGraphicFramePr/>
              <a:graphic xmlns:a="http://schemas.openxmlformats.org/drawingml/2006/main">
                <a:graphicData uri="http://schemas.microsoft.com/office/word/2010/wordprocessingShape">
                  <wps:wsp>
                    <wps:cNvCnPr/>
                    <wps:spPr>
                      <a:xfrm flipH="1">
                        <a:off x="0" y="0"/>
                        <a:ext cx="3600" cy="525600"/>
                      </a:xfrm>
                      <a:prstGeom prst="line">
                        <a:avLst/>
                      </a:prstGeom>
                      <a:ln w="44450">
                        <a:solidFill>
                          <a:srgbClr val="0088C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F43968A" id="Straight Connector 4" o:spid="_x0000_s1026" alt="כותרת: צורה מעוצבת - תיאור: צורה מעוצבת" style="flip:x;visibility:visible;mso-wrap-style:square;mso-left-percent:-10001;mso-top-percent:-10001;mso-position-horizontal:absolute;mso-position-horizontal-relative:char;mso-position-vertical:absolute;mso-position-vertical-relative:line;mso-left-percent:-10001;mso-top-percent:-10001" from="0,0" to=".3pt,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BWFwIAAFcEAAAOAAAAZHJzL2Uyb0RvYy54bWysVM2O0zAQviPxDpbvNGlpV1XUdA+tFg4I&#10;KhYewHXsxJL/ZJsmfQwkuHLgsEK8UF6HsZOG3QUOIC6W7Znvm5lvxt5cd0qiE3NeGF3i+SzHiGlq&#10;KqHrEr9/d/NsjZEPRFdEGs1KfGYeX2+fPtm0tmAL0xhZMYeARPuitSVuQrBFlnnaMEX8zFimwciN&#10;UyTA0dVZ5UgL7Epmizy/ylrjKusMZd7D7X4w4m3i55zR8IZzzwKSJYbcQlpdWo9xzbYbUtSO2EbQ&#10;MQ3yD1koIjQEnaj2JBD0wYlfqJSgznjDw4walRnOBWWpBqhmnj+q5rYhlqVaQBxvJ5n8/6Olr08H&#10;h0RV4sUcI00U9Og2OCLqJqCd0RoUNA4tMaqYpyBcf9d/7r/1n1D/pf8K27v+Y/8dhBVBAvT3VhC5&#10;tb6AWDt9cOPJ24OLinXcKcSlsC9hfpKGoArqUovOU4tYFxCFy+dXObSRgmG1WMU9sGUDSSSzzocX&#10;zCgUNyWWQkf9SEFOr3wYXC8u8Vpq1JZ4uVyu8uTmjRTVjZAyGr2rjzvp0InE2cnX691+jHbPDWJL&#10;DSnE+oaK0i6cJRsCvGUc5IXMh9rSYLOJllDKdJiPvFKDd4RxSGECjqnFF/En4OgfoSwN/d+AJ0SK&#10;bHSYwEpo4wZhHkYP3SVlPvhfFBjqjhIcTXVOvU7SwPSmPo0vLT6P++cE//kfbH8AAAD//wMAUEsD&#10;BBQABgAIAAAAIQDL+B2S2AAAAAEBAAAPAAAAZHJzL2Rvd25yZXYueG1sTI/BasMwEETvhfyD2EBv&#10;jRy3BONaDiYQQqGXprn0trE2tltpZSQlcf6+ai/tZWGYYeZttZ6sERfyYXCsYLnIQBC3Tg/cKTi8&#10;bx8KECEiazSOScGNAqzr2V2FpXZXfqPLPnYilXAoUUEf41hKGdqeLIaFG4mTd3LeYkzSd1J7vKZy&#10;a2SeZStpceC00ONIm57ar/3ZKnhqcmN2L6982tzaxo+fO88fj0rdz6fmGUSkKf6F4Qc/oUOdmI7u&#10;zDoIoyA9En9v8lYgjgqKvABZV/I/ef0NAAD//wMAUEsBAi0AFAAGAAgAAAAhALaDOJL+AAAA4QEA&#10;ABMAAAAAAAAAAAAAAAAAAAAAAFtDb250ZW50X1R5cGVzXS54bWxQSwECLQAUAAYACAAAACEAOP0h&#10;/9YAAACUAQAACwAAAAAAAAAAAAAAAAAvAQAAX3JlbHMvLnJlbHNQSwECLQAUAAYACAAAACEA5PxQ&#10;VhcCAABXBAAADgAAAAAAAAAAAAAAAAAuAgAAZHJzL2Uyb0RvYy54bWxQSwECLQAUAAYACAAAACEA&#10;y/gdktgAAAABAQAADwAAAAAAAAAAAAAAAABxBAAAZHJzL2Rvd25yZXYueG1sUEsFBgAAAAAEAAQA&#10;8wAAAHYFAAAAAA==&#10;" strokecolor="#0088cd" strokeweight="3.5pt">
              <w10:wrap anchorx="page"/>
              <w10:anchorlock/>
            </v:line>
          </w:pict>
        </mc:Fallback>
      </mc:AlternateContent>
    </w:r>
    <w:r w:rsidRPr="003D5DCD">
      <w:rPr>
        <w:rFonts w:hint="cs"/>
        <w:snapToGrid w:val="0"/>
        <w:color w:val="FFFFFF" w:themeColor="background1"/>
        <w:rtl/>
      </w:rPr>
      <w:t>.</w:t>
    </w:r>
    <w:r w:rsidRPr="00054DBA">
      <w:rPr>
        <w:noProof/>
        <w:snapToGrid w:val="0"/>
      </w:rPr>
      <mc:AlternateContent>
        <mc:Choice Requires="wps">
          <w:drawing>
            <wp:inline distT="0" distB="0" distL="0" distR="0" wp14:anchorId="5F8EDEAD" wp14:editId="070184E4">
              <wp:extent cx="5164429" cy="573206"/>
              <wp:effectExtent l="0" t="0" r="0" b="0"/>
              <wp:docPr id="23" name="Text Box 3" descr="פרטי התקשרות עם האגף" title="פרטי התקשרות עם האגף"/>
              <wp:cNvGraphicFramePr/>
              <a:graphic xmlns:a="http://schemas.openxmlformats.org/drawingml/2006/main">
                <a:graphicData uri="http://schemas.microsoft.com/office/word/2010/wordprocessingShape">
                  <wps:wsp>
                    <wps:cNvSpPr txBox="1"/>
                    <wps:spPr>
                      <a:xfrm>
                        <a:off x="0" y="0"/>
                        <a:ext cx="5164429" cy="573206"/>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84FE1CF" w14:textId="498CE024" w:rsidR="005910D3" w:rsidRPr="00FC4164" w:rsidRDefault="00E35DB2" w:rsidP="00E35DB2">
                          <w:pPr>
                            <w:pStyle w:val="p1"/>
                            <w:bidi/>
                            <w:jc w:val="left"/>
                            <w:rPr>
                              <w:rFonts w:ascii="Tahoma" w:hAnsi="Tahoma" w:cs="Tahoma"/>
                              <w:sz w:val="20"/>
                              <w:szCs w:val="20"/>
                              <w:rtl/>
                              <w:lang w:bidi="he-IL"/>
                            </w:rPr>
                          </w:pPr>
                          <w:proofErr w:type="spellStart"/>
                          <w:r>
                            <w:rPr>
                              <w:rFonts w:asciiTheme="minorBidi" w:hAnsiTheme="minorBidi" w:cstheme="minorBidi" w:hint="cs"/>
                              <w:b/>
                              <w:bCs/>
                              <w:sz w:val="20"/>
                              <w:szCs w:val="20"/>
                              <w:rtl/>
                              <w:lang w:bidi="he-IL"/>
                            </w:rPr>
                            <w:t>מינהל</w:t>
                          </w:r>
                          <w:proofErr w:type="spellEnd"/>
                          <w:r>
                            <w:rPr>
                              <w:rFonts w:asciiTheme="minorBidi" w:hAnsiTheme="minorBidi" w:cstheme="minorBidi" w:hint="cs"/>
                              <w:b/>
                              <w:bCs/>
                              <w:sz w:val="20"/>
                              <w:szCs w:val="20"/>
                              <w:rtl/>
                              <w:lang w:bidi="he-IL"/>
                            </w:rPr>
                            <w:t xml:space="preserve"> מוגבלויות, אגף בכיר הערכה, הכרה ותוכניות, שירות ראייה, שמיעה וטכנולוגיה (</w:t>
                          </w:r>
                          <w:proofErr w:type="spellStart"/>
                          <w:r>
                            <w:rPr>
                              <w:rFonts w:asciiTheme="minorBidi" w:hAnsiTheme="minorBidi" w:cstheme="minorBidi" w:hint="cs"/>
                              <w:b/>
                              <w:bCs/>
                              <w:sz w:val="20"/>
                              <w:szCs w:val="20"/>
                              <w:rtl/>
                              <w:lang w:bidi="he-IL"/>
                            </w:rPr>
                            <w:t>רש"ט</w:t>
                          </w:r>
                          <w:proofErr w:type="spellEnd"/>
                          <w:r>
                            <w:rPr>
                              <w:rFonts w:asciiTheme="minorBidi" w:hAnsiTheme="minorBidi" w:cstheme="minorBidi" w:hint="cs"/>
                              <w:b/>
                              <w:bCs/>
                              <w:sz w:val="20"/>
                              <w:szCs w:val="20"/>
                              <w:rtl/>
                              <w:lang w:bidi="he-IL"/>
                            </w:rPr>
                            <w:t>)</w:t>
                          </w:r>
                          <w:r w:rsidR="005910D3" w:rsidRPr="002F4510">
                            <w:rPr>
                              <w:rFonts w:ascii="Tahoma" w:eastAsia="Tahoma" w:hAnsi="Tahoma" w:cs="Tahoma"/>
                              <w:sz w:val="20"/>
                              <w:szCs w:val="20"/>
                              <w:rtl/>
                              <w:lang w:bidi="he-IL"/>
                            </w:rPr>
                            <w:br/>
                          </w:r>
                          <w:hyperlink r:id="rId2" w:history="1">
                            <w:r w:rsidRPr="00E35DB2">
                              <w:rPr>
                                <w:rStyle w:val="Hyperlink"/>
                                <w:rFonts w:ascii="Tahoma" w:hAnsi="Tahoma" w:cs="Tahoma"/>
                                <w:sz w:val="20"/>
                                <w:szCs w:val="20"/>
                              </w:rPr>
                              <w:t>ilanagl@molsa.gov.il</w:t>
                            </w:r>
                          </w:hyperlink>
                          <w:r w:rsidR="005910D3" w:rsidRPr="00FC4164">
                            <w:rPr>
                              <w:rFonts w:ascii="Tahoma" w:hAnsi="Tahoma" w:cs="Tahoma"/>
                              <w:sz w:val="20"/>
                              <w:szCs w:val="20"/>
                            </w:rPr>
                            <w:t xml:space="preserve"> </w:t>
                          </w:r>
                          <w:r w:rsidR="005910D3" w:rsidRPr="00AD5267">
                            <w:rPr>
                              <w:rFonts w:ascii="Tahoma" w:hAnsi="Tahoma" w:cs="Tahoma"/>
                              <w:sz w:val="20"/>
                              <w:szCs w:val="20"/>
                            </w:rPr>
                            <w:t xml:space="preserve">| </w:t>
                          </w:r>
                          <w:hyperlink r:id="rId3" w:tooltip="אתר משרד העבודה, הרווחה והשירותים החברתיים" w:history="1">
                            <w:r w:rsidR="005910D3" w:rsidRPr="00AD5267">
                              <w:rPr>
                                <w:rStyle w:val="Hyperlink"/>
                                <w:rFonts w:ascii="Tahoma" w:hAnsi="Tahoma" w:cs="Tahoma"/>
                                <w:sz w:val="20"/>
                                <w:szCs w:val="20"/>
                              </w:rPr>
                              <w:t>www.molsa.gov.il</w:t>
                            </w:r>
                          </w:hyperlink>
                          <w:r w:rsidR="005910D3" w:rsidRPr="00FC4164">
                            <w:rPr>
                              <w:rStyle w:val="s1"/>
                              <w:rFonts w:ascii="Tahoma" w:hAnsi="Tahoma" w:cs="Tahoma"/>
                              <w:sz w:val="20"/>
                              <w:szCs w:val="20"/>
                              <w:rtl/>
                            </w:rPr>
                            <w:t xml:space="preserve">| </w:t>
                          </w:r>
                          <w:r w:rsidR="005910D3" w:rsidRPr="00FC4164">
                            <w:rPr>
                              <w:rFonts w:ascii="Tahoma" w:hAnsi="Tahoma" w:cs="Tahoma"/>
                              <w:sz w:val="20"/>
                              <w:szCs w:val="20"/>
                              <w:rtl/>
                              <w:lang w:bidi="he-IL"/>
                            </w:rPr>
                            <w:t>אתר ממשל זמין</w:t>
                          </w:r>
                          <w:r w:rsidR="005910D3" w:rsidRPr="00FC4164">
                            <w:rPr>
                              <w:rFonts w:ascii="Tahoma" w:hAnsi="Tahoma" w:cs="Tahoma"/>
                              <w:sz w:val="20"/>
                              <w:szCs w:val="20"/>
                              <w:lang w:bidi="he-IL"/>
                            </w:rPr>
                            <w:t xml:space="preserve"> </w:t>
                          </w:r>
                          <w:r w:rsidR="005910D3" w:rsidRPr="00FC4164">
                            <w:rPr>
                              <w:rFonts w:ascii="Tahoma" w:hAnsi="Tahoma" w:cs="Tahoma"/>
                              <w:sz w:val="20"/>
                              <w:szCs w:val="20"/>
                              <w:rtl/>
                              <w:lang w:bidi="he-IL"/>
                            </w:rPr>
                            <w:t xml:space="preserve">- </w:t>
                          </w:r>
                          <w:hyperlink r:id="rId4" w:tooltip="אתר ממשל זמין" w:history="1">
                            <w:r w:rsidR="005910D3" w:rsidRPr="00AD5267">
                              <w:rPr>
                                <w:rStyle w:val="Hyperlink"/>
                                <w:rFonts w:ascii="Tahoma" w:hAnsi="Tahoma" w:cs="Tahoma"/>
                                <w:sz w:val="20"/>
                                <w:szCs w:val="20"/>
                              </w:rPr>
                              <w:t>www.gov.il</w:t>
                            </w:r>
                          </w:hyperlink>
                        </w:p>
                        <w:p w14:paraId="0B96B48B" w14:textId="38B410A9" w:rsidR="005910D3" w:rsidRPr="00FC4164" w:rsidRDefault="005910D3" w:rsidP="005910D3">
                          <w:pPr>
                            <w:pStyle w:val="p1"/>
                            <w:bidi/>
                            <w:jc w:val="left"/>
                            <w:rPr>
                              <w:rFonts w:ascii="Tahoma" w:hAnsi="Tahoma" w:cs="Tahoma" w:hint="cs"/>
                              <w:sz w:val="20"/>
                              <w:szCs w:val="20"/>
                              <w:rtl/>
                              <w:lang w:bidi="he-IL"/>
                            </w:rPr>
                          </w:pPr>
                          <w:r w:rsidRPr="00FC4164">
                            <w:rPr>
                              <w:rFonts w:ascii="Tahoma" w:hAnsi="Tahoma" w:cs="Tahoma" w:hint="cs"/>
                              <w:sz w:val="20"/>
                              <w:szCs w:val="20"/>
                              <w:rtl/>
                              <w:lang w:bidi="he-IL"/>
                            </w:rPr>
                            <w:t xml:space="preserve">רחוב ירמיהו 39, </w:t>
                          </w:r>
                          <w:r>
                            <w:rPr>
                              <w:rFonts w:ascii="Tahoma" w:hAnsi="Tahoma" w:cs="Tahoma" w:hint="cs"/>
                              <w:sz w:val="20"/>
                              <w:szCs w:val="20"/>
                              <w:rtl/>
                              <w:lang w:bidi="he-IL"/>
                            </w:rPr>
                            <w:t xml:space="preserve">מגדלי הבירה, </w:t>
                          </w:r>
                          <w:r w:rsidRPr="00FC4164">
                            <w:rPr>
                              <w:rFonts w:ascii="Tahoma" w:hAnsi="Tahoma" w:cs="Tahoma" w:hint="cs"/>
                              <w:sz w:val="20"/>
                              <w:szCs w:val="20"/>
                              <w:rtl/>
                              <w:lang w:bidi="he-IL"/>
                            </w:rPr>
                            <w:t>ירושלים</w:t>
                          </w:r>
                          <w:r w:rsidR="00E35DB2">
                            <w:rPr>
                              <w:rFonts w:ascii="Tahoma" w:hAnsi="Tahoma" w:cs="Tahoma" w:hint="cs"/>
                              <w:sz w:val="20"/>
                              <w:szCs w:val="20"/>
                              <w:rtl/>
                              <w:lang w:bidi="he-IL"/>
                            </w:rPr>
                            <w:t xml:space="preserve">, טלפון: </w:t>
                          </w:r>
                          <w:r w:rsidR="00E35DB2" w:rsidRPr="00E35DB2">
                            <w:rPr>
                              <w:rFonts w:ascii="Tahoma" w:hAnsi="Tahoma" w:cs="Tahoma"/>
                              <w:sz w:val="20"/>
                              <w:szCs w:val="20"/>
                              <w:rtl/>
                              <w:lang w:bidi="he-IL"/>
                            </w:rPr>
                            <w:t>02-5085421/22</w:t>
                          </w:r>
                          <w:r w:rsidR="00E35DB2">
                            <w:rPr>
                              <w:rFonts w:ascii="Tahoma" w:hAnsi="Tahoma" w:cs="Tahoma" w:hint="cs"/>
                              <w:sz w:val="20"/>
                              <w:szCs w:val="20"/>
                              <w:rtl/>
                              <w:lang w:bidi="he-IL"/>
                            </w:rPr>
                            <w:t xml:space="preserve"> | פקס: </w:t>
                          </w:r>
                          <w:r w:rsidR="00E35DB2" w:rsidRPr="00E35DB2">
                            <w:rPr>
                              <w:rFonts w:ascii="Tahoma" w:hAnsi="Tahoma" w:cs="Tahoma"/>
                              <w:sz w:val="20"/>
                              <w:szCs w:val="20"/>
                              <w:rtl/>
                              <w:lang w:bidi="he-IL"/>
                            </w:rPr>
                            <w:t>02-5085928</w:t>
                          </w:r>
                        </w:p>
                        <w:p w14:paraId="2F98F304" w14:textId="77777777" w:rsidR="005910D3" w:rsidRPr="003540B2" w:rsidRDefault="005910D3" w:rsidP="005910D3">
                          <w:pPr>
                            <w:jc w:val="center"/>
                            <w:rPr>
                              <w:rFonts w:ascii="Tahoma" w:hAnsi="Tahoma" w:cs="Tahoma"/>
                              <w:b/>
                              <w:b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F8EDEAD" id="_x0000_t202" coordsize="21600,21600" o:spt="202" path="m,l,21600r21600,l21600,xe">
              <v:stroke joinstyle="miter"/>
              <v:path gradientshapeok="t" o:connecttype="rect"/>
            </v:shapetype>
            <v:shape id="Text Box 3" o:spid="_x0000_s1026" type="#_x0000_t202" alt="כותרת: פרטי התקשרות עם האגף - תיאור: פרטי התקשרות עם האגף" style="width:406.65pt;height:4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CX2tgIAAL0FAAAOAAAAZHJzL2Uyb0RvYy54bWysVM1uEzEQviPxDpbvdJM0bemqmyq0KkKq&#10;2ooU9ex47WaF12NsJ7vhKRACCQ5cAAnoC+3rMPZu0lA4UMRldzz/883PwWFdKrIQ1hWgM9rf6lEi&#10;NIe80NcZfXF58ugxJc4znTMFWmR0KRw9HD18cFCZVAxgBioXlqAT7dLKZHTmvUmTxPGZKJnbAiM0&#10;CiXYknl82uskt6xC76VKBr3eblKBzY0FLpxD7nErpKPoX0rB/bmUTniiMoq5+fi18TsN32R0wNJr&#10;y8ys4F0a7B+yKFmhMeja1THzjMxt8ZursuAWHEi/xaFMQMqCi1gDVtPv3almMmNGxFoQHGfWMLn/&#10;55afLS4sKfKMDrYp0azEHl2K2pMnUBPk5MJxhKv52nxvPjQfSfOuuWm+NT/w+b65Ic3n5lPgvWne&#10;Nl8Q3sIrdPB32gh9ZVyKGUwM5uBrDIkjFFoS+A6ZAdFa2jL8ESuCcmzict24kChH5k5/dzgc7FPC&#10;Ubaztz3o7QY3ya21sc4/FVCSQGTU4mDEfrHFqfOt6kolBNNwUiiFfJYq/QsDfbYcEaers75NOFJ+&#10;qURr+1xIRDfmHRhxrsWRsmTBcCIZ50L7WHL0i9pBS2Ls+xh2+sG0zeo+xmuLGBm0XxuXhQYbUbqT&#10;dv5ylbJs9RHqjboD6etpHcdq3c8p5Etss4V2B53hJwX24pQ5f8EsLh12Fg+JP8ePVFBlFDqKkhnY&#10;13/iB33cBZRSUuESZ9S9mjMrKFHPNG7Jfn84DFsfH8OdvQE+7KZkuinR8/IIsCt9PFmGRzLoe7Ui&#10;pYXyCu/NOERFEdMcY2fUr8gj354WvFdcjMdRCffcMH+qJ4YH1wHlMGmX9RWzphtHj4N8Bqt1Z+md&#10;qWx1g6WG8dyDLOLIBpxbVDv88UbEoe/uWThCm++odXt1Rz8BAAD//wMAUEsDBBQABgAIAAAAIQAJ&#10;VGrr2gAAAAQBAAAPAAAAZHJzL2Rvd25yZXYueG1sTI9BS8NAEIXvgv9hGcGbna1RaWMmRRSvilUL&#10;vW2z0ySYnQ3ZbRP/vauXehl4vMd73xSryXXqyENovRDMZxoUS+VtKzXBx/vz1QJUiEas6bwwwTcH&#10;WJXnZ4XJrR/ljY/rWKtUIiE3BE2MfY4YqoadCTPfsyRv7wdnYpJDjXYwYyp3HV5rfYfOtJIWGtPz&#10;Y8PV1/rgCD5f9tvNjX6tn9xtP/pJo7glEl1eTA/3oCJP8RSGX/yEDmVi2vmD2KA6gvRI/LvJW8yz&#10;DNSOYKkzwLLA//DlDwAAAP//AwBQSwECLQAUAAYACAAAACEAtoM4kv4AAADhAQAAEwAAAAAAAAAA&#10;AAAAAAAAAAAAW0NvbnRlbnRfVHlwZXNdLnhtbFBLAQItABQABgAIAAAAIQA4/SH/1gAAAJQBAAAL&#10;AAAAAAAAAAAAAAAAAC8BAABfcmVscy8ucmVsc1BLAQItABQABgAIAAAAIQCHyCX2tgIAAL0FAAAO&#10;AAAAAAAAAAAAAAAAAC4CAABkcnMvZTJvRG9jLnhtbFBLAQItABQABgAIAAAAIQAJVGrr2gAAAAQB&#10;AAAPAAAAAAAAAAAAAAAAABAFAABkcnMvZG93bnJldi54bWxQSwUGAAAAAAQABADzAAAAFwYAAAAA&#10;" filled="f" stroked="f">
              <v:textbox>
                <w:txbxContent>
                  <w:p w14:paraId="584FE1CF" w14:textId="498CE024" w:rsidR="005910D3" w:rsidRPr="00FC4164" w:rsidRDefault="00E35DB2" w:rsidP="00E35DB2">
                    <w:pPr>
                      <w:pStyle w:val="p1"/>
                      <w:bidi/>
                      <w:jc w:val="left"/>
                      <w:rPr>
                        <w:rFonts w:ascii="Tahoma" w:hAnsi="Tahoma" w:cs="Tahoma"/>
                        <w:sz w:val="20"/>
                        <w:szCs w:val="20"/>
                        <w:rtl/>
                        <w:lang w:bidi="he-IL"/>
                      </w:rPr>
                    </w:pPr>
                    <w:proofErr w:type="spellStart"/>
                    <w:r>
                      <w:rPr>
                        <w:rFonts w:asciiTheme="minorBidi" w:hAnsiTheme="minorBidi" w:cstheme="minorBidi" w:hint="cs"/>
                        <w:b/>
                        <w:bCs/>
                        <w:sz w:val="20"/>
                        <w:szCs w:val="20"/>
                        <w:rtl/>
                        <w:lang w:bidi="he-IL"/>
                      </w:rPr>
                      <w:t>מינהל</w:t>
                    </w:r>
                    <w:proofErr w:type="spellEnd"/>
                    <w:r>
                      <w:rPr>
                        <w:rFonts w:asciiTheme="minorBidi" w:hAnsiTheme="minorBidi" w:cstheme="minorBidi" w:hint="cs"/>
                        <w:b/>
                        <w:bCs/>
                        <w:sz w:val="20"/>
                        <w:szCs w:val="20"/>
                        <w:rtl/>
                        <w:lang w:bidi="he-IL"/>
                      </w:rPr>
                      <w:t xml:space="preserve"> מוגבלויות, אגף בכיר הערכה, הכרה ותוכניות, שירות ראייה, שמיעה וטכנולוגיה (</w:t>
                    </w:r>
                    <w:proofErr w:type="spellStart"/>
                    <w:r>
                      <w:rPr>
                        <w:rFonts w:asciiTheme="minorBidi" w:hAnsiTheme="minorBidi" w:cstheme="minorBidi" w:hint="cs"/>
                        <w:b/>
                        <w:bCs/>
                        <w:sz w:val="20"/>
                        <w:szCs w:val="20"/>
                        <w:rtl/>
                        <w:lang w:bidi="he-IL"/>
                      </w:rPr>
                      <w:t>רש"ט</w:t>
                    </w:r>
                    <w:proofErr w:type="spellEnd"/>
                    <w:r>
                      <w:rPr>
                        <w:rFonts w:asciiTheme="minorBidi" w:hAnsiTheme="minorBidi" w:cstheme="minorBidi" w:hint="cs"/>
                        <w:b/>
                        <w:bCs/>
                        <w:sz w:val="20"/>
                        <w:szCs w:val="20"/>
                        <w:rtl/>
                        <w:lang w:bidi="he-IL"/>
                      </w:rPr>
                      <w:t>)</w:t>
                    </w:r>
                    <w:r w:rsidR="005910D3" w:rsidRPr="002F4510">
                      <w:rPr>
                        <w:rFonts w:ascii="Tahoma" w:eastAsia="Tahoma" w:hAnsi="Tahoma" w:cs="Tahoma"/>
                        <w:sz w:val="20"/>
                        <w:szCs w:val="20"/>
                        <w:rtl/>
                        <w:lang w:bidi="he-IL"/>
                      </w:rPr>
                      <w:br/>
                    </w:r>
                    <w:hyperlink r:id="rId5" w:history="1">
                      <w:r w:rsidRPr="00E35DB2">
                        <w:rPr>
                          <w:rStyle w:val="Hyperlink"/>
                          <w:rFonts w:ascii="Tahoma" w:hAnsi="Tahoma" w:cs="Tahoma"/>
                          <w:sz w:val="20"/>
                          <w:szCs w:val="20"/>
                        </w:rPr>
                        <w:t>ilanagl@molsa.gov.il</w:t>
                      </w:r>
                    </w:hyperlink>
                    <w:r w:rsidR="005910D3" w:rsidRPr="00FC4164">
                      <w:rPr>
                        <w:rFonts w:ascii="Tahoma" w:hAnsi="Tahoma" w:cs="Tahoma"/>
                        <w:sz w:val="20"/>
                        <w:szCs w:val="20"/>
                      </w:rPr>
                      <w:t xml:space="preserve"> </w:t>
                    </w:r>
                    <w:r w:rsidR="005910D3" w:rsidRPr="00AD5267">
                      <w:rPr>
                        <w:rFonts w:ascii="Tahoma" w:hAnsi="Tahoma" w:cs="Tahoma"/>
                        <w:sz w:val="20"/>
                        <w:szCs w:val="20"/>
                      </w:rPr>
                      <w:t xml:space="preserve">| </w:t>
                    </w:r>
                    <w:hyperlink r:id="rId6" w:tooltip="אתר משרד העבודה, הרווחה והשירותים החברתיים" w:history="1">
                      <w:r w:rsidR="005910D3" w:rsidRPr="00AD5267">
                        <w:rPr>
                          <w:rStyle w:val="Hyperlink"/>
                          <w:rFonts w:ascii="Tahoma" w:hAnsi="Tahoma" w:cs="Tahoma"/>
                          <w:sz w:val="20"/>
                          <w:szCs w:val="20"/>
                        </w:rPr>
                        <w:t>www.molsa.gov.il</w:t>
                      </w:r>
                    </w:hyperlink>
                    <w:r w:rsidR="005910D3" w:rsidRPr="00FC4164">
                      <w:rPr>
                        <w:rStyle w:val="s1"/>
                        <w:rFonts w:ascii="Tahoma" w:hAnsi="Tahoma" w:cs="Tahoma"/>
                        <w:sz w:val="20"/>
                        <w:szCs w:val="20"/>
                        <w:rtl/>
                      </w:rPr>
                      <w:t xml:space="preserve">| </w:t>
                    </w:r>
                    <w:r w:rsidR="005910D3" w:rsidRPr="00FC4164">
                      <w:rPr>
                        <w:rFonts w:ascii="Tahoma" w:hAnsi="Tahoma" w:cs="Tahoma"/>
                        <w:sz w:val="20"/>
                        <w:szCs w:val="20"/>
                        <w:rtl/>
                        <w:lang w:bidi="he-IL"/>
                      </w:rPr>
                      <w:t>אתר ממשל זמין</w:t>
                    </w:r>
                    <w:r w:rsidR="005910D3" w:rsidRPr="00FC4164">
                      <w:rPr>
                        <w:rFonts w:ascii="Tahoma" w:hAnsi="Tahoma" w:cs="Tahoma"/>
                        <w:sz w:val="20"/>
                        <w:szCs w:val="20"/>
                        <w:lang w:bidi="he-IL"/>
                      </w:rPr>
                      <w:t xml:space="preserve"> </w:t>
                    </w:r>
                    <w:r w:rsidR="005910D3" w:rsidRPr="00FC4164">
                      <w:rPr>
                        <w:rFonts w:ascii="Tahoma" w:hAnsi="Tahoma" w:cs="Tahoma"/>
                        <w:sz w:val="20"/>
                        <w:szCs w:val="20"/>
                        <w:rtl/>
                        <w:lang w:bidi="he-IL"/>
                      </w:rPr>
                      <w:t xml:space="preserve">- </w:t>
                    </w:r>
                    <w:hyperlink r:id="rId7" w:tooltip="אתר ממשל זמין" w:history="1">
                      <w:r w:rsidR="005910D3" w:rsidRPr="00AD5267">
                        <w:rPr>
                          <w:rStyle w:val="Hyperlink"/>
                          <w:rFonts w:ascii="Tahoma" w:hAnsi="Tahoma" w:cs="Tahoma"/>
                          <w:sz w:val="20"/>
                          <w:szCs w:val="20"/>
                        </w:rPr>
                        <w:t>www.gov.il</w:t>
                      </w:r>
                    </w:hyperlink>
                  </w:p>
                  <w:p w14:paraId="0B96B48B" w14:textId="38B410A9" w:rsidR="005910D3" w:rsidRPr="00FC4164" w:rsidRDefault="005910D3" w:rsidP="005910D3">
                    <w:pPr>
                      <w:pStyle w:val="p1"/>
                      <w:bidi/>
                      <w:jc w:val="left"/>
                      <w:rPr>
                        <w:rFonts w:ascii="Tahoma" w:hAnsi="Tahoma" w:cs="Tahoma" w:hint="cs"/>
                        <w:sz w:val="20"/>
                        <w:szCs w:val="20"/>
                        <w:rtl/>
                        <w:lang w:bidi="he-IL"/>
                      </w:rPr>
                    </w:pPr>
                    <w:r w:rsidRPr="00FC4164">
                      <w:rPr>
                        <w:rFonts w:ascii="Tahoma" w:hAnsi="Tahoma" w:cs="Tahoma" w:hint="cs"/>
                        <w:sz w:val="20"/>
                        <w:szCs w:val="20"/>
                        <w:rtl/>
                        <w:lang w:bidi="he-IL"/>
                      </w:rPr>
                      <w:t xml:space="preserve">רחוב ירמיהו 39, </w:t>
                    </w:r>
                    <w:r>
                      <w:rPr>
                        <w:rFonts w:ascii="Tahoma" w:hAnsi="Tahoma" w:cs="Tahoma" w:hint="cs"/>
                        <w:sz w:val="20"/>
                        <w:szCs w:val="20"/>
                        <w:rtl/>
                        <w:lang w:bidi="he-IL"/>
                      </w:rPr>
                      <w:t xml:space="preserve">מגדלי הבירה, </w:t>
                    </w:r>
                    <w:r w:rsidRPr="00FC4164">
                      <w:rPr>
                        <w:rFonts w:ascii="Tahoma" w:hAnsi="Tahoma" w:cs="Tahoma" w:hint="cs"/>
                        <w:sz w:val="20"/>
                        <w:szCs w:val="20"/>
                        <w:rtl/>
                        <w:lang w:bidi="he-IL"/>
                      </w:rPr>
                      <w:t>ירושלים</w:t>
                    </w:r>
                    <w:r w:rsidR="00E35DB2">
                      <w:rPr>
                        <w:rFonts w:ascii="Tahoma" w:hAnsi="Tahoma" w:cs="Tahoma" w:hint="cs"/>
                        <w:sz w:val="20"/>
                        <w:szCs w:val="20"/>
                        <w:rtl/>
                        <w:lang w:bidi="he-IL"/>
                      </w:rPr>
                      <w:t xml:space="preserve">, טלפון: </w:t>
                    </w:r>
                    <w:r w:rsidR="00E35DB2" w:rsidRPr="00E35DB2">
                      <w:rPr>
                        <w:rFonts w:ascii="Tahoma" w:hAnsi="Tahoma" w:cs="Tahoma"/>
                        <w:sz w:val="20"/>
                        <w:szCs w:val="20"/>
                        <w:rtl/>
                        <w:lang w:bidi="he-IL"/>
                      </w:rPr>
                      <w:t>02-5085421/22</w:t>
                    </w:r>
                    <w:r w:rsidR="00E35DB2">
                      <w:rPr>
                        <w:rFonts w:ascii="Tahoma" w:hAnsi="Tahoma" w:cs="Tahoma" w:hint="cs"/>
                        <w:sz w:val="20"/>
                        <w:szCs w:val="20"/>
                        <w:rtl/>
                        <w:lang w:bidi="he-IL"/>
                      </w:rPr>
                      <w:t xml:space="preserve"> | פקס: </w:t>
                    </w:r>
                    <w:r w:rsidR="00E35DB2" w:rsidRPr="00E35DB2">
                      <w:rPr>
                        <w:rFonts w:ascii="Tahoma" w:hAnsi="Tahoma" w:cs="Tahoma"/>
                        <w:sz w:val="20"/>
                        <w:szCs w:val="20"/>
                        <w:rtl/>
                        <w:lang w:bidi="he-IL"/>
                      </w:rPr>
                      <w:t>02-5085928</w:t>
                    </w:r>
                  </w:p>
                  <w:p w14:paraId="2F98F304" w14:textId="77777777" w:rsidR="005910D3" w:rsidRPr="003540B2" w:rsidRDefault="005910D3" w:rsidP="005910D3">
                    <w:pPr>
                      <w:jc w:val="center"/>
                      <w:rPr>
                        <w:rFonts w:ascii="Tahoma" w:hAnsi="Tahoma" w:cs="Tahoma"/>
                        <w:b/>
                        <w:bCs/>
                        <w:sz w:val="20"/>
                        <w:szCs w:val="20"/>
                      </w:rPr>
                    </w:pPr>
                  </w:p>
                </w:txbxContent>
              </v:textbox>
              <w10:wrap anchorx="page"/>
              <w10:anchorlock/>
            </v:shape>
          </w:pict>
        </mc:Fallback>
      </mc:AlternateContent>
    </w:r>
    <w:r w:rsidRPr="005910D3">
      <w:rPr>
        <w:noProof/>
        <w:snapToGrid w:val="0"/>
        <w:color w:val="FFFFFF" w:themeColor="background1"/>
      </w:rPr>
      <w:t xml:space="preserve"> </w:t>
    </w:r>
  </w:p>
  <w:p w14:paraId="09E57EA4" w14:textId="77777777" w:rsidR="001D5B0A" w:rsidRPr="00DA4859" w:rsidRDefault="001D5B0A" w:rsidP="00DA4859">
    <w:pPr>
      <w:pStyle w:val="a6"/>
      <w:rPr>
        <w:rFonts w:ascii="Arial" w:hAnsi="Arial" w:cs="Arial"/>
        <w:color w:val="0000FF"/>
        <w:spacing w:val="1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29C0F2" w14:textId="77777777" w:rsidR="00195683" w:rsidRDefault="00195683">
      <w:r>
        <w:separator/>
      </w:r>
    </w:p>
  </w:footnote>
  <w:footnote w:type="continuationSeparator" w:id="0">
    <w:p w14:paraId="5E7E41D0" w14:textId="77777777" w:rsidR="00195683" w:rsidRDefault="001956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F12F3C" w14:textId="757B5C78" w:rsidR="001D5B0A" w:rsidRPr="000963AA" w:rsidRDefault="001D5B0A" w:rsidP="002E2598">
    <w:pPr>
      <w:pStyle w:val="a4"/>
      <w:rPr>
        <w:rFonts w:ascii="Heebo" w:hAnsi="Heebo" w:cs="Heebo"/>
        <w:noProof/>
      </w:rPr>
    </w:pPr>
    <w:r w:rsidRPr="000963AA">
      <w:rPr>
        <w:rFonts w:ascii="Heebo" w:hAnsi="Heebo" w:cs="Heebo" w:hint="cs"/>
        <w:noProof/>
      </w:rPr>
      <w:drawing>
        <wp:anchor distT="0" distB="0" distL="114300" distR="114300" simplePos="0" relativeHeight="251663360" behindDoc="0" locked="0" layoutInCell="1" allowOverlap="1" wp14:anchorId="38F4528B" wp14:editId="2B4043BB">
          <wp:simplePos x="0" y="0"/>
          <wp:positionH relativeFrom="column">
            <wp:posOffset>3858683</wp:posOffset>
          </wp:positionH>
          <wp:positionV relativeFrom="paragraph">
            <wp:posOffset>-322511</wp:posOffset>
          </wp:positionV>
          <wp:extent cx="2550468" cy="765140"/>
          <wp:effectExtent l="0" t="0" r="0" b="0"/>
          <wp:wrapNone/>
          <wp:docPr id="3" name="תמונה 3" descr="לוגו משרד הרווחה והביטחון החברתי" title="לוגו משרד הרווחה והביטחון החברת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תמונה 1"/>
                  <pic:cNvPicPr/>
                </pic:nvPicPr>
                <pic:blipFill>
                  <a:blip r:embed="rId1">
                    <a:extLst>
                      <a:ext uri="{28A0092B-C50C-407E-A947-70E740481C1C}">
                        <a14:useLocalDpi xmlns:a14="http://schemas.microsoft.com/office/drawing/2010/main" val="0"/>
                      </a:ext>
                    </a:extLst>
                  </a:blip>
                  <a:srcRect t="4787" b="4787"/>
                  <a:stretch>
                    <a:fillRect/>
                  </a:stretch>
                </pic:blipFill>
                <pic:spPr bwMode="auto">
                  <a:xfrm>
                    <a:off x="0" y="0"/>
                    <a:ext cx="2550468" cy="7651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FADF246" w14:textId="77777777" w:rsidR="001D5B0A" w:rsidRPr="00D15973" w:rsidRDefault="001D5B0A" w:rsidP="0058438A">
    <w:pPr>
      <w:jc w:val="center"/>
      <w:rPr>
        <w:rFonts w:ascii="Arial" w:hAnsi="Arial" w:cs="Arial"/>
        <w:b/>
        <w:bCs/>
        <w:color w:val="000080"/>
        <w:sz w:val="28"/>
        <w:rtl/>
      </w:rPr>
    </w:pPr>
  </w:p>
  <w:p w14:paraId="4F3473B2" w14:textId="77777777" w:rsidR="001D5B0A" w:rsidRPr="000666FE" w:rsidRDefault="001D5B0A" w:rsidP="0058438A">
    <w:pPr>
      <w:rPr>
        <w:rFonts w:ascii="Arial" w:hAnsi="Arial" w:cs="Arial"/>
        <w:b/>
        <w:bCs/>
        <w:color w:val="000080"/>
        <w:sz w:val="18"/>
        <w:szCs w:val="18"/>
      </w:rPr>
    </w:pPr>
  </w:p>
  <w:p w14:paraId="2A474EB4" w14:textId="77777777" w:rsidR="001D5B0A" w:rsidRPr="005070E2" w:rsidRDefault="001D5B0A" w:rsidP="0031628E">
    <w:pPr>
      <w:pStyle w:val="a4"/>
      <w:rPr>
        <w:rtl/>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71E"/>
    <w:multiLevelType w:val="hybridMultilevel"/>
    <w:tmpl w:val="049C25EE"/>
    <w:lvl w:ilvl="0" w:tplc="0074E0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C97849"/>
    <w:multiLevelType w:val="hybridMultilevel"/>
    <w:tmpl w:val="B0E4AD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3FF036A"/>
    <w:multiLevelType w:val="hybridMultilevel"/>
    <w:tmpl w:val="3CF4A662"/>
    <w:lvl w:ilvl="0" w:tplc="4DD6915E">
      <w:start w:val="1"/>
      <w:numFmt w:val="bullet"/>
      <w:lvlText w:val="-"/>
      <w:lvlJc w:val="left"/>
      <w:pPr>
        <w:ind w:left="1080" w:hanging="360"/>
      </w:pPr>
      <w:rPr>
        <w:rFonts w:asciiTheme="minorBidi" w:eastAsia="Calibri" w:hAnsiTheme="minorBidi" w:cs="Davi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A4B039F"/>
    <w:multiLevelType w:val="hybridMultilevel"/>
    <w:tmpl w:val="962492D8"/>
    <w:lvl w:ilvl="0" w:tplc="36E43DC2">
      <w:start w:val="1"/>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D941F5"/>
    <w:multiLevelType w:val="hybridMultilevel"/>
    <w:tmpl w:val="9BC441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23619D"/>
    <w:multiLevelType w:val="hybridMultilevel"/>
    <w:tmpl w:val="508EBFEC"/>
    <w:lvl w:ilvl="0" w:tplc="EE084B46">
      <w:start w:val="1"/>
      <w:numFmt w:val="bullet"/>
      <w:lvlText w:val="-"/>
      <w:lvlJc w:val="left"/>
      <w:pPr>
        <w:ind w:left="1080" w:hanging="360"/>
      </w:pPr>
      <w:rPr>
        <w:rFonts w:ascii="Arial" w:eastAsia="Calibri" w:hAnsi="Arial" w:cs="Arial" w:hint="default"/>
        <w:sz w:val="2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457F23"/>
    <w:multiLevelType w:val="hybridMultilevel"/>
    <w:tmpl w:val="A3DCA63A"/>
    <w:lvl w:ilvl="0" w:tplc="892A8A6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5E218B"/>
    <w:multiLevelType w:val="hybridMultilevel"/>
    <w:tmpl w:val="38EE68CE"/>
    <w:lvl w:ilvl="0" w:tplc="3982BD58">
      <w:start w:val="1"/>
      <w:numFmt w:val="decimal"/>
      <w:lvlText w:val="%1."/>
      <w:lvlJc w:val="left"/>
      <w:pPr>
        <w:ind w:left="720" w:hanging="360"/>
      </w:pPr>
      <w:rPr>
        <w:rFonts w:asciiTheme="minorBidi" w:eastAsia="Calibri" w:hAnsiTheme="minorBid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3A2BBF"/>
    <w:multiLevelType w:val="hybridMultilevel"/>
    <w:tmpl w:val="E5A6D3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DD4380"/>
    <w:multiLevelType w:val="hybridMultilevel"/>
    <w:tmpl w:val="459CD2B4"/>
    <w:lvl w:ilvl="0" w:tplc="F58A6500">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5D055BC"/>
    <w:multiLevelType w:val="hybridMultilevel"/>
    <w:tmpl w:val="8F5E8A00"/>
    <w:lvl w:ilvl="0" w:tplc="C9F8EC86">
      <w:numFmt w:val="bullet"/>
      <w:lvlText w:val="-"/>
      <w:lvlJc w:val="left"/>
      <w:pPr>
        <w:ind w:left="1080" w:hanging="360"/>
      </w:pPr>
      <w:rPr>
        <w:rFonts w:ascii="Times New Roman" w:eastAsia="Times New Roman" w:hAnsi="Times New Roman" w:cs="Davi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0965CF"/>
    <w:multiLevelType w:val="hybridMultilevel"/>
    <w:tmpl w:val="1A6E3B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29586D"/>
    <w:multiLevelType w:val="hybridMultilevel"/>
    <w:tmpl w:val="9230E95A"/>
    <w:lvl w:ilvl="0" w:tplc="B638027C">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FBE36F0"/>
    <w:multiLevelType w:val="hybridMultilevel"/>
    <w:tmpl w:val="D1C2B9A2"/>
    <w:lvl w:ilvl="0" w:tplc="9CD07C2A">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FDD77B3"/>
    <w:multiLevelType w:val="hybridMultilevel"/>
    <w:tmpl w:val="C94E6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5D0E9E"/>
    <w:multiLevelType w:val="multilevel"/>
    <w:tmpl w:val="F470F332"/>
    <w:lvl w:ilvl="0">
      <w:start w:val="1"/>
      <w:numFmt w:val="decimal"/>
      <w:lvlText w:val="%1."/>
      <w:lvlJc w:val="left"/>
      <w:pPr>
        <w:ind w:left="567" w:hanging="567"/>
      </w:pPr>
      <w:rPr>
        <w:rFonts w:hint="default"/>
      </w:rPr>
    </w:lvl>
    <w:lvl w:ilvl="1">
      <w:start w:val="1"/>
      <w:numFmt w:val="decimal"/>
      <w:lvlText w:val="%1.%2."/>
      <w:lvlJc w:val="left"/>
      <w:pPr>
        <w:ind w:left="680" w:hanging="680"/>
      </w:pPr>
      <w:rPr>
        <w:rFonts w:ascii="Arial" w:hAnsi="Arial" w:cs="Arial" w:hint="default"/>
        <w:b/>
        <w:bCs w:val="0"/>
        <w:iCs w:val="0"/>
        <w:sz w:val="24"/>
        <w:szCs w:val="24"/>
      </w:rPr>
    </w:lvl>
    <w:lvl w:ilvl="2">
      <w:start w:val="1"/>
      <w:numFmt w:val="decimal"/>
      <w:lvlText w:val="%1.%2.%3."/>
      <w:lvlJc w:val="left"/>
      <w:pPr>
        <w:ind w:left="1701" w:hanging="1021"/>
      </w:pPr>
      <w:rPr>
        <w:rFonts w:ascii="Arial" w:hAnsi="Arial" w:cs="Arial" w:hint="default"/>
        <w:b w:val="0"/>
        <w:bCs w:val="0"/>
        <w:i w:val="0"/>
        <w:iCs w:val="0"/>
        <w:sz w:val="24"/>
        <w:szCs w:val="24"/>
        <w:lang w:val="en-US" w:bidi="he-IL"/>
      </w:rPr>
    </w:lvl>
    <w:lvl w:ilvl="3">
      <w:start w:val="1"/>
      <w:numFmt w:val="decimal"/>
      <w:lvlText w:val="%1.%2.%3.%4."/>
      <w:lvlJc w:val="left"/>
      <w:pPr>
        <w:ind w:left="2835" w:hanging="1134"/>
      </w:pPr>
      <w:rPr>
        <w:rFonts w:asciiTheme="minorBidi" w:hAnsiTheme="minorBidi" w:cstheme="minorBidi" w:hint="default"/>
        <w:b w:val="0"/>
        <w:bCs w:val="0"/>
        <w:color w:val="auto"/>
        <w:sz w:val="24"/>
        <w:szCs w:val="24"/>
        <w:lang w:bidi="he-IL"/>
      </w:rPr>
    </w:lvl>
    <w:lvl w:ilvl="4">
      <w:start w:val="1"/>
      <w:numFmt w:val="bullet"/>
      <w:lvlText w:val="-"/>
      <w:lvlJc w:val="left"/>
      <w:pPr>
        <w:ind w:left="4253" w:hanging="1418"/>
      </w:pPr>
      <w:rPr>
        <w:rFonts w:ascii="Arial" w:eastAsia="Times New Roman" w:hAnsi="Arial" w:cs="Arial" w:hint="default"/>
        <w:b w:val="0"/>
        <w:bCs w:val="0"/>
        <w:sz w:val="24"/>
        <w:szCs w:val="24"/>
        <w:lang w:bidi="he-IL"/>
      </w:rPr>
    </w:lvl>
    <w:lvl w:ilvl="5">
      <w:start w:val="1"/>
      <w:numFmt w:val="decimal"/>
      <w:lvlText w:val="%1.%2.%3.%4.%5.%6."/>
      <w:lvlJc w:val="left"/>
      <w:pPr>
        <w:ind w:left="5783" w:hanging="1530"/>
      </w:pPr>
      <w:rPr>
        <w:rFonts w:hint="default"/>
        <w:b w:val="0"/>
        <w:bCs w:val="0"/>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6" w15:restartNumberingAfterBreak="0">
    <w:nsid w:val="3DD95EB6"/>
    <w:multiLevelType w:val="hybridMultilevel"/>
    <w:tmpl w:val="74647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4141C2"/>
    <w:multiLevelType w:val="hybridMultilevel"/>
    <w:tmpl w:val="74D6BEB8"/>
    <w:lvl w:ilvl="0" w:tplc="3CB2FBBE">
      <w:numFmt w:val="bullet"/>
      <w:lvlText w:val="-"/>
      <w:lvlJc w:val="left"/>
      <w:pPr>
        <w:ind w:left="1080" w:hanging="360"/>
      </w:pPr>
      <w:rPr>
        <w:rFonts w:asciiTheme="minorBidi" w:eastAsia="Calibri" w:hAnsiTheme="minorBidi" w:cs="Davi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74866E6"/>
    <w:multiLevelType w:val="multilevel"/>
    <w:tmpl w:val="BA086216"/>
    <w:lvl w:ilvl="0">
      <w:start w:val="1"/>
      <w:numFmt w:val="decimal"/>
      <w:lvlText w:val="%1."/>
      <w:lvlJc w:val="left"/>
      <w:pPr>
        <w:ind w:left="567" w:hanging="567"/>
      </w:pPr>
      <w:rPr>
        <w:rFonts w:hint="default"/>
      </w:rPr>
    </w:lvl>
    <w:lvl w:ilvl="1">
      <w:start w:val="1"/>
      <w:numFmt w:val="decimal"/>
      <w:lvlText w:val="%1.%2."/>
      <w:lvlJc w:val="left"/>
      <w:pPr>
        <w:ind w:left="680" w:hanging="680"/>
      </w:pPr>
      <w:rPr>
        <w:rFonts w:ascii="Arial" w:hAnsi="Arial" w:cs="Arial" w:hint="default"/>
        <w:b/>
        <w:bCs w:val="0"/>
        <w:iCs w:val="0"/>
        <w:sz w:val="24"/>
        <w:szCs w:val="24"/>
      </w:rPr>
    </w:lvl>
    <w:lvl w:ilvl="2">
      <w:start w:val="1"/>
      <w:numFmt w:val="decimal"/>
      <w:lvlText w:val="%1.%2.%3."/>
      <w:lvlJc w:val="left"/>
      <w:pPr>
        <w:ind w:left="1701" w:hanging="1021"/>
      </w:pPr>
      <w:rPr>
        <w:rFonts w:ascii="Arial" w:hAnsi="Arial" w:cs="Arial" w:hint="default"/>
        <w:b w:val="0"/>
        <w:bCs w:val="0"/>
        <w:i w:val="0"/>
        <w:iCs w:val="0"/>
        <w:sz w:val="24"/>
        <w:szCs w:val="24"/>
        <w:lang w:val="en-US" w:bidi="he-IL"/>
      </w:rPr>
    </w:lvl>
    <w:lvl w:ilvl="3">
      <w:start w:val="1"/>
      <w:numFmt w:val="decimal"/>
      <w:lvlText w:val="%1.%2.%3.%4."/>
      <w:lvlJc w:val="left"/>
      <w:pPr>
        <w:ind w:left="2835" w:hanging="1134"/>
      </w:pPr>
      <w:rPr>
        <w:rFonts w:asciiTheme="minorBidi" w:hAnsiTheme="minorBidi" w:cstheme="minorBidi" w:hint="default"/>
        <w:b w:val="0"/>
        <w:bCs w:val="0"/>
        <w:color w:val="auto"/>
        <w:sz w:val="24"/>
        <w:szCs w:val="24"/>
        <w:lang w:bidi="he-IL"/>
      </w:rPr>
    </w:lvl>
    <w:lvl w:ilvl="4">
      <w:start w:val="1"/>
      <w:numFmt w:val="decimal"/>
      <w:lvlText w:val="%1.%2.%3.%4.%5."/>
      <w:lvlJc w:val="left"/>
      <w:pPr>
        <w:ind w:left="4253" w:hanging="1418"/>
      </w:pPr>
      <w:rPr>
        <w:rFonts w:asciiTheme="minorBidi" w:hAnsiTheme="minorBidi" w:cstheme="minorBidi" w:hint="default"/>
        <w:b w:val="0"/>
        <w:bCs w:val="0"/>
        <w:sz w:val="24"/>
        <w:szCs w:val="24"/>
        <w:lang w:bidi="he-IL"/>
      </w:rPr>
    </w:lvl>
    <w:lvl w:ilvl="5">
      <w:start w:val="1"/>
      <w:numFmt w:val="decimal"/>
      <w:lvlText w:val="%1.%2.%3.%4.%5.%6."/>
      <w:lvlJc w:val="left"/>
      <w:pPr>
        <w:ind w:left="5783" w:hanging="1530"/>
      </w:pPr>
      <w:rPr>
        <w:rFonts w:hint="default"/>
        <w:b w:val="0"/>
        <w:bCs w:val="0"/>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9" w15:restartNumberingAfterBreak="0">
    <w:nsid w:val="4B6065E1"/>
    <w:multiLevelType w:val="hybridMultilevel"/>
    <w:tmpl w:val="5464E09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D224FF4"/>
    <w:multiLevelType w:val="hybridMultilevel"/>
    <w:tmpl w:val="9D568040"/>
    <w:lvl w:ilvl="0" w:tplc="75E8DE2A">
      <w:start w:val="2"/>
      <w:numFmt w:val="bullet"/>
      <w:lvlText w:val="-"/>
      <w:lvlJc w:val="left"/>
      <w:pPr>
        <w:ind w:left="1080" w:hanging="360"/>
      </w:pPr>
      <w:rPr>
        <w:rFonts w:ascii="David" w:eastAsia="Calibri" w:hAnsi="David" w:cs="Davi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0E94C8D"/>
    <w:multiLevelType w:val="hybridMultilevel"/>
    <w:tmpl w:val="D19E13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E55097"/>
    <w:multiLevelType w:val="hybridMultilevel"/>
    <w:tmpl w:val="C52CB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203B9E"/>
    <w:multiLevelType w:val="hybridMultilevel"/>
    <w:tmpl w:val="38EE68CE"/>
    <w:lvl w:ilvl="0" w:tplc="3982BD58">
      <w:start w:val="1"/>
      <w:numFmt w:val="decimal"/>
      <w:lvlText w:val="%1."/>
      <w:lvlJc w:val="left"/>
      <w:pPr>
        <w:ind w:left="720" w:hanging="360"/>
      </w:pPr>
      <w:rPr>
        <w:rFonts w:asciiTheme="minorBidi" w:eastAsia="Calibri" w:hAnsiTheme="minorBid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2A4250"/>
    <w:multiLevelType w:val="hybridMultilevel"/>
    <w:tmpl w:val="665EA91C"/>
    <w:lvl w:ilvl="0" w:tplc="1FE2804C">
      <w:start w:val="1"/>
      <w:numFmt w:val="bullet"/>
      <w:lvlText w:val="-"/>
      <w:lvlJc w:val="left"/>
      <w:pPr>
        <w:ind w:left="720" w:hanging="360"/>
      </w:pPr>
      <w:rPr>
        <w:rFonts w:ascii="Times New Roman" w:eastAsia="Times New Roman" w:hAnsi="Times New Roman"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6E6FED"/>
    <w:multiLevelType w:val="hybridMultilevel"/>
    <w:tmpl w:val="E708C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257A78"/>
    <w:multiLevelType w:val="hybridMultilevel"/>
    <w:tmpl w:val="3440D722"/>
    <w:lvl w:ilvl="0" w:tplc="32EA848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836CB0"/>
    <w:multiLevelType w:val="hybridMultilevel"/>
    <w:tmpl w:val="592C7770"/>
    <w:lvl w:ilvl="0" w:tplc="228CAFC2">
      <w:numFmt w:val="bullet"/>
      <w:lvlText w:val="-"/>
      <w:lvlJc w:val="left"/>
      <w:pPr>
        <w:ind w:left="720" w:hanging="360"/>
      </w:pPr>
      <w:rPr>
        <w:rFonts w:ascii="Times New Roman" w:eastAsia="Times New Roman" w:hAnsi="Times New Roman" w:cs="David"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E3612C"/>
    <w:multiLevelType w:val="hybridMultilevel"/>
    <w:tmpl w:val="6434A8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3E63E0"/>
    <w:multiLevelType w:val="hybridMultilevel"/>
    <w:tmpl w:val="05A84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826844"/>
    <w:multiLevelType w:val="hybridMultilevel"/>
    <w:tmpl w:val="66680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6F225A2"/>
    <w:multiLevelType w:val="hybridMultilevel"/>
    <w:tmpl w:val="E23481DC"/>
    <w:lvl w:ilvl="0" w:tplc="B2A85630">
      <w:start w:val="1"/>
      <w:numFmt w:val="bullet"/>
      <w:lvlText w:val="-"/>
      <w:lvlJc w:val="left"/>
      <w:pPr>
        <w:ind w:left="720" w:hanging="360"/>
      </w:pPr>
      <w:rPr>
        <w:rFonts w:ascii="Times New Roman" w:eastAsia="Times New Roman" w:hAnsi="Times New Roman"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D109A7"/>
    <w:multiLevelType w:val="hybridMultilevel"/>
    <w:tmpl w:val="F63CE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C8152C"/>
    <w:multiLevelType w:val="hybridMultilevel"/>
    <w:tmpl w:val="82C8C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CE11C0"/>
    <w:multiLevelType w:val="hybridMultilevel"/>
    <w:tmpl w:val="2A80F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CF96CEF"/>
    <w:multiLevelType w:val="hybridMultilevel"/>
    <w:tmpl w:val="2A126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EC846E5"/>
    <w:multiLevelType w:val="hybridMultilevel"/>
    <w:tmpl w:val="2E34FE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FE90277"/>
    <w:multiLevelType w:val="hybridMultilevel"/>
    <w:tmpl w:val="04CC5D0E"/>
    <w:lvl w:ilvl="0" w:tplc="84146D1A">
      <w:numFmt w:val="bullet"/>
      <w:lvlText w:val="-"/>
      <w:lvlJc w:val="left"/>
      <w:pPr>
        <w:ind w:left="1080" w:hanging="360"/>
      </w:pPr>
      <w:rPr>
        <w:rFonts w:ascii="Times New Roman" w:eastAsia="Times New Roman" w:hAnsi="Times New Roman" w:cs="Davi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13661C2"/>
    <w:multiLevelType w:val="hybridMultilevel"/>
    <w:tmpl w:val="C4BC1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002F84"/>
    <w:multiLevelType w:val="hybridMultilevel"/>
    <w:tmpl w:val="9E3284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205A76"/>
    <w:multiLevelType w:val="hybridMultilevel"/>
    <w:tmpl w:val="760ACE02"/>
    <w:lvl w:ilvl="0" w:tplc="40AED21E">
      <w:start w:val="1"/>
      <w:numFmt w:val="bullet"/>
      <w:lvlText w:val="-"/>
      <w:lvlJc w:val="left"/>
      <w:pPr>
        <w:ind w:left="1080" w:hanging="360"/>
      </w:pPr>
      <w:rPr>
        <w:rFonts w:ascii="Arial" w:eastAsia="Calibri" w:hAnsi="Arial" w:cs="Arial" w:hint="default"/>
        <w:sz w:val="2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3EB581A"/>
    <w:multiLevelType w:val="hybridMultilevel"/>
    <w:tmpl w:val="9592A3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5A92D0F"/>
    <w:multiLevelType w:val="hybridMultilevel"/>
    <w:tmpl w:val="91F03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356450"/>
    <w:multiLevelType w:val="hybridMultilevel"/>
    <w:tmpl w:val="0666B294"/>
    <w:lvl w:ilvl="0" w:tplc="3F1A187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89251CF"/>
    <w:multiLevelType w:val="hybridMultilevel"/>
    <w:tmpl w:val="1E809898"/>
    <w:lvl w:ilvl="0" w:tplc="04090013">
      <w:start w:val="1"/>
      <w:numFmt w:val="hebrew1"/>
      <w:lvlText w:val="%1."/>
      <w:lvlJc w:val="center"/>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E600F24"/>
    <w:multiLevelType w:val="hybridMultilevel"/>
    <w:tmpl w:val="04BCE05A"/>
    <w:lvl w:ilvl="0" w:tplc="B8A668EE">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ED20345"/>
    <w:multiLevelType w:val="hybridMultilevel"/>
    <w:tmpl w:val="7BC00CD6"/>
    <w:lvl w:ilvl="0" w:tplc="96D4C05E">
      <w:start w:val="1"/>
      <w:numFmt w:val="decimal"/>
      <w:lvlText w:val="%1."/>
      <w:lvlJc w:val="left"/>
      <w:pPr>
        <w:ind w:left="720" w:hanging="360"/>
      </w:pPr>
      <w:rPr>
        <w:rFonts w:cs="David"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F6A58DF"/>
    <w:multiLevelType w:val="hybridMultilevel"/>
    <w:tmpl w:val="9F2A75F2"/>
    <w:lvl w:ilvl="0" w:tplc="29DEB2CA">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6"/>
  </w:num>
  <w:num w:numId="2">
    <w:abstractNumId w:val="10"/>
  </w:num>
  <w:num w:numId="3">
    <w:abstractNumId w:val="25"/>
  </w:num>
  <w:num w:numId="4">
    <w:abstractNumId w:val="37"/>
  </w:num>
  <w:num w:numId="5">
    <w:abstractNumId w:val="0"/>
  </w:num>
  <w:num w:numId="6">
    <w:abstractNumId w:val="14"/>
  </w:num>
  <w:num w:numId="7">
    <w:abstractNumId w:val="42"/>
  </w:num>
  <w:num w:numId="8">
    <w:abstractNumId w:val="30"/>
  </w:num>
  <w:num w:numId="9">
    <w:abstractNumId w:val="24"/>
  </w:num>
  <w:num w:numId="10">
    <w:abstractNumId w:val="31"/>
  </w:num>
  <w:num w:numId="11">
    <w:abstractNumId w:val="44"/>
  </w:num>
  <w:num w:numId="12">
    <w:abstractNumId w:val="18"/>
  </w:num>
  <w:num w:numId="13">
    <w:abstractNumId w:val="28"/>
  </w:num>
  <w:num w:numId="14">
    <w:abstractNumId w:val="15"/>
  </w:num>
  <w:num w:numId="15">
    <w:abstractNumId w:val="27"/>
  </w:num>
  <w:num w:numId="16">
    <w:abstractNumId w:val="7"/>
  </w:num>
  <w:num w:numId="17">
    <w:abstractNumId w:val="3"/>
  </w:num>
  <w:num w:numId="18">
    <w:abstractNumId w:val="23"/>
  </w:num>
  <w:num w:numId="19">
    <w:abstractNumId w:val="41"/>
  </w:num>
  <w:num w:numId="20">
    <w:abstractNumId w:val="46"/>
  </w:num>
  <w:num w:numId="21">
    <w:abstractNumId w:val="34"/>
  </w:num>
  <w:num w:numId="22">
    <w:abstractNumId w:val="9"/>
  </w:num>
  <w:num w:numId="23">
    <w:abstractNumId w:val="40"/>
  </w:num>
  <w:num w:numId="24">
    <w:abstractNumId w:val="5"/>
  </w:num>
  <w:num w:numId="25">
    <w:abstractNumId w:val="29"/>
  </w:num>
  <w:num w:numId="26">
    <w:abstractNumId w:val="45"/>
  </w:num>
  <w:num w:numId="27">
    <w:abstractNumId w:val="47"/>
  </w:num>
  <w:num w:numId="28">
    <w:abstractNumId w:val="13"/>
  </w:num>
  <w:num w:numId="29">
    <w:abstractNumId w:val="43"/>
  </w:num>
  <w:num w:numId="30">
    <w:abstractNumId w:val="38"/>
  </w:num>
  <w:num w:numId="31">
    <w:abstractNumId w:val="35"/>
  </w:num>
  <w:num w:numId="32">
    <w:abstractNumId w:val="36"/>
  </w:num>
  <w:num w:numId="33">
    <w:abstractNumId w:val="20"/>
  </w:num>
  <w:num w:numId="34">
    <w:abstractNumId w:val="12"/>
  </w:num>
  <w:num w:numId="35">
    <w:abstractNumId w:val="6"/>
  </w:num>
  <w:num w:numId="36">
    <w:abstractNumId w:val="32"/>
  </w:num>
  <w:num w:numId="37">
    <w:abstractNumId w:val="4"/>
  </w:num>
  <w:num w:numId="3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3"/>
  </w:num>
  <w:num w:numId="40">
    <w:abstractNumId w:val="21"/>
  </w:num>
  <w:num w:numId="41">
    <w:abstractNumId w:val="11"/>
  </w:num>
  <w:num w:numId="42">
    <w:abstractNumId w:val="39"/>
  </w:num>
  <w:num w:numId="43">
    <w:abstractNumId w:val="26"/>
  </w:num>
  <w:num w:numId="44">
    <w:abstractNumId w:val="22"/>
  </w:num>
  <w:num w:numId="45">
    <w:abstractNumId w:val="2"/>
  </w:num>
  <w:num w:numId="46">
    <w:abstractNumId w:val="19"/>
  </w:num>
  <w:num w:numId="47">
    <w:abstractNumId w:val="8"/>
  </w:num>
  <w:num w:numId="48">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E32"/>
    <w:rsid w:val="00002C95"/>
    <w:rsid w:val="00003C0D"/>
    <w:rsid w:val="0000521C"/>
    <w:rsid w:val="00006701"/>
    <w:rsid w:val="0000687F"/>
    <w:rsid w:val="000112FE"/>
    <w:rsid w:val="00020E8D"/>
    <w:rsid w:val="0002120B"/>
    <w:rsid w:val="0002160C"/>
    <w:rsid w:val="00023ADF"/>
    <w:rsid w:val="0002423E"/>
    <w:rsid w:val="000253BB"/>
    <w:rsid w:val="00027FD4"/>
    <w:rsid w:val="0003100F"/>
    <w:rsid w:val="000316D2"/>
    <w:rsid w:val="000316FA"/>
    <w:rsid w:val="0003189C"/>
    <w:rsid w:val="00031D4E"/>
    <w:rsid w:val="000353A3"/>
    <w:rsid w:val="000404D8"/>
    <w:rsid w:val="00041178"/>
    <w:rsid w:val="000414FD"/>
    <w:rsid w:val="00041B67"/>
    <w:rsid w:val="00043021"/>
    <w:rsid w:val="00043B99"/>
    <w:rsid w:val="000457EA"/>
    <w:rsid w:val="00047925"/>
    <w:rsid w:val="00047A73"/>
    <w:rsid w:val="00050514"/>
    <w:rsid w:val="00055ACC"/>
    <w:rsid w:val="000565EA"/>
    <w:rsid w:val="00056954"/>
    <w:rsid w:val="00057964"/>
    <w:rsid w:val="00061158"/>
    <w:rsid w:val="000612E1"/>
    <w:rsid w:val="00061B6E"/>
    <w:rsid w:val="00061DAE"/>
    <w:rsid w:val="000620E0"/>
    <w:rsid w:val="00062919"/>
    <w:rsid w:val="00064EF4"/>
    <w:rsid w:val="00070BF9"/>
    <w:rsid w:val="000730AF"/>
    <w:rsid w:val="00073557"/>
    <w:rsid w:val="00074FB3"/>
    <w:rsid w:val="00075B85"/>
    <w:rsid w:val="000765D2"/>
    <w:rsid w:val="00077B73"/>
    <w:rsid w:val="00080062"/>
    <w:rsid w:val="00080BAB"/>
    <w:rsid w:val="00085D20"/>
    <w:rsid w:val="000866ED"/>
    <w:rsid w:val="00086DB4"/>
    <w:rsid w:val="00090A08"/>
    <w:rsid w:val="000912DA"/>
    <w:rsid w:val="000912E4"/>
    <w:rsid w:val="000918BC"/>
    <w:rsid w:val="000924A0"/>
    <w:rsid w:val="00092ED5"/>
    <w:rsid w:val="000943C2"/>
    <w:rsid w:val="00094BB0"/>
    <w:rsid w:val="000957E1"/>
    <w:rsid w:val="0009754F"/>
    <w:rsid w:val="000A01BE"/>
    <w:rsid w:val="000A3196"/>
    <w:rsid w:val="000A3698"/>
    <w:rsid w:val="000A524A"/>
    <w:rsid w:val="000A53B2"/>
    <w:rsid w:val="000A69C4"/>
    <w:rsid w:val="000A6B0F"/>
    <w:rsid w:val="000A74CB"/>
    <w:rsid w:val="000B06FB"/>
    <w:rsid w:val="000B0DB2"/>
    <w:rsid w:val="000B1D88"/>
    <w:rsid w:val="000B47E7"/>
    <w:rsid w:val="000B50AA"/>
    <w:rsid w:val="000C0564"/>
    <w:rsid w:val="000C0E1B"/>
    <w:rsid w:val="000C1084"/>
    <w:rsid w:val="000C111A"/>
    <w:rsid w:val="000C1A4D"/>
    <w:rsid w:val="000C313D"/>
    <w:rsid w:val="000C4444"/>
    <w:rsid w:val="000C4D51"/>
    <w:rsid w:val="000C56C3"/>
    <w:rsid w:val="000D034A"/>
    <w:rsid w:val="000D2B99"/>
    <w:rsid w:val="000D2E73"/>
    <w:rsid w:val="000D447D"/>
    <w:rsid w:val="000D4ADD"/>
    <w:rsid w:val="000D4F19"/>
    <w:rsid w:val="000D5945"/>
    <w:rsid w:val="000D629F"/>
    <w:rsid w:val="000E2F50"/>
    <w:rsid w:val="000E3EEF"/>
    <w:rsid w:val="000E491C"/>
    <w:rsid w:val="000E6AB4"/>
    <w:rsid w:val="000F0451"/>
    <w:rsid w:val="000F1818"/>
    <w:rsid w:val="000F3D33"/>
    <w:rsid w:val="000F4812"/>
    <w:rsid w:val="000F4C87"/>
    <w:rsid w:val="000F5E70"/>
    <w:rsid w:val="000F660E"/>
    <w:rsid w:val="00101EB5"/>
    <w:rsid w:val="00101F9C"/>
    <w:rsid w:val="00104847"/>
    <w:rsid w:val="00104BB0"/>
    <w:rsid w:val="00106462"/>
    <w:rsid w:val="0010761C"/>
    <w:rsid w:val="00113009"/>
    <w:rsid w:val="00114006"/>
    <w:rsid w:val="00116FD0"/>
    <w:rsid w:val="00117F59"/>
    <w:rsid w:val="00120C9D"/>
    <w:rsid w:val="001225AE"/>
    <w:rsid w:val="00122B8D"/>
    <w:rsid w:val="00122EAA"/>
    <w:rsid w:val="00124420"/>
    <w:rsid w:val="00130999"/>
    <w:rsid w:val="001314EE"/>
    <w:rsid w:val="00132E32"/>
    <w:rsid w:val="00133E22"/>
    <w:rsid w:val="00136BF4"/>
    <w:rsid w:val="00137EF4"/>
    <w:rsid w:val="0014056E"/>
    <w:rsid w:val="001408A7"/>
    <w:rsid w:val="00141F3F"/>
    <w:rsid w:val="00142EC0"/>
    <w:rsid w:val="00143259"/>
    <w:rsid w:val="0014334C"/>
    <w:rsid w:val="001439C8"/>
    <w:rsid w:val="00144390"/>
    <w:rsid w:val="001458C2"/>
    <w:rsid w:val="00146FBF"/>
    <w:rsid w:val="00150923"/>
    <w:rsid w:val="00150CDA"/>
    <w:rsid w:val="00151E3B"/>
    <w:rsid w:val="001549B2"/>
    <w:rsid w:val="0015597B"/>
    <w:rsid w:val="00155C2F"/>
    <w:rsid w:val="001614F2"/>
    <w:rsid w:val="00161A3E"/>
    <w:rsid w:val="00162C1D"/>
    <w:rsid w:val="00163CCB"/>
    <w:rsid w:val="001645CF"/>
    <w:rsid w:val="00164DE3"/>
    <w:rsid w:val="00165586"/>
    <w:rsid w:val="001657E7"/>
    <w:rsid w:val="0016642D"/>
    <w:rsid w:val="001665F9"/>
    <w:rsid w:val="00170236"/>
    <w:rsid w:val="001707FC"/>
    <w:rsid w:val="001713A0"/>
    <w:rsid w:val="001716B3"/>
    <w:rsid w:val="00172B6C"/>
    <w:rsid w:val="00172ED9"/>
    <w:rsid w:val="001762BB"/>
    <w:rsid w:val="00176A33"/>
    <w:rsid w:val="00177946"/>
    <w:rsid w:val="00181724"/>
    <w:rsid w:val="0018175E"/>
    <w:rsid w:val="00182059"/>
    <w:rsid w:val="00183595"/>
    <w:rsid w:val="00183FC0"/>
    <w:rsid w:val="00186723"/>
    <w:rsid w:val="00186C59"/>
    <w:rsid w:val="0018736A"/>
    <w:rsid w:val="00190352"/>
    <w:rsid w:val="00191B75"/>
    <w:rsid w:val="0019275B"/>
    <w:rsid w:val="00195683"/>
    <w:rsid w:val="0019753A"/>
    <w:rsid w:val="001A0B41"/>
    <w:rsid w:val="001A0B48"/>
    <w:rsid w:val="001A30CE"/>
    <w:rsid w:val="001A3ECB"/>
    <w:rsid w:val="001A4D19"/>
    <w:rsid w:val="001A4EB0"/>
    <w:rsid w:val="001A601D"/>
    <w:rsid w:val="001A66A1"/>
    <w:rsid w:val="001A7842"/>
    <w:rsid w:val="001A79E6"/>
    <w:rsid w:val="001B1930"/>
    <w:rsid w:val="001B344A"/>
    <w:rsid w:val="001B4EC8"/>
    <w:rsid w:val="001B558B"/>
    <w:rsid w:val="001C1028"/>
    <w:rsid w:val="001C1588"/>
    <w:rsid w:val="001C1A4F"/>
    <w:rsid w:val="001C3457"/>
    <w:rsid w:val="001C4538"/>
    <w:rsid w:val="001C4BF3"/>
    <w:rsid w:val="001C73A4"/>
    <w:rsid w:val="001C76BA"/>
    <w:rsid w:val="001D1C0E"/>
    <w:rsid w:val="001D295E"/>
    <w:rsid w:val="001D298D"/>
    <w:rsid w:val="001D420D"/>
    <w:rsid w:val="001D50DA"/>
    <w:rsid w:val="001D5B0A"/>
    <w:rsid w:val="001D6433"/>
    <w:rsid w:val="001D698B"/>
    <w:rsid w:val="001D7849"/>
    <w:rsid w:val="001E1749"/>
    <w:rsid w:val="001E186E"/>
    <w:rsid w:val="001E1AB6"/>
    <w:rsid w:val="001E356E"/>
    <w:rsid w:val="001E4B3B"/>
    <w:rsid w:val="001E53C0"/>
    <w:rsid w:val="001E60CC"/>
    <w:rsid w:val="001E6E6B"/>
    <w:rsid w:val="001E6F4D"/>
    <w:rsid w:val="001E767B"/>
    <w:rsid w:val="001E799D"/>
    <w:rsid w:val="001F1CAD"/>
    <w:rsid w:val="001F4834"/>
    <w:rsid w:val="001F578E"/>
    <w:rsid w:val="001F5F10"/>
    <w:rsid w:val="00200070"/>
    <w:rsid w:val="00200F3F"/>
    <w:rsid w:val="00201533"/>
    <w:rsid w:val="002038A9"/>
    <w:rsid w:val="00206436"/>
    <w:rsid w:val="00206B82"/>
    <w:rsid w:val="00207250"/>
    <w:rsid w:val="00207902"/>
    <w:rsid w:val="00207B5E"/>
    <w:rsid w:val="002107E9"/>
    <w:rsid w:val="00213697"/>
    <w:rsid w:val="00213C20"/>
    <w:rsid w:val="002176F2"/>
    <w:rsid w:val="002177C7"/>
    <w:rsid w:val="00217EB6"/>
    <w:rsid w:val="00221116"/>
    <w:rsid w:val="00221BCA"/>
    <w:rsid w:val="00222B92"/>
    <w:rsid w:val="00223EA8"/>
    <w:rsid w:val="00224D2D"/>
    <w:rsid w:val="00226D83"/>
    <w:rsid w:val="00226DBD"/>
    <w:rsid w:val="002274BE"/>
    <w:rsid w:val="002275B0"/>
    <w:rsid w:val="00230286"/>
    <w:rsid w:val="002308CB"/>
    <w:rsid w:val="00231039"/>
    <w:rsid w:val="00233C72"/>
    <w:rsid w:val="00234CD5"/>
    <w:rsid w:val="00235249"/>
    <w:rsid w:val="00236031"/>
    <w:rsid w:val="002360CE"/>
    <w:rsid w:val="00237028"/>
    <w:rsid w:val="002371E8"/>
    <w:rsid w:val="00237A79"/>
    <w:rsid w:val="002409D8"/>
    <w:rsid w:val="00240CD9"/>
    <w:rsid w:val="00241DDD"/>
    <w:rsid w:val="00244315"/>
    <w:rsid w:val="002473A2"/>
    <w:rsid w:val="002474DF"/>
    <w:rsid w:val="002476C6"/>
    <w:rsid w:val="00250071"/>
    <w:rsid w:val="00251024"/>
    <w:rsid w:val="002511E8"/>
    <w:rsid w:val="0025199D"/>
    <w:rsid w:val="00252408"/>
    <w:rsid w:val="00252A8C"/>
    <w:rsid w:val="00252B47"/>
    <w:rsid w:val="00252F1D"/>
    <w:rsid w:val="00253009"/>
    <w:rsid w:val="00253190"/>
    <w:rsid w:val="00255568"/>
    <w:rsid w:val="0025619B"/>
    <w:rsid w:val="00257020"/>
    <w:rsid w:val="00257129"/>
    <w:rsid w:val="002577A0"/>
    <w:rsid w:val="002620C3"/>
    <w:rsid w:val="00262AA7"/>
    <w:rsid w:val="00262B77"/>
    <w:rsid w:val="00263012"/>
    <w:rsid w:val="002639A2"/>
    <w:rsid w:val="00264AA0"/>
    <w:rsid w:val="00266725"/>
    <w:rsid w:val="00266BC6"/>
    <w:rsid w:val="00267729"/>
    <w:rsid w:val="00270F3C"/>
    <w:rsid w:val="0027168F"/>
    <w:rsid w:val="00271696"/>
    <w:rsid w:val="002724E1"/>
    <w:rsid w:val="00274AB3"/>
    <w:rsid w:val="00275BB4"/>
    <w:rsid w:val="0027644A"/>
    <w:rsid w:val="002768F0"/>
    <w:rsid w:val="0028133D"/>
    <w:rsid w:val="00283571"/>
    <w:rsid w:val="00283BF8"/>
    <w:rsid w:val="00284096"/>
    <w:rsid w:val="00284EC5"/>
    <w:rsid w:val="00285228"/>
    <w:rsid w:val="00286327"/>
    <w:rsid w:val="0029038C"/>
    <w:rsid w:val="0029052B"/>
    <w:rsid w:val="00290E04"/>
    <w:rsid w:val="0029228B"/>
    <w:rsid w:val="002934FC"/>
    <w:rsid w:val="002936EF"/>
    <w:rsid w:val="00293BAE"/>
    <w:rsid w:val="00294404"/>
    <w:rsid w:val="002959B3"/>
    <w:rsid w:val="00297CC3"/>
    <w:rsid w:val="002A1D83"/>
    <w:rsid w:val="002A30F3"/>
    <w:rsid w:val="002A40E1"/>
    <w:rsid w:val="002A5885"/>
    <w:rsid w:val="002A5C3C"/>
    <w:rsid w:val="002A5C89"/>
    <w:rsid w:val="002A6AC8"/>
    <w:rsid w:val="002B0C18"/>
    <w:rsid w:val="002B0C2E"/>
    <w:rsid w:val="002B20A3"/>
    <w:rsid w:val="002B22D4"/>
    <w:rsid w:val="002B3A07"/>
    <w:rsid w:val="002B507C"/>
    <w:rsid w:val="002B770B"/>
    <w:rsid w:val="002B77B9"/>
    <w:rsid w:val="002B7EF6"/>
    <w:rsid w:val="002C4916"/>
    <w:rsid w:val="002C6497"/>
    <w:rsid w:val="002C65A2"/>
    <w:rsid w:val="002C71B9"/>
    <w:rsid w:val="002C7258"/>
    <w:rsid w:val="002D0178"/>
    <w:rsid w:val="002D0775"/>
    <w:rsid w:val="002D0F53"/>
    <w:rsid w:val="002D11C1"/>
    <w:rsid w:val="002D15D7"/>
    <w:rsid w:val="002D18A8"/>
    <w:rsid w:val="002D45D4"/>
    <w:rsid w:val="002D4697"/>
    <w:rsid w:val="002D48B4"/>
    <w:rsid w:val="002D5874"/>
    <w:rsid w:val="002D589D"/>
    <w:rsid w:val="002D5BE5"/>
    <w:rsid w:val="002D72B8"/>
    <w:rsid w:val="002E060E"/>
    <w:rsid w:val="002E2033"/>
    <w:rsid w:val="002E2208"/>
    <w:rsid w:val="002E2598"/>
    <w:rsid w:val="002E4275"/>
    <w:rsid w:val="002E4329"/>
    <w:rsid w:val="002F160E"/>
    <w:rsid w:val="002F3291"/>
    <w:rsid w:val="002F3AA2"/>
    <w:rsid w:val="002F3F00"/>
    <w:rsid w:val="002F5354"/>
    <w:rsid w:val="002F5FD1"/>
    <w:rsid w:val="002F658A"/>
    <w:rsid w:val="002F6A67"/>
    <w:rsid w:val="002F7232"/>
    <w:rsid w:val="003003A7"/>
    <w:rsid w:val="00302008"/>
    <w:rsid w:val="0030255E"/>
    <w:rsid w:val="00303C36"/>
    <w:rsid w:val="003047B1"/>
    <w:rsid w:val="00304CDB"/>
    <w:rsid w:val="0030619B"/>
    <w:rsid w:val="00306E8E"/>
    <w:rsid w:val="00307A9A"/>
    <w:rsid w:val="00310272"/>
    <w:rsid w:val="00310A73"/>
    <w:rsid w:val="00315831"/>
    <w:rsid w:val="00315F96"/>
    <w:rsid w:val="0031628E"/>
    <w:rsid w:val="0032048D"/>
    <w:rsid w:val="00321B95"/>
    <w:rsid w:val="003224A2"/>
    <w:rsid w:val="003224D2"/>
    <w:rsid w:val="00323F02"/>
    <w:rsid w:val="00324838"/>
    <w:rsid w:val="0032578C"/>
    <w:rsid w:val="003257BA"/>
    <w:rsid w:val="00325B0A"/>
    <w:rsid w:val="0033043B"/>
    <w:rsid w:val="00332494"/>
    <w:rsid w:val="00332F67"/>
    <w:rsid w:val="003346B4"/>
    <w:rsid w:val="003349DD"/>
    <w:rsid w:val="00334BD9"/>
    <w:rsid w:val="0033575D"/>
    <w:rsid w:val="003378D4"/>
    <w:rsid w:val="00343069"/>
    <w:rsid w:val="003438EE"/>
    <w:rsid w:val="00343FC3"/>
    <w:rsid w:val="0034484E"/>
    <w:rsid w:val="003450EA"/>
    <w:rsid w:val="00345570"/>
    <w:rsid w:val="003501AB"/>
    <w:rsid w:val="00350756"/>
    <w:rsid w:val="00351687"/>
    <w:rsid w:val="00351979"/>
    <w:rsid w:val="003523F0"/>
    <w:rsid w:val="003527E3"/>
    <w:rsid w:val="003548C6"/>
    <w:rsid w:val="00355D29"/>
    <w:rsid w:val="00356DB3"/>
    <w:rsid w:val="00357361"/>
    <w:rsid w:val="003573D3"/>
    <w:rsid w:val="00357F07"/>
    <w:rsid w:val="00360589"/>
    <w:rsid w:val="00360749"/>
    <w:rsid w:val="0036091E"/>
    <w:rsid w:val="00361119"/>
    <w:rsid w:val="00362135"/>
    <w:rsid w:val="003635B4"/>
    <w:rsid w:val="003635CB"/>
    <w:rsid w:val="00363DD1"/>
    <w:rsid w:val="003640F0"/>
    <w:rsid w:val="00364A6F"/>
    <w:rsid w:val="00364AB3"/>
    <w:rsid w:val="00366B55"/>
    <w:rsid w:val="00367AE4"/>
    <w:rsid w:val="00367DC1"/>
    <w:rsid w:val="0037126D"/>
    <w:rsid w:val="00371E64"/>
    <w:rsid w:val="00371ED0"/>
    <w:rsid w:val="003720E4"/>
    <w:rsid w:val="0037210B"/>
    <w:rsid w:val="00372EF9"/>
    <w:rsid w:val="0037310F"/>
    <w:rsid w:val="00373CA4"/>
    <w:rsid w:val="0037447F"/>
    <w:rsid w:val="00374E72"/>
    <w:rsid w:val="00376379"/>
    <w:rsid w:val="003817CC"/>
    <w:rsid w:val="003853BE"/>
    <w:rsid w:val="00385B84"/>
    <w:rsid w:val="00385D76"/>
    <w:rsid w:val="00385F5F"/>
    <w:rsid w:val="003862B1"/>
    <w:rsid w:val="0038665A"/>
    <w:rsid w:val="00386DC9"/>
    <w:rsid w:val="00387D0C"/>
    <w:rsid w:val="0039123B"/>
    <w:rsid w:val="003924DD"/>
    <w:rsid w:val="00392F73"/>
    <w:rsid w:val="00393262"/>
    <w:rsid w:val="0039343C"/>
    <w:rsid w:val="003936C6"/>
    <w:rsid w:val="00393B95"/>
    <w:rsid w:val="003954DC"/>
    <w:rsid w:val="003955BA"/>
    <w:rsid w:val="003A109B"/>
    <w:rsid w:val="003A2A6C"/>
    <w:rsid w:val="003A480A"/>
    <w:rsid w:val="003A742C"/>
    <w:rsid w:val="003A7ED4"/>
    <w:rsid w:val="003B16FE"/>
    <w:rsid w:val="003B1C4B"/>
    <w:rsid w:val="003B283B"/>
    <w:rsid w:val="003B42DE"/>
    <w:rsid w:val="003B49A6"/>
    <w:rsid w:val="003B5CCA"/>
    <w:rsid w:val="003B5E42"/>
    <w:rsid w:val="003B6833"/>
    <w:rsid w:val="003B734B"/>
    <w:rsid w:val="003C110D"/>
    <w:rsid w:val="003C35E7"/>
    <w:rsid w:val="003C3991"/>
    <w:rsid w:val="003C3DDA"/>
    <w:rsid w:val="003C414F"/>
    <w:rsid w:val="003C59E5"/>
    <w:rsid w:val="003C7F56"/>
    <w:rsid w:val="003D0968"/>
    <w:rsid w:val="003D286F"/>
    <w:rsid w:val="003D3191"/>
    <w:rsid w:val="003D6109"/>
    <w:rsid w:val="003D62D9"/>
    <w:rsid w:val="003D65D0"/>
    <w:rsid w:val="003D7133"/>
    <w:rsid w:val="003E3579"/>
    <w:rsid w:val="003E3923"/>
    <w:rsid w:val="003E4DA4"/>
    <w:rsid w:val="003E5E03"/>
    <w:rsid w:val="003E74D0"/>
    <w:rsid w:val="003E7972"/>
    <w:rsid w:val="003F0B1B"/>
    <w:rsid w:val="003F2BFD"/>
    <w:rsid w:val="003F2CAF"/>
    <w:rsid w:val="003F4195"/>
    <w:rsid w:val="003F5345"/>
    <w:rsid w:val="003F5FC9"/>
    <w:rsid w:val="003F67BC"/>
    <w:rsid w:val="003F7A87"/>
    <w:rsid w:val="003F7D83"/>
    <w:rsid w:val="003F7F15"/>
    <w:rsid w:val="00403070"/>
    <w:rsid w:val="00403AC7"/>
    <w:rsid w:val="00404497"/>
    <w:rsid w:val="00404D54"/>
    <w:rsid w:val="00405C13"/>
    <w:rsid w:val="0041194D"/>
    <w:rsid w:val="00411B95"/>
    <w:rsid w:val="00412744"/>
    <w:rsid w:val="00413780"/>
    <w:rsid w:val="00415D40"/>
    <w:rsid w:val="004169E7"/>
    <w:rsid w:val="0042216D"/>
    <w:rsid w:val="00423FC5"/>
    <w:rsid w:val="004251F6"/>
    <w:rsid w:val="00425310"/>
    <w:rsid w:val="0042656F"/>
    <w:rsid w:val="00427760"/>
    <w:rsid w:val="00430599"/>
    <w:rsid w:val="00430B95"/>
    <w:rsid w:val="004314F0"/>
    <w:rsid w:val="004325A1"/>
    <w:rsid w:val="0043272C"/>
    <w:rsid w:val="00432975"/>
    <w:rsid w:val="00432D04"/>
    <w:rsid w:val="00432DD8"/>
    <w:rsid w:val="004347EC"/>
    <w:rsid w:val="004348AC"/>
    <w:rsid w:val="00434AF6"/>
    <w:rsid w:val="0043660C"/>
    <w:rsid w:val="004371E2"/>
    <w:rsid w:val="00437A9D"/>
    <w:rsid w:val="00440380"/>
    <w:rsid w:val="00440EAE"/>
    <w:rsid w:val="00440FAB"/>
    <w:rsid w:val="00441622"/>
    <w:rsid w:val="00442231"/>
    <w:rsid w:val="0044279D"/>
    <w:rsid w:val="00443563"/>
    <w:rsid w:val="00444BD7"/>
    <w:rsid w:val="00446855"/>
    <w:rsid w:val="004469A6"/>
    <w:rsid w:val="00446EF3"/>
    <w:rsid w:val="00452168"/>
    <w:rsid w:val="00453483"/>
    <w:rsid w:val="00453AFD"/>
    <w:rsid w:val="004565A9"/>
    <w:rsid w:val="0045796F"/>
    <w:rsid w:val="00457A8C"/>
    <w:rsid w:val="00457FAF"/>
    <w:rsid w:val="0046050B"/>
    <w:rsid w:val="00461102"/>
    <w:rsid w:val="004635C0"/>
    <w:rsid w:val="00463F9F"/>
    <w:rsid w:val="00464517"/>
    <w:rsid w:val="004647F7"/>
    <w:rsid w:val="00464EBB"/>
    <w:rsid w:val="00465CB9"/>
    <w:rsid w:val="0046678A"/>
    <w:rsid w:val="00466974"/>
    <w:rsid w:val="004707E7"/>
    <w:rsid w:val="00471FB9"/>
    <w:rsid w:val="00473965"/>
    <w:rsid w:val="00473C32"/>
    <w:rsid w:val="00474700"/>
    <w:rsid w:val="00475424"/>
    <w:rsid w:val="004758EA"/>
    <w:rsid w:val="00477BDD"/>
    <w:rsid w:val="00477CE4"/>
    <w:rsid w:val="0048028D"/>
    <w:rsid w:val="00483729"/>
    <w:rsid w:val="00483C85"/>
    <w:rsid w:val="00483D9F"/>
    <w:rsid w:val="00485689"/>
    <w:rsid w:val="00485894"/>
    <w:rsid w:val="00485D1F"/>
    <w:rsid w:val="004879AB"/>
    <w:rsid w:val="00490D33"/>
    <w:rsid w:val="00491E31"/>
    <w:rsid w:val="00492D3D"/>
    <w:rsid w:val="00493260"/>
    <w:rsid w:val="004965D8"/>
    <w:rsid w:val="00496D7A"/>
    <w:rsid w:val="00496F39"/>
    <w:rsid w:val="00497A82"/>
    <w:rsid w:val="004A0B4C"/>
    <w:rsid w:val="004A1493"/>
    <w:rsid w:val="004A225E"/>
    <w:rsid w:val="004A26D9"/>
    <w:rsid w:val="004A39D4"/>
    <w:rsid w:val="004A66D8"/>
    <w:rsid w:val="004A6E2F"/>
    <w:rsid w:val="004A6EA9"/>
    <w:rsid w:val="004B0110"/>
    <w:rsid w:val="004B1C18"/>
    <w:rsid w:val="004B2283"/>
    <w:rsid w:val="004B5FD0"/>
    <w:rsid w:val="004B7668"/>
    <w:rsid w:val="004C018B"/>
    <w:rsid w:val="004C50A2"/>
    <w:rsid w:val="004C782D"/>
    <w:rsid w:val="004D112D"/>
    <w:rsid w:val="004D11F4"/>
    <w:rsid w:val="004D3446"/>
    <w:rsid w:val="004D48E0"/>
    <w:rsid w:val="004D4900"/>
    <w:rsid w:val="004D501C"/>
    <w:rsid w:val="004D594A"/>
    <w:rsid w:val="004D62AB"/>
    <w:rsid w:val="004D6DEF"/>
    <w:rsid w:val="004D7D5D"/>
    <w:rsid w:val="004E0C46"/>
    <w:rsid w:val="004E15FC"/>
    <w:rsid w:val="004E4F73"/>
    <w:rsid w:val="004E5097"/>
    <w:rsid w:val="004E6ADB"/>
    <w:rsid w:val="004E7EB6"/>
    <w:rsid w:val="004F0F0B"/>
    <w:rsid w:val="004F23D1"/>
    <w:rsid w:val="004F5933"/>
    <w:rsid w:val="004F5D53"/>
    <w:rsid w:val="004F63D5"/>
    <w:rsid w:val="004F7662"/>
    <w:rsid w:val="00500FC9"/>
    <w:rsid w:val="0050105B"/>
    <w:rsid w:val="005014AA"/>
    <w:rsid w:val="00503EDC"/>
    <w:rsid w:val="0050481E"/>
    <w:rsid w:val="005060C7"/>
    <w:rsid w:val="005069CE"/>
    <w:rsid w:val="005070E2"/>
    <w:rsid w:val="0050768C"/>
    <w:rsid w:val="00510C6A"/>
    <w:rsid w:val="00512F2F"/>
    <w:rsid w:val="00513988"/>
    <w:rsid w:val="00514697"/>
    <w:rsid w:val="00514A52"/>
    <w:rsid w:val="00515687"/>
    <w:rsid w:val="00516FA1"/>
    <w:rsid w:val="00517F08"/>
    <w:rsid w:val="00521551"/>
    <w:rsid w:val="0052321F"/>
    <w:rsid w:val="00523BA4"/>
    <w:rsid w:val="00523E82"/>
    <w:rsid w:val="00525480"/>
    <w:rsid w:val="00526F5A"/>
    <w:rsid w:val="005337DF"/>
    <w:rsid w:val="005356D7"/>
    <w:rsid w:val="005360AE"/>
    <w:rsid w:val="00536106"/>
    <w:rsid w:val="00536BEE"/>
    <w:rsid w:val="00537A08"/>
    <w:rsid w:val="00540182"/>
    <w:rsid w:val="00541132"/>
    <w:rsid w:val="005441CB"/>
    <w:rsid w:val="0054495F"/>
    <w:rsid w:val="0054496D"/>
    <w:rsid w:val="005451F9"/>
    <w:rsid w:val="0054541C"/>
    <w:rsid w:val="00545592"/>
    <w:rsid w:val="00545A27"/>
    <w:rsid w:val="005515B3"/>
    <w:rsid w:val="005519BA"/>
    <w:rsid w:val="005523A6"/>
    <w:rsid w:val="00552C70"/>
    <w:rsid w:val="00555548"/>
    <w:rsid w:val="00556539"/>
    <w:rsid w:val="005661D1"/>
    <w:rsid w:val="00566502"/>
    <w:rsid w:val="0056758B"/>
    <w:rsid w:val="00567AD6"/>
    <w:rsid w:val="00567CA8"/>
    <w:rsid w:val="005706E7"/>
    <w:rsid w:val="00570B18"/>
    <w:rsid w:val="00572CA8"/>
    <w:rsid w:val="00573F9E"/>
    <w:rsid w:val="00574417"/>
    <w:rsid w:val="00575CAC"/>
    <w:rsid w:val="00576001"/>
    <w:rsid w:val="00576A3F"/>
    <w:rsid w:val="0057787B"/>
    <w:rsid w:val="005809A0"/>
    <w:rsid w:val="00580EE9"/>
    <w:rsid w:val="00580FD4"/>
    <w:rsid w:val="00582649"/>
    <w:rsid w:val="005826C1"/>
    <w:rsid w:val="0058275B"/>
    <w:rsid w:val="00582865"/>
    <w:rsid w:val="00584076"/>
    <w:rsid w:val="0058438A"/>
    <w:rsid w:val="00584C53"/>
    <w:rsid w:val="00585B8C"/>
    <w:rsid w:val="0058627F"/>
    <w:rsid w:val="005869D4"/>
    <w:rsid w:val="00590C13"/>
    <w:rsid w:val="005910D3"/>
    <w:rsid w:val="005A1344"/>
    <w:rsid w:val="005A5D60"/>
    <w:rsid w:val="005A5D74"/>
    <w:rsid w:val="005A5E09"/>
    <w:rsid w:val="005B0137"/>
    <w:rsid w:val="005B509E"/>
    <w:rsid w:val="005C0346"/>
    <w:rsid w:val="005C15A9"/>
    <w:rsid w:val="005C1E19"/>
    <w:rsid w:val="005C2683"/>
    <w:rsid w:val="005C2B95"/>
    <w:rsid w:val="005C3AC1"/>
    <w:rsid w:val="005C5634"/>
    <w:rsid w:val="005C59E1"/>
    <w:rsid w:val="005C60E1"/>
    <w:rsid w:val="005D2413"/>
    <w:rsid w:val="005D28D6"/>
    <w:rsid w:val="005D4304"/>
    <w:rsid w:val="005D4F20"/>
    <w:rsid w:val="005D6DC1"/>
    <w:rsid w:val="005D7186"/>
    <w:rsid w:val="005E395E"/>
    <w:rsid w:val="005E3E35"/>
    <w:rsid w:val="005E424D"/>
    <w:rsid w:val="005E4614"/>
    <w:rsid w:val="005E501A"/>
    <w:rsid w:val="005E52F5"/>
    <w:rsid w:val="005E7345"/>
    <w:rsid w:val="005E7C7C"/>
    <w:rsid w:val="005F0C4A"/>
    <w:rsid w:val="005F3CCC"/>
    <w:rsid w:val="005F41D3"/>
    <w:rsid w:val="005F580E"/>
    <w:rsid w:val="005F5DD6"/>
    <w:rsid w:val="005F6095"/>
    <w:rsid w:val="005F61D8"/>
    <w:rsid w:val="005F752C"/>
    <w:rsid w:val="005F7761"/>
    <w:rsid w:val="00601E99"/>
    <w:rsid w:val="00602314"/>
    <w:rsid w:val="00602B00"/>
    <w:rsid w:val="00602FA6"/>
    <w:rsid w:val="00603501"/>
    <w:rsid w:val="00606F20"/>
    <w:rsid w:val="00610787"/>
    <w:rsid w:val="00611862"/>
    <w:rsid w:val="00611BA3"/>
    <w:rsid w:val="006120A7"/>
    <w:rsid w:val="00612178"/>
    <w:rsid w:val="0061293F"/>
    <w:rsid w:val="00613433"/>
    <w:rsid w:val="00613E11"/>
    <w:rsid w:val="00614807"/>
    <w:rsid w:val="00614D52"/>
    <w:rsid w:val="006154C5"/>
    <w:rsid w:val="00615882"/>
    <w:rsid w:val="0061603C"/>
    <w:rsid w:val="006165D8"/>
    <w:rsid w:val="00620775"/>
    <w:rsid w:val="00621992"/>
    <w:rsid w:val="00621FB8"/>
    <w:rsid w:val="006223BA"/>
    <w:rsid w:val="006223DC"/>
    <w:rsid w:val="00625AA0"/>
    <w:rsid w:val="00627273"/>
    <w:rsid w:val="006301E5"/>
    <w:rsid w:val="006319CD"/>
    <w:rsid w:val="00631B54"/>
    <w:rsid w:val="00633347"/>
    <w:rsid w:val="00634032"/>
    <w:rsid w:val="006357A0"/>
    <w:rsid w:val="00637AA8"/>
    <w:rsid w:val="0064010A"/>
    <w:rsid w:val="00640C97"/>
    <w:rsid w:val="00640D36"/>
    <w:rsid w:val="0064147C"/>
    <w:rsid w:val="0064176C"/>
    <w:rsid w:val="00642105"/>
    <w:rsid w:val="0064389A"/>
    <w:rsid w:val="00643B44"/>
    <w:rsid w:val="00645241"/>
    <w:rsid w:val="006455AE"/>
    <w:rsid w:val="006466F9"/>
    <w:rsid w:val="00646C70"/>
    <w:rsid w:val="00650796"/>
    <w:rsid w:val="0065189E"/>
    <w:rsid w:val="0065242E"/>
    <w:rsid w:val="00654AD2"/>
    <w:rsid w:val="006553AB"/>
    <w:rsid w:val="0065624D"/>
    <w:rsid w:val="006571B0"/>
    <w:rsid w:val="006624F4"/>
    <w:rsid w:val="00664E15"/>
    <w:rsid w:val="00664FA4"/>
    <w:rsid w:val="00665269"/>
    <w:rsid w:val="0066583E"/>
    <w:rsid w:val="0066696D"/>
    <w:rsid w:val="0067150B"/>
    <w:rsid w:val="006715D2"/>
    <w:rsid w:val="0067424E"/>
    <w:rsid w:val="00674E60"/>
    <w:rsid w:val="0067501B"/>
    <w:rsid w:val="00675875"/>
    <w:rsid w:val="00675A82"/>
    <w:rsid w:val="006767E1"/>
    <w:rsid w:val="006770F0"/>
    <w:rsid w:val="006822E3"/>
    <w:rsid w:val="00682DE9"/>
    <w:rsid w:val="006830D3"/>
    <w:rsid w:val="0068332A"/>
    <w:rsid w:val="0068380C"/>
    <w:rsid w:val="00683D05"/>
    <w:rsid w:val="00683F9D"/>
    <w:rsid w:val="00685620"/>
    <w:rsid w:val="00685AF1"/>
    <w:rsid w:val="00686823"/>
    <w:rsid w:val="006904F1"/>
    <w:rsid w:val="006929A1"/>
    <w:rsid w:val="00692A28"/>
    <w:rsid w:val="00692D8D"/>
    <w:rsid w:val="00692F78"/>
    <w:rsid w:val="006944A4"/>
    <w:rsid w:val="006A0ECC"/>
    <w:rsid w:val="006A1854"/>
    <w:rsid w:val="006A2483"/>
    <w:rsid w:val="006A53E6"/>
    <w:rsid w:val="006A5D1F"/>
    <w:rsid w:val="006A7F97"/>
    <w:rsid w:val="006B02B2"/>
    <w:rsid w:val="006B26A5"/>
    <w:rsid w:val="006B34FE"/>
    <w:rsid w:val="006B4169"/>
    <w:rsid w:val="006B416C"/>
    <w:rsid w:val="006B57D5"/>
    <w:rsid w:val="006B5DFC"/>
    <w:rsid w:val="006B6A36"/>
    <w:rsid w:val="006C020F"/>
    <w:rsid w:val="006C2085"/>
    <w:rsid w:val="006C2329"/>
    <w:rsid w:val="006C26A1"/>
    <w:rsid w:val="006C3565"/>
    <w:rsid w:val="006C474E"/>
    <w:rsid w:val="006C4954"/>
    <w:rsid w:val="006C722B"/>
    <w:rsid w:val="006C7DD7"/>
    <w:rsid w:val="006D2871"/>
    <w:rsid w:val="006D5C27"/>
    <w:rsid w:val="006E23F4"/>
    <w:rsid w:val="006E2413"/>
    <w:rsid w:val="006E2CBE"/>
    <w:rsid w:val="006E47BD"/>
    <w:rsid w:val="006E47D5"/>
    <w:rsid w:val="006E598A"/>
    <w:rsid w:val="006E6529"/>
    <w:rsid w:val="006E6F9F"/>
    <w:rsid w:val="006F0530"/>
    <w:rsid w:val="006F0D5C"/>
    <w:rsid w:val="006F1FBB"/>
    <w:rsid w:val="006F2342"/>
    <w:rsid w:val="006F4CFD"/>
    <w:rsid w:val="006F4DD4"/>
    <w:rsid w:val="006F5792"/>
    <w:rsid w:val="006F58CC"/>
    <w:rsid w:val="006F6707"/>
    <w:rsid w:val="006F7E3D"/>
    <w:rsid w:val="00700376"/>
    <w:rsid w:val="00700F89"/>
    <w:rsid w:val="00701B81"/>
    <w:rsid w:val="0070256A"/>
    <w:rsid w:val="00704382"/>
    <w:rsid w:val="00706A4E"/>
    <w:rsid w:val="00706E97"/>
    <w:rsid w:val="00707B18"/>
    <w:rsid w:val="00710540"/>
    <w:rsid w:val="007127B1"/>
    <w:rsid w:val="00712A57"/>
    <w:rsid w:val="007135AE"/>
    <w:rsid w:val="00713CF0"/>
    <w:rsid w:val="007144EC"/>
    <w:rsid w:val="0071480A"/>
    <w:rsid w:val="007159E2"/>
    <w:rsid w:val="007200B5"/>
    <w:rsid w:val="00720145"/>
    <w:rsid w:val="00721D24"/>
    <w:rsid w:val="0072252F"/>
    <w:rsid w:val="00723119"/>
    <w:rsid w:val="00723BDF"/>
    <w:rsid w:val="00724B8A"/>
    <w:rsid w:val="00727CA7"/>
    <w:rsid w:val="00727D85"/>
    <w:rsid w:val="0073135D"/>
    <w:rsid w:val="00731E0B"/>
    <w:rsid w:val="00731EA5"/>
    <w:rsid w:val="00732338"/>
    <w:rsid w:val="00732B87"/>
    <w:rsid w:val="007340B3"/>
    <w:rsid w:val="007343FF"/>
    <w:rsid w:val="00734E51"/>
    <w:rsid w:val="007366F3"/>
    <w:rsid w:val="0074048B"/>
    <w:rsid w:val="00740656"/>
    <w:rsid w:val="00740815"/>
    <w:rsid w:val="00740A87"/>
    <w:rsid w:val="00741828"/>
    <w:rsid w:val="00741D2B"/>
    <w:rsid w:val="00744728"/>
    <w:rsid w:val="00744799"/>
    <w:rsid w:val="00744CD7"/>
    <w:rsid w:val="00745848"/>
    <w:rsid w:val="00745E62"/>
    <w:rsid w:val="00750400"/>
    <w:rsid w:val="0075144C"/>
    <w:rsid w:val="00752119"/>
    <w:rsid w:val="007527E1"/>
    <w:rsid w:val="00754E20"/>
    <w:rsid w:val="00755E22"/>
    <w:rsid w:val="00755FCA"/>
    <w:rsid w:val="00756851"/>
    <w:rsid w:val="007577E1"/>
    <w:rsid w:val="00760489"/>
    <w:rsid w:val="00760C9B"/>
    <w:rsid w:val="00760D6D"/>
    <w:rsid w:val="00762B9A"/>
    <w:rsid w:val="00765088"/>
    <w:rsid w:val="00765E37"/>
    <w:rsid w:val="00765F95"/>
    <w:rsid w:val="00765FC5"/>
    <w:rsid w:val="00766456"/>
    <w:rsid w:val="007668A8"/>
    <w:rsid w:val="00767C2D"/>
    <w:rsid w:val="007721ED"/>
    <w:rsid w:val="00773CF2"/>
    <w:rsid w:val="00774147"/>
    <w:rsid w:val="007762E5"/>
    <w:rsid w:val="0077760E"/>
    <w:rsid w:val="00780554"/>
    <w:rsid w:val="00781811"/>
    <w:rsid w:val="007826AF"/>
    <w:rsid w:val="00782B50"/>
    <w:rsid w:val="00783235"/>
    <w:rsid w:val="007837E5"/>
    <w:rsid w:val="007846E0"/>
    <w:rsid w:val="00785546"/>
    <w:rsid w:val="00786C54"/>
    <w:rsid w:val="00786D12"/>
    <w:rsid w:val="00787808"/>
    <w:rsid w:val="00790326"/>
    <w:rsid w:val="007903A6"/>
    <w:rsid w:val="00790B4B"/>
    <w:rsid w:val="00791302"/>
    <w:rsid w:val="00791538"/>
    <w:rsid w:val="00791FA7"/>
    <w:rsid w:val="00794D0D"/>
    <w:rsid w:val="00795714"/>
    <w:rsid w:val="00797845"/>
    <w:rsid w:val="007A209D"/>
    <w:rsid w:val="007A29AF"/>
    <w:rsid w:val="007A2FCC"/>
    <w:rsid w:val="007A348D"/>
    <w:rsid w:val="007A43FA"/>
    <w:rsid w:val="007A64A9"/>
    <w:rsid w:val="007A64CA"/>
    <w:rsid w:val="007A7210"/>
    <w:rsid w:val="007B0231"/>
    <w:rsid w:val="007B0DB0"/>
    <w:rsid w:val="007B0E46"/>
    <w:rsid w:val="007B226E"/>
    <w:rsid w:val="007B432C"/>
    <w:rsid w:val="007B4E8A"/>
    <w:rsid w:val="007B5158"/>
    <w:rsid w:val="007C1079"/>
    <w:rsid w:val="007C2106"/>
    <w:rsid w:val="007C5416"/>
    <w:rsid w:val="007C54CA"/>
    <w:rsid w:val="007C561C"/>
    <w:rsid w:val="007C62EB"/>
    <w:rsid w:val="007C6440"/>
    <w:rsid w:val="007C74DE"/>
    <w:rsid w:val="007C7BA1"/>
    <w:rsid w:val="007D043F"/>
    <w:rsid w:val="007D16BB"/>
    <w:rsid w:val="007D39F1"/>
    <w:rsid w:val="007D3B8B"/>
    <w:rsid w:val="007D4E63"/>
    <w:rsid w:val="007D552E"/>
    <w:rsid w:val="007D69E4"/>
    <w:rsid w:val="007D780D"/>
    <w:rsid w:val="007E00F3"/>
    <w:rsid w:val="007E1259"/>
    <w:rsid w:val="007E18B4"/>
    <w:rsid w:val="007E1D66"/>
    <w:rsid w:val="007E5C96"/>
    <w:rsid w:val="007E6FBC"/>
    <w:rsid w:val="007F135F"/>
    <w:rsid w:val="007F212B"/>
    <w:rsid w:val="007F2BC3"/>
    <w:rsid w:val="007F3DFB"/>
    <w:rsid w:val="007F4EB9"/>
    <w:rsid w:val="007F5D1E"/>
    <w:rsid w:val="008004E8"/>
    <w:rsid w:val="00802173"/>
    <w:rsid w:val="008024CF"/>
    <w:rsid w:val="008048D5"/>
    <w:rsid w:val="00810F52"/>
    <w:rsid w:val="00812FA7"/>
    <w:rsid w:val="00813469"/>
    <w:rsid w:val="00813958"/>
    <w:rsid w:val="0081513E"/>
    <w:rsid w:val="00815C40"/>
    <w:rsid w:val="00816068"/>
    <w:rsid w:val="008160D8"/>
    <w:rsid w:val="00820BCB"/>
    <w:rsid w:val="00820F93"/>
    <w:rsid w:val="00821C42"/>
    <w:rsid w:val="00821E5F"/>
    <w:rsid w:val="00823EC8"/>
    <w:rsid w:val="008243F1"/>
    <w:rsid w:val="008249F5"/>
    <w:rsid w:val="00824A9B"/>
    <w:rsid w:val="0082546F"/>
    <w:rsid w:val="008278E8"/>
    <w:rsid w:val="00827990"/>
    <w:rsid w:val="00830B2A"/>
    <w:rsid w:val="008319E6"/>
    <w:rsid w:val="0083384C"/>
    <w:rsid w:val="008340C7"/>
    <w:rsid w:val="008345C8"/>
    <w:rsid w:val="008358A1"/>
    <w:rsid w:val="008367CD"/>
    <w:rsid w:val="00837D65"/>
    <w:rsid w:val="0084081E"/>
    <w:rsid w:val="00840EF2"/>
    <w:rsid w:val="00841592"/>
    <w:rsid w:val="008421AE"/>
    <w:rsid w:val="00846077"/>
    <w:rsid w:val="0084607B"/>
    <w:rsid w:val="00846D75"/>
    <w:rsid w:val="008477C0"/>
    <w:rsid w:val="00847E6A"/>
    <w:rsid w:val="00847FCA"/>
    <w:rsid w:val="0085092A"/>
    <w:rsid w:val="00852DAE"/>
    <w:rsid w:val="008558CD"/>
    <w:rsid w:val="008563C0"/>
    <w:rsid w:val="0086203A"/>
    <w:rsid w:val="00862789"/>
    <w:rsid w:val="0086297C"/>
    <w:rsid w:val="00862AAD"/>
    <w:rsid w:val="00863792"/>
    <w:rsid w:val="00863A4B"/>
    <w:rsid w:val="00864DD5"/>
    <w:rsid w:val="0086516E"/>
    <w:rsid w:val="00866334"/>
    <w:rsid w:val="00872DB6"/>
    <w:rsid w:val="00873BAE"/>
    <w:rsid w:val="00873E2A"/>
    <w:rsid w:val="00874631"/>
    <w:rsid w:val="0087599E"/>
    <w:rsid w:val="00877630"/>
    <w:rsid w:val="00877D1B"/>
    <w:rsid w:val="00880192"/>
    <w:rsid w:val="00881F64"/>
    <w:rsid w:val="00884783"/>
    <w:rsid w:val="00885A77"/>
    <w:rsid w:val="00885FB9"/>
    <w:rsid w:val="008860B6"/>
    <w:rsid w:val="00886536"/>
    <w:rsid w:val="008870AF"/>
    <w:rsid w:val="00887668"/>
    <w:rsid w:val="00887FFE"/>
    <w:rsid w:val="00891A41"/>
    <w:rsid w:val="0089263A"/>
    <w:rsid w:val="008934AE"/>
    <w:rsid w:val="0089421A"/>
    <w:rsid w:val="00895257"/>
    <w:rsid w:val="0089774D"/>
    <w:rsid w:val="0089780E"/>
    <w:rsid w:val="008A01E4"/>
    <w:rsid w:val="008A068B"/>
    <w:rsid w:val="008A24C8"/>
    <w:rsid w:val="008A290A"/>
    <w:rsid w:val="008A2C92"/>
    <w:rsid w:val="008A31DD"/>
    <w:rsid w:val="008A3B9E"/>
    <w:rsid w:val="008A434F"/>
    <w:rsid w:val="008A565A"/>
    <w:rsid w:val="008A79B0"/>
    <w:rsid w:val="008A7F9C"/>
    <w:rsid w:val="008B141C"/>
    <w:rsid w:val="008B1862"/>
    <w:rsid w:val="008B20C3"/>
    <w:rsid w:val="008B20E2"/>
    <w:rsid w:val="008B316E"/>
    <w:rsid w:val="008B32E5"/>
    <w:rsid w:val="008B445F"/>
    <w:rsid w:val="008B76C4"/>
    <w:rsid w:val="008B7B97"/>
    <w:rsid w:val="008C12B7"/>
    <w:rsid w:val="008C1986"/>
    <w:rsid w:val="008C1AA6"/>
    <w:rsid w:val="008C1BF8"/>
    <w:rsid w:val="008C1C7B"/>
    <w:rsid w:val="008C3374"/>
    <w:rsid w:val="008C3BF2"/>
    <w:rsid w:val="008D0E5F"/>
    <w:rsid w:val="008D1F5D"/>
    <w:rsid w:val="008D3755"/>
    <w:rsid w:val="008D41F1"/>
    <w:rsid w:val="008D626D"/>
    <w:rsid w:val="008D7A60"/>
    <w:rsid w:val="008E1EC2"/>
    <w:rsid w:val="008E4503"/>
    <w:rsid w:val="008E4ADD"/>
    <w:rsid w:val="008E4FE7"/>
    <w:rsid w:val="008E5B16"/>
    <w:rsid w:val="008E5CEB"/>
    <w:rsid w:val="008E5F54"/>
    <w:rsid w:val="008E5FB1"/>
    <w:rsid w:val="008E635E"/>
    <w:rsid w:val="008E72B3"/>
    <w:rsid w:val="008F002C"/>
    <w:rsid w:val="008F048A"/>
    <w:rsid w:val="008F073F"/>
    <w:rsid w:val="008F1619"/>
    <w:rsid w:val="008F16F4"/>
    <w:rsid w:val="008F191A"/>
    <w:rsid w:val="008F1BE0"/>
    <w:rsid w:val="008F20C9"/>
    <w:rsid w:val="008F2431"/>
    <w:rsid w:val="008F2DDE"/>
    <w:rsid w:val="008F2DE7"/>
    <w:rsid w:val="008F39DE"/>
    <w:rsid w:val="008F4587"/>
    <w:rsid w:val="008F5E6B"/>
    <w:rsid w:val="008F66FA"/>
    <w:rsid w:val="008F7C34"/>
    <w:rsid w:val="009019B1"/>
    <w:rsid w:val="00901DE2"/>
    <w:rsid w:val="0090235F"/>
    <w:rsid w:val="00904B9A"/>
    <w:rsid w:val="009079AF"/>
    <w:rsid w:val="009114FA"/>
    <w:rsid w:val="00913C5A"/>
    <w:rsid w:val="009143E2"/>
    <w:rsid w:val="00914D06"/>
    <w:rsid w:val="009152F5"/>
    <w:rsid w:val="00915847"/>
    <w:rsid w:val="00915E74"/>
    <w:rsid w:val="0091644E"/>
    <w:rsid w:val="009174F3"/>
    <w:rsid w:val="0091753D"/>
    <w:rsid w:val="00920352"/>
    <w:rsid w:val="0092145E"/>
    <w:rsid w:val="00921D93"/>
    <w:rsid w:val="00922785"/>
    <w:rsid w:val="0092313D"/>
    <w:rsid w:val="00924088"/>
    <w:rsid w:val="00924482"/>
    <w:rsid w:val="00925F4A"/>
    <w:rsid w:val="00927C57"/>
    <w:rsid w:val="009307F2"/>
    <w:rsid w:val="00930C89"/>
    <w:rsid w:val="00931A24"/>
    <w:rsid w:val="00932EAE"/>
    <w:rsid w:val="00936BFC"/>
    <w:rsid w:val="00940D32"/>
    <w:rsid w:val="00941F26"/>
    <w:rsid w:val="009431A1"/>
    <w:rsid w:val="00945F1C"/>
    <w:rsid w:val="00945F57"/>
    <w:rsid w:val="00946F75"/>
    <w:rsid w:val="00946FE5"/>
    <w:rsid w:val="00947715"/>
    <w:rsid w:val="009478FB"/>
    <w:rsid w:val="00947BC6"/>
    <w:rsid w:val="00951B13"/>
    <w:rsid w:val="009526F0"/>
    <w:rsid w:val="0095323E"/>
    <w:rsid w:val="00953D22"/>
    <w:rsid w:val="00954B4D"/>
    <w:rsid w:val="0095561F"/>
    <w:rsid w:val="009562FC"/>
    <w:rsid w:val="0095716B"/>
    <w:rsid w:val="00962699"/>
    <w:rsid w:val="009634F3"/>
    <w:rsid w:val="00963757"/>
    <w:rsid w:val="009638E0"/>
    <w:rsid w:val="009645B5"/>
    <w:rsid w:val="0096475A"/>
    <w:rsid w:val="00965D25"/>
    <w:rsid w:val="00966BDB"/>
    <w:rsid w:val="009677AC"/>
    <w:rsid w:val="00971301"/>
    <w:rsid w:val="00972A3C"/>
    <w:rsid w:val="00972C8E"/>
    <w:rsid w:val="009746C9"/>
    <w:rsid w:val="0097493C"/>
    <w:rsid w:val="00974AA5"/>
    <w:rsid w:val="009751C5"/>
    <w:rsid w:val="00981232"/>
    <w:rsid w:val="00981630"/>
    <w:rsid w:val="0098182C"/>
    <w:rsid w:val="00981ECC"/>
    <w:rsid w:val="00982008"/>
    <w:rsid w:val="00984E87"/>
    <w:rsid w:val="009857D6"/>
    <w:rsid w:val="00986B8D"/>
    <w:rsid w:val="00987370"/>
    <w:rsid w:val="00990F05"/>
    <w:rsid w:val="00993C39"/>
    <w:rsid w:val="0099447E"/>
    <w:rsid w:val="009944DE"/>
    <w:rsid w:val="00995C7C"/>
    <w:rsid w:val="00996618"/>
    <w:rsid w:val="009969FB"/>
    <w:rsid w:val="009A0468"/>
    <w:rsid w:val="009A2E12"/>
    <w:rsid w:val="009A6470"/>
    <w:rsid w:val="009A7AD0"/>
    <w:rsid w:val="009B126B"/>
    <w:rsid w:val="009B24ED"/>
    <w:rsid w:val="009B4472"/>
    <w:rsid w:val="009B46AC"/>
    <w:rsid w:val="009B5E16"/>
    <w:rsid w:val="009B69D9"/>
    <w:rsid w:val="009B706B"/>
    <w:rsid w:val="009B7BCD"/>
    <w:rsid w:val="009C20A4"/>
    <w:rsid w:val="009C2820"/>
    <w:rsid w:val="009C3AEA"/>
    <w:rsid w:val="009C5421"/>
    <w:rsid w:val="009C5F71"/>
    <w:rsid w:val="009C6E45"/>
    <w:rsid w:val="009C7879"/>
    <w:rsid w:val="009C78BA"/>
    <w:rsid w:val="009C7E00"/>
    <w:rsid w:val="009D1399"/>
    <w:rsid w:val="009D1BC4"/>
    <w:rsid w:val="009D3142"/>
    <w:rsid w:val="009D4187"/>
    <w:rsid w:val="009D4746"/>
    <w:rsid w:val="009D54C2"/>
    <w:rsid w:val="009D6057"/>
    <w:rsid w:val="009E0256"/>
    <w:rsid w:val="009E262B"/>
    <w:rsid w:val="009E5DCA"/>
    <w:rsid w:val="009E5EBD"/>
    <w:rsid w:val="009E7394"/>
    <w:rsid w:val="009E77BB"/>
    <w:rsid w:val="009F024D"/>
    <w:rsid w:val="009F0D44"/>
    <w:rsid w:val="009F58EA"/>
    <w:rsid w:val="009F768E"/>
    <w:rsid w:val="00A00B03"/>
    <w:rsid w:val="00A019C3"/>
    <w:rsid w:val="00A0283C"/>
    <w:rsid w:val="00A02BA8"/>
    <w:rsid w:val="00A03396"/>
    <w:rsid w:val="00A05059"/>
    <w:rsid w:val="00A05A41"/>
    <w:rsid w:val="00A10C41"/>
    <w:rsid w:val="00A134FD"/>
    <w:rsid w:val="00A14954"/>
    <w:rsid w:val="00A14AAD"/>
    <w:rsid w:val="00A15A69"/>
    <w:rsid w:val="00A160F9"/>
    <w:rsid w:val="00A16BDE"/>
    <w:rsid w:val="00A20954"/>
    <w:rsid w:val="00A20A28"/>
    <w:rsid w:val="00A22866"/>
    <w:rsid w:val="00A22D3E"/>
    <w:rsid w:val="00A230D7"/>
    <w:rsid w:val="00A2471E"/>
    <w:rsid w:val="00A259BA"/>
    <w:rsid w:val="00A25FDA"/>
    <w:rsid w:val="00A26265"/>
    <w:rsid w:val="00A269D3"/>
    <w:rsid w:val="00A26E0B"/>
    <w:rsid w:val="00A305A1"/>
    <w:rsid w:val="00A308E3"/>
    <w:rsid w:val="00A359C2"/>
    <w:rsid w:val="00A366B4"/>
    <w:rsid w:val="00A37F61"/>
    <w:rsid w:val="00A40A45"/>
    <w:rsid w:val="00A40F21"/>
    <w:rsid w:val="00A40FCF"/>
    <w:rsid w:val="00A410F7"/>
    <w:rsid w:val="00A46D1F"/>
    <w:rsid w:val="00A46DB2"/>
    <w:rsid w:val="00A47D1F"/>
    <w:rsid w:val="00A51D04"/>
    <w:rsid w:val="00A51E82"/>
    <w:rsid w:val="00A5283C"/>
    <w:rsid w:val="00A54CA1"/>
    <w:rsid w:val="00A54D9E"/>
    <w:rsid w:val="00A57EC7"/>
    <w:rsid w:val="00A60466"/>
    <w:rsid w:val="00A616EC"/>
    <w:rsid w:val="00A6387D"/>
    <w:rsid w:val="00A64A85"/>
    <w:rsid w:val="00A7018B"/>
    <w:rsid w:val="00A71AC3"/>
    <w:rsid w:val="00A72C39"/>
    <w:rsid w:val="00A73C76"/>
    <w:rsid w:val="00A746C1"/>
    <w:rsid w:val="00A747CB"/>
    <w:rsid w:val="00A75008"/>
    <w:rsid w:val="00A753BD"/>
    <w:rsid w:val="00A75F32"/>
    <w:rsid w:val="00A766BF"/>
    <w:rsid w:val="00A76B24"/>
    <w:rsid w:val="00A8006F"/>
    <w:rsid w:val="00A802A5"/>
    <w:rsid w:val="00A8441A"/>
    <w:rsid w:val="00A852DF"/>
    <w:rsid w:val="00A8533F"/>
    <w:rsid w:val="00A864C7"/>
    <w:rsid w:val="00A90CE4"/>
    <w:rsid w:val="00A92086"/>
    <w:rsid w:val="00A92D1D"/>
    <w:rsid w:val="00A9339A"/>
    <w:rsid w:val="00A94329"/>
    <w:rsid w:val="00A943E1"/>
    <w:rsid w:val="00A95040"/>
    <w:rsid w:val="00A9619E"/>
    <w:rsid w:val="00A9707E"/>
    <w:rsid w:val="00A97891"/>
    <w:rsid w:val="00AA0A0E"/>
    <w:rsid w:val="00AA0F82"/>
    <w:rsid w:val="00AA10F7"/>
    <w:rsid w:val="00AA29D7"/>
    <w:rsid w:val="00AA4515"/>
    <w:rsid w:val="00AA5A8A"/>
    <w:rsid w:val="00AA630F"/>
    <w:rsid w:val="00AA685D"/>
    <w:rsid w:val="00AA728D"/>
    <w:rsid w:val="00AB15E7"/>
    <w:rsid w:val="00AB199B"/>
    <w:rsid w:val="00AB1E1F"/>
    <w:rsid w:val="00AB388D"/>
    <w:rsid w:val="00AB4B98"/>
    <w:rsid w:val="00AB4FC8"/>
    <w:rsid w:val="00AB5F0F"/>
    <w:rsid w:val="00AB7D9D"/>
    <w:rsid w:val="00AC07D3"/>
    <w:rsid w:val="00AC0D95"/>
    <w:rsid w:val="00AC51C3"/>
    <w:rsid w:val="00AC7A40"/>
    <w:rsid w:val="00AD12A7"/>
    <w:rsid w:val="00AD2DCF"/>
    <w:rsid w:val="00AD455B"/>
    <w:rsid w:val="00AD54CB"/>
    <w:rsid w:val="00AD675C"/>
    <w:rsid w:val="00AD7255"/>
    <w:rsid w:val="00AD790C"/>
    <w:rsid w:val="00AE0250"/>
    <w:rsid w:val="00AE042E"/>
    <w:rsid w:val="00AE06C0"/>
    <w:rsid w:val="00AE177B"/>
    <w:rsid w:val="00AE1C40"/>
    <w:rsid w:val="00AE2CB1"/>
    <w:rsid w:val="00AE359D"/>
    <w:rsid w:val="00AE3E41"/>
    <w:rsid w:val="00AE6D71"/>
    <w:rsid w:val="00AE7D19"/>
    <w:rsid w:val="00AF07E9"/>
    <w:rsid w:val="00AF0FCF"/>
    <w:rsid w:val="00AF1866"/>
    <w:rsid w:val="00AF2477"/>
    <w:rsid w:val="00AF25E8"/>
    <w:rsid w:val="00AF25FA"/>
    <w:rsid w:val="00AF2F05"/>
    <w:rsid w:val="00AF411D"/>
    <w:rsid w:val="00AF5EC1"/>
    <w:rsid w:val="00AF60C9"/>
    <w:rsid w:val="00AF762A"/>
    <w:rsid w:val="00B03144"/>
    <w:rsid w:val="00B03992"/>
    <w:rsid w:val="00B05E23"/>
    <w:rsid w:val="00B10733"/>
    <w:rsid w:val="00B10ACE"/>
    <w:rsid w:val="00B112D5"/>
    <w:rsid w:val="00B11C53"/>
    <w:rsid w:val="00B1217C"/>
    <w:rsid w:val="00B127EE"/>
    <w:rsid w:val="00B1423A"/>
    <w:rsid w:val="00B15B5B"/>
    <w:rsid w:val="00B212B1"/>
    <w:rsid w:val="00B21829"/>
    <w:rsid w:val="00B23092"/>
    <w:rsid w:val="00B236B6"/>
    <w:rsid w:val="00B2446A"/>
    <w:rsid w:val="00B250AB"/>
    <w:rsid w:val="00B26579"/>
    <w:rsid w:val="00B26E8C"/>
    <w:rsid w:val="00B30AFE"/>
    <w:rsid w:val="00B325BA"/>
    <w:rsid w:val="00B32A8F"/>
    <w:rsid w:val="00B36694"/>
    <w:rsid w:val="00B40894"/>
    <w:rsid w:val="00B4205D"/>
    <w:rsid w:val="00B42120"/>
    <w:rsid w:val="00B42454"/>
    <w:rsid w:val="00B442DC"/>
    <w:rsid w:val="00B44D85"/>
    <w:rsid w:val="00B44EC2"/>
    <w:rsid w:val="00B460A5"/>
    <w:rsid w:val="00B51B0B"/>
    <w:rsid w:val="00B51FA7"/>
    <w:rsid w:val="00B53805"/>
    <w:rsid w:val="00B53832"/>
    <w:rsid w:val="00B552E2"/>
    <w:rsid w:val="00B570FE"/>
    <w:rsid w:val="00B57689"/>
    <w:rsid w:val="00B60A02"/>
    <w:rsid w:val="00B624D8"/>
    <w:rsid w:val="00B62730"/>
    <w:rsid w:val="00B62E88"/>
    <w:rsid w:val="00B635EB"/>
    <w:rsid w:val="00B64F74"/>
    <w:rsid w:val="00B6506E"/>
    <w:rsid w:val="00B6554F"/>
    <w:rsid w:val="00B666B7"/>
    <w:rsid w:val="00B67AE8"/>
    <w:rsid w:val="00B72450"/>
    <w:rsid w:val="00B73220"/>
    <w:rsid w:val="00B746E5"/>
    <w:rsid w:val="00B74E1D"/>
    <w:rsid w:val="00B7534E"/>
    <w:rsid w:val="00B764CC"/>
    <w:rsid w:val="00B76CA2"/>
    <w:rsid w:val="00B8030C"/>
    <w:rsid w:val="00B8230D"/>
    <w:rsid w:val="00B84674"/>
    <w:rsid w:val="00B8547D"/>
    <w:rsid w:val="00B86E85"/>
    <w:rsid w:val="00B8700E"/>
    <w:rsid w:val="00B91853"/>
    <w:rsid w:val="00B94635"/>
    <w:rsid w:val="00B94B9E"/>
    <w:rsid w:val="00B957D9"/>
    <w:rsid w:val="00B97E22"/>
    <w:rsid w:val="00BA018E"/>
    <w:rsid w:val="00BA062A"/>
    <w:rsid w:val="00BA2159"/>
    <w:rsid w:val="00BA22DB"/>
    <w:rsid w:val="00BA29DC"/>
    <w:rsid w:val="00BA5EC8"/>
    <w:rsid w:val="00BA6241"/>
    <w:rsid w:val="00BA6B9A"/>
    <w:rsid w:val="00BA72C2"/>
    <w:rsid w:val="00BB09CE"/>
    <w:rsid w:val="00BB214C"/>
    <w:rsid w:val="00BB3A00"/>
    <w:rsid w:val="00BB3F9A"/>
    <w:rsid w:val="00BB55B3"/>
    <w:rsid w:val="00BB76C3"/>
    <w:rsid w:val="00BB7F44"/>
    <w:rsid w:val="00BC0FF9"/>
    <w:rsid w:val="00BC2638"/>
    <w:rsid w:val="00BC27CB"/>
    <w:rsid w:val="00BC4745"/>
    <w:rsid w:val="00BC52DD"/>
    <w:rsid w:val="00BC6526"/>
    <w:rsid w:val="00BD27D7"/>
    <w:rsid w:val="00BD3276"/>
    <w:rsid w:val="00BD3D64"/>
    <w:rsid w:val="00BD7563"/>
    <w:rsid w:val="00BD7956"/>
    <w:rsid w:val="00BE0CD8"/>
    <w:rsid w:val="00BE2230"/>
    <w:rsid w:val="00BE2AC1"/>
    <w:rsid w:val="00BE3DCE"/>
    <w:rsid w:val="00BE4EA0"/>
    <w:rsid w:val="00BE70B0"/>
    <w:rsid w:val="00BE79B0"/>
    <w:rsid w:val="00BF03D1"/>
    <w:rsid w:val="00BF0E87"/>
    <w:rsid w:val="00BF11D9"/>
    <w:rsid w:val="00BF21A0"/>
    <w:rsid w:val="00BF2C7B"/>
    <w:rsid w:val="00BF317B"/>
    <w:rsid w:val="00BF35EF"/>
    <w:rsid w:val="00BF4D18"/>
    <w:rsid w:val="00BF52F5"/>
    <w:rsid w:val="00BF551B"/>
    <w:rsid w:val="00BF69F0"/>
    <w:rsid w:val="00BF73BA"/>
    <w:rsid w:val="00BF772C"/>
    <w:rsid w:val="00BF7B6B"/>
    <w:rsid w:val="00C00016"/>
    <w:rsid w:val="00C00985"/>
    <w:rsid w:val="00C01291"/>
    <w:rsid w:val="00C033BF"/>
    <w:rsid w:val="00C03FD8"/>
    <w:rsid w:val="00C052BB"/>
    <w:rsid w:val="00C05782"/>
    <w:rsid w:val="00C05F40"/>
    <w:rsid w:val="00C06099"/>
    <w:rsid w:val="00C07F9F"/>
    <w:rsid w:val="00C1163C"/>
    <w:rsid w:val="00C11B27"/>
    <w:rsid w:val="00C1505B"/>
    <w:rsid w:val="00C157FD"/>
    <w:rsid w:val="00C16394"/>
    <w:rsid w:val="00C17BCB"/>
    <w:rsid w:val="00C2208F"/>
    <w:rsid w:val="00C227EB"/>
    <w:rsid w:val="00C22BDD"/>
    <w:rsid w:val="00C23C4B"/>
    <w:rsid w:val="00C2476F"/>
    <w:rsid w:val="00C2499E"/>
    <w:rsid w:val="00C250DE"/>
    <w:rsid w:val="00C254A5"/>
    <w:rsid w:val="00C278D0"/>
    <w:rsid w:val="00C27CF2"/>
    <w:rsid w:val="00C3201C"/>
    <w:rsid w:val="00C32757"/>
    <w:rsid w:val="00C32885"/>
    <w:rsid w:val="00C3510B"/>
    <w:rsid w:val="00C35F99"/>
    <w:rsid w:val="00C36940"/>
    <w:rsid w:val="00C36C6A"/>
    <w:rsid w:val="00C411A9"/>
    <w:rsid w:val="00C441D8"/>
    <w:rsid w:val="00C4597A"/>
    <w:rsid w:val="00C45A93"/>
    <w:rsid w:val="00C50E02"/>
    <w:rsid w:val="00C51050"/>
    <w:rsid w:val="00C51297"/>
    <w:rsid w:val="00C51C51"/>
    <w:rsid w:val="00C5229A"/>
    <w:rsid w:val="00C52550"/>
    <w:rsid w:val="00C555AF"/>
    <w:rsid w:val="00C563F6"/>
    <w:rsid w:val="00C60C46"/>
    <w:rsid w:val="00C61E98"/>
    <w:rsid w:val="00C62019"/>
    <w:rsid w:val="00C6208C"/>
    <w:rsid w:val="00C62F49"/>
    <w:rsid w:val="00C62FD0"/>
    <w:rsid w:val="00C63A31"/>
    <w:rsid w:val="00C64403"/>
    <w:rsid w:val="00C66782"/>
    <w:rsid w:val="00C70C66"/>
    <w:rsid w:val="00C70FA3"/>
    <w:rsid w:val="00C71072"/>
    <w:rsid w:val="00C7126B"/>
    <w:rsid w:val="00C71A9C"/>
    <w:rsid w:val="00C723D5"/>
    <w:rsid w:val="00C734AE"/>
    <w:rsid w:val="00C7455C"/>
    <w:rsid w:val="00C758DE"/>
    <w:rsid w:val="00C768EA"/>
    <w:rsid w:val="00C77FA2"/>
    <w:rsid w:val="00C80FE6"/>
    <w:rsid w:val="00C822D4"/>
    <w:rsid w:val="00C83052"/>
    <w:rsid w:val="00C83690"/>
    <w:rsid w:val="00C84B79"/>
    <w:rsid w:val="00C86B2B"/>
    <w:rsid w:val="00C933BE"/>
    <w:rsid w:val="00C942B4"/>
    <w:rsid w:val="00C9453D"/>
    <w:rsid w:val="00C94624"/>
    <w:rsid w:val="00C96CF9"/>
    <w:rsid w:val="00C96CFE"/>
    <w:rsid w:val="00CA0912"/>
    <w:rsid w:val="00CA2266"/>
    <w:rsid w:val="00CA2C2B"/>
    <w:rsid w:val="00CA425F"/>
    <w:rsid w:val="00CA5330"/>
    <w:rsid w:val="00CA56C9"/>
    <w:rsid w:val="00CB235F"/>
    <w:rsid w:val="00CB31A1"/>
    <w:rsid w:val="00CB31F7"/>
    <w:rsid w:val="00CB3713"/>
    <w:rsid w:val="00CB3F88"/>
    <w:rsid w:val="00CB4DE7"/>
    <w:rsid w:val="00CB77B8"/>
    <w:rsid w:val="00CB7AE3"/>
    <w:rsid w:val="00CC24AF"/>
    <w:rsid w:val="00CC2AB5"/>
    <w:rsid w:val="00CC45EB"/>
    <w:rsid w:val="00CC4C03"/>
    <w:rsid w:val="00CC51EB"/>
    <w:rsid w:val="00CC6290"/>
    <w:rsid w:val="00CC7F42"/>
    <w:rsid w:val="00CD057C"/>
    <w:rsid w:val="00CD10A6"/>
    <w:rsid w:val="00CD1D4F"/>
    <w:rsid w:val="00CD1DBE"/>
    <w:rsid w:val="00CD1DF8"/>
    <w:rsid w:val="00CD42BC"/>
    <w:rsid w:val="00CD4C77"/>
    <w:rsid w:val="00CD5FD2"/>
    <w:rsid w:val="00CD6075"/>
    <w:rsid w:val="00CD7F01"/>
    <w:rsid w:val="00CE3021"/>
    <w:rsid w:val="00CE3901"/>
    <w:rsid w:val="00CE3F39"/>
    <w:rsid w:val="00CF01F0"/>
    <w:rsid w:val="00CF20CC"/>
    <w:rsid w:val="00CF214F"/>
    <w:rsid w:val="00CF2492"/>
    <w:rsid w:val="00CF2B06"/>
    <w:rsid w:val="00CF30F5"/>
    <w:rsid w:val="00CF355C"/>
    <w:rsid w:val="00CF3CF5"/>
    <w:rsid w:val="00CF65F4"/>
    <w:rsid w:val="00CF69B7"/>
    <w:rsid w:val="00CF6C6D"/>
    <w:rsid w:val="00CF712A"/>
    <w:rsid w:val="00CF7214"/>
    <w:rsid w:val="00D005FC"/>
    <w:rsid w:val="00D00CB4"/>
    <w:rsid w:val="00D02340"/>
    <w:rsid w:val="00D05078"/>
    <w:rsid w:val="00D050F2"/>
    <w:rsid w:val="00D0551B"/>
    <w:rsid w:val="00D05995"/>
    <w:rsid w:val="00D06027"/>
    <w:rsid w:val="00D079C5"/>
    <w:rsid w:val="00D12505"/>
    <w:rsid w:val="00D1282A"/>
    <w:rsid w:val="00D14CA4"/>
    <w:rsid w:val="00D163F1"/>
    <w:rsid w:val="00D168DE"/>
    <w:rsid w:val="00D16CD0"/>
    <w:rsid w:val="00D177F6"/>
    <w:rsid w:val="00D21C04"/>
    <w:rsid w:val="00D22E19"/>
    <w:rsid w:val="00D24FAF"/>
    <w:rsid w:val="00D27389"/>
    <w:rsid w:val="00D3186B"/>
    <w:rsid w:val="00D32493"/>
    <w:rsid w:val="00D32AC2"/>
    <w:rsid w:val="00D33B68"/>
    <w:rsid w:val="00D35122"/>
    <w:rsid w:val="00D36DED"/>
    <w:rsid w:val="00D416AB"/>
    <w:rsid w:val="00D420FA"/>
    <w:rsid w:val="00D424CC"/>
    <w:rsid w:val="00D4423A"/>
    <w:rsid w:val="00D44279"/>
    <w:rsid w:val="00D45E78"/>
    <w:rsid w:val="00D4653A"/>
    <w:rsid w:val="00D47D9B"/>
    <w:rsid w:val="00D50B02"/>
    <w:rsid w:val="00D51B67"/>
    <w:rsid w:val="00D521B1"/>
    <w:rsid w:val="00D53639"/>
    <w:rsid w:val="00D54210"/>
    <w:rsid w:val="00D54E3E"/>
    <w:rsid w:val="00D55C54"/>
    <w:rsid w:val="00D562D0"/>
    <w:rsid w:val="00D57AFD"/>
    <w:rsid w:val="00D608A2"/>
    <w:rsid w:val="00D61048"/>
    <w:rsid w:val="00D6165C"/>
    <w:rsid w:val="00D61790"/>
    <w:rsid w:val="00D62FDC"/>
    <w:rsid w:val="00D65804"/>
    <w:rsid w:val="00D65CD6"/>
    <w:rsid w:val="00D6729E"/>
    <w:rsid w:val="00D674E6"/>
    <w:rsid w:val="00D67D12"/>
    <w:rsid w:val="00D72D62"/>
    <w:rsid w:val="00D751B7"/>
    <w:rsid w:val="00D75998"/>
    <w:rsid w:val="00D766FB"/>
    <w:rsid w:val="00D76F85"/>
    <w:rsid w:val="00D802E8"/>
    <w:rsid w:val="00D8132D"/>
    <w:rsid w:val="00D81FDA"/>
    <w:rsid w:val="00D82091"/>
    <w:rsid w:val="00D850F1"/>
    <w:rsid w:val="00D851D4"/>
    <w:rsid w:val="00D8563D"/>
    <w:rsid w:val="00D86263"/>
    <w:rsid w:val="00D90457"/>
    <w:rsid w:val="00D9115F"/>
    <w:rsid w:val="00D913D0"/>
    <w:rsid w:val="00D93363"/>
    <w:rsid w:val="00D944DE"/>
    <w:rsid w:val="00D9783F"/>
    <w:rsid w:val="00DA10F8"/>
    <w:rsid w:val="00DA4859"/>
    <w:rsid w:val="00DA59CC"/>
    <w:rsid w:val="00DA6498"/>
    <w:rsid w:val="00DA7890"/>
    <w:rsid w:val="00DB0B38"/>
    <w:rsid w:val="00DB208C"/>
    <w:rsid w:val="00DB403C"/>
    <w:rsid w:val="00DB5178"/>
    <w:rsid w:val="00DB6488"/>
    <w:rsid w:val="00DB68EA"/>
    <w:rsid w:val="00DB6B87"/>
    <w:rsid w:val="00DC0812"/>
    <w:rsid w:val="00DC0CE1"/>
    <w:rsid w:val="00DC0DCC"/>
    <w:rsid w:val="00DC2351"/>
    <w:rsid w:val="00DC2A5D"/>
    <w:rsid w:val="00DC60DB"/>
    <w:rsid w:val="00DC64BE"/>
    <w:rsid w:val="00DC6B67"/>
    <w:rsid w:val="00DD036F"/>
    <w:rsid w:val="00DD0BDB"/>
    <w:rsid w:val="00DD0D64"/>
    <w:rsid w:val="00DD1856"/>
    <w:rsid w:val="00DD19F9"/>
    <w:rsid w:val="00DD20E5"/>
    <w:rsid w:val="00DD3235"/>
    <w:rsid w:val="00DD375D"/>
    <w:rsid w:val="00DD37B9"/>
    <w:rsid w:val="00DD385D"/>
    <w:rsid w:val="00DD3BF4"/>
    <w:rsid w:val="00DD549E"/>
    <w:rsid w:val="00DD5887"/>
    <w:rsid w:val="00DD6562"/>
    <w:rsid w:val="00DD7213"/>
    <w:rsid w:val="00DE012E"/>
    <w:rsid w:val="00DE05E6"/>
    <w:rsid w:val="00DE09A9"/>
    <w:rsid w:val="00DE0C76"/>
    <w:rsid w:val="00DE0CFB"/>
    <w:rsid w:val="00DE1C18"/>
    <w:rsid w:val="00DE2C23"/>
    <w:rsid w:val="00DE2E96"/>
    <w:rsid w:val="00DE3D44"/>
    <w:rsid w:val="00DE5192"/>
    <w:rsid w:val="00DE6F26"/>
    <w:rsid w:val="00DE73B1"/>
    <w:rsid w:val="00DF02B5"/>
    <w:rsid w:val="00DF0B9B"/>
    <w:rsid w:val="00DF0C92"/>
    <w:rsid w:val="00DF2527"/>
    <w:rsid w:val="00DF310C"/>
    <w:rsid w:val="00DF38A3"/>
    <w:rsid w:val="00DF4279"/>
    <w:rsid w:val="00DF4437"/>
    <w:rsid w:val="00DF4F9C"/>
    <w:rsid w:val="00DF7551"/>
    <w:rsid w:val="00DF7F41"/>
    <w:rsid w:val="00E02620"/>
    <w:rsid w:val="00E02C2E"/>
    <w:rsid w:val="00E03089"/>
    <w:rsid w:val="00E0422B"/>
    <w:rsid w:val="00E0424C"/>
    <w:rsid w:val="00E04481"/>
    <w:rsid w:val="00E046E1"/>
    <w:rsid w:val="00E04757"/>
    <w:rsid w:val="00E04C81"/>
    <w:rsid w:val="00E04EFC"/>
    <w:rsid w:val="00E05105"/>
    <w:rsid w:val="00E0650A"/>
    <w:rsid w:val="00E06514"/>
    <w:rsid w:val="00E10087"/>
    <w:rsid w:val="00E103E8"/>
    <w:rsid w:val="00E11AF6"/>
    <w:rsid w:val="00E1255F"/>
    <w:rsid w:val="00E13C5B"/>
    <w:rsid w:val="00E14D60"/>
    <w:rsid w:val="00E150ED"/>
    <w:rsid w:val="00E17F7F"/>
    <w:rsid w:val="00E231C1"/>
    <w:rsid w:val="00E23806"/>
    <w:rsid w:val="00E252D0"/>
    <w:rsid w:val="00E266F6"/>
    <w:rsid w:val="00E272A6"/>
    <w:rsid w:val="00E30CEC"/>
    <w:rsid w:val="00E32AB4"/>
    <w:rsid w:val="00E35DB2"/>
    <w:rsid w:val="00E3716E"/>
    <w:rsid w:val="00E372F3"/>
    <w:rsid w:val="00E37AB2"/>
    <w:rsid w:val="00E37F7D"/>
    <w:rsid w:val="00E412E3"/>
    <w:rsid w:val="00E427E2"/>
    <w:rsid w:val="00E4462A"/>
    <w:rsid w:val="00E50B70"/>
    <w:rsid w:val="00E50C54"/>
    <w:rsid w:val="00E52F94"/>
    <w:rsid w:val="00E53194"/>
    <w:rsid w:val="00E53868"/>
    <w:rsid w:val="00E54B50"/>
    <w:rsid w:val="00E55460"/>
    <w:rsid w:val="00E60B33"/>
    <w:rsid w:val="00E61D05"/>
    <w:rsid w:val="00E62DC1"/>
    <w:rsid w:val="00E64EFA"/>
    <w:rsid w:val="00E6557D"/>
    <w:rsid w:val="00E667EE"/>
    <w:rsid w:val="00E668C3"/>
    <w:rsid w:val="00E669F6"/>
    <w:rsid w:val="00E66ACA"/>
    <w:rsid w:val="00E67C1C"/>
    <w:rsid w:val="00E70814"/>
    <w:rsid w:val="00E72066"/>
    <w:rsid w:val="00E7298F"/>
    <w:rsid w:val="00E75FF6"/>
    <w:rsid w:val="00E76036"/>
    <w:rsid w:val="00E77D56"/>
    <w:rsid w:val="00E804D8"/>
    <w:rsid w:val="00E81D37"/>
    <w:rsid w:val="00E82BD7"/>
    <w:rsid w:val="00E83200"/>
    <w:rsid w:val="00E83353"/>
    <w:rsid w:val="00E86B2C"/>
    <w:rsid w:val="00E86BF8"/>
    <w:rsid w:val="00E87804"/>
    <w:rsid w:val="00E90226"/>
    <w:rsid w:val="00E90AA7"/>
    <w:rsid w:val="00E91C8E"/>
    <w:rsid w:val="00E91DB9"/>
    <w:rsid w:val="00E925F3"/>
    <w:rsid w:val="00E92E06"/>
    <w:rsid w:val="00E93FC2"/>
    <w:rsid w:val="00E951D1"/>
    <w:rsid w:val="00E95B22"/>
    <w:rsid w:val="00E9639C"/>
    <w:rsid w:val="00E976F7"/>
    <w:rsid w:val="00EA0197"/>
    <w:rsid w:val="00EA056F"/>
    <w:rsid w:val="00EA0B36"/>
    <w:rsid w:val="00EA1E23"/>
    <w:rsid w:val="00EA3C7E"/>
    <w:rsid w:val="00EA414C"/>
    <w:rsid w:val="00EA42AF"/>
    <w:rsid w:val="00EA4D5A"/>
    <w:rsid w:val="00EA5AC2"/>
    <w:rsid w:val="00EA78A7"/>
    <w:rsid w:val="00EB3B33"/>
    <w:rsid w:val="00EB4398"/>
    <w:rsid w:val="00EB543C"/>
    <w:rsid w:val="00EC3D58"/>
    <w:rsid w:val="00EC50D1"/>
    <w:rsid w:val="00EC604A"/>
    <w:rsid w:val="00EC71C7"/>
    <w:rsid w:val="00ED06A5"/>
    <w:rsid w:val="00ED1AEA"/>
    <w:rsid w:val="00ED30F3"/>
    <w:rsid w:val="00ED32BF"/>
    <w:rsid w:val="00ED3A77"/>
    <w:rsid w:val="00ED41C3"/>
    <w:rsid w:val="00ED4227"/>
    <w:rsid w:val="00ED4F8F"/>
    <w:rsid w:val="00ED6500"/>
    <w:rsid w:val="00ED6870"/>
    <w:rsid w:val="00ED690F"/>
    <w:rsid w:val="00ED7ADF"/>
    <w:rsid w:val="00EE0CA5"/>
    <w:rsid w:val="00EE1C9A"/>
    <w:rsid w:val="00EE4F57"/>
    <w:rsid w:val="00EF25A7"/>
    <w:rsid w:val="00EF3006"/>
    <w:rsid w:val="00EF4203"/>
    <w:rsid w:val="00EF4963"/>
    <w:rsid w:val="00EF4B50"/>
    <w:rsid w:val="00EF5011"/>
    <w:rsid w:val="00EF66CC"/>
    <w:rsid w:val="00F00066"/>
    <w:rsid w:val="00F020AE"/>
    <w:rsid w:val="00F02843"/>
    <w:rsid w:val="00F05078"/>
    <w:rsid w:val="00F0605F"/>
    <w:rsid w:val="00F067A2"/>
    <w:rsid w:val="00F069D4"/>
    <w:rsid w:val="00F07237"/>
    <w:rsid w:val="00F079E9"/>
    <w:rsid w:val="00F104D9"/>
    <w:rsid w:val="00F11ECA"/>
    <w:rsid w:val="00F13FFF"/>
    <w:rsid w:val="00F1736D"/>
    <w:rsid w:val="00F17D0F"/>
    <w:rsid w:val="00F17DE5"/>
    <w:rsid w:val="00F21CF3"/>
    <w:rsid w:val="00F22059"/>
    <w:rsid w:val="00F23FDC"/>
    <w:rsid w:val="00F24FD8"/>
    <w:rsid w:val="00F252D1"/>
    <w:rsid w:val="00F25E00"/>
    <w:rsid w:val="00F30F13"/>
    <w:rsid w:val="00F3125A"/>
    <w:rsid w:val="00F3165F"/>
    <w:rsid w:val="00F31943"/>
    <w:rsid w:val="00F33D16"/>
    <w:rsid w:val="00F37E75"/>
    <w:rsid w:val="00F406A1"/>
    <w:rsid w:val="00F44281"/>
    <w:rsid w:val="00F45D6B"/>
    <w:rsid w:val="00F466AD"/>
    <w:rsid w:val="00F51B29"/>
    <w:rsid w:val="00F53A56"/>
    <w:rsid w:val="00F5413B"/>
    <w:rsid w:val="00F5416F"/>
    <w:rsid w:val="00F5453D"/>
    <w:rsid w:val="00F56ED8"/>
    <w:rsid w:val="00F56FD3"/>
    <w:rsid w:val="00F60E88"/>
    <w:rsid w:val="00F62270"/>
    <w:rsid w:val="00F63016"/>
    <w:rsid w:val="00F65CCD"/>
    <w:rsid w:val="00F65CDF"/>
    <w:rsid w:val="00F65F46"/>
    <w:rsid w:val="00F661AB"/>
    <w:rsid w:val="00F66739"/>
    <w:rsid w:val="00F6695A"/>
    <w:rsid w:val="00F66DF4"/>
    <w:rsid w:val="00F72C36"/>
    <w:rsid w:val="00F72FE0"/>
    <w:rsid w:val="00F77941"/>
    <w:rsid w:val="00F812C7"/>
    <w:rsid w:val="00F82D15"/>
    <w:rsid w:val="00F83B49"/>
    <w:rsid w:val="00F85BB4"/>
    <w:rsid w:val="00F86027"/>
    <w:rsid w:val="00F86249"/>
    <w:rsid w:val="00F8773C"/>
    <w:rsid w:val="00F91DD8"/>
    <w:rsid w:val="00F92210"/>
    <w:rsid w:val="00F9244C"/>
    <w:rsid w:val="00F9309F"/>
    <w:rsid w:val="00F93A5B"/>
    <w:rsid w:val="00F940D0"/>
    <w:rsid w:val="00F95994"/>
    <w:rsid w:val="00F968FA"/>
    <w:rsid w:val="00F96E95"/>
    <w:rsid w:val="00FA0B7C"/>
    <w:rsid w:val="00FA1FFA"/>
    <w:rsid w:val="00FA23C3"/>
    <w:rsid w:val="00FA40F9"/>
    <w:rsid w:val="00FA447F"/>
    <w:rsid w:val="00FA4884"/>
    <w:rsid w:val="00FA67F3"/>
    <w:rsid w:val="00FA6852"/>
    <w:rsid w:val="00FA69CC"/>
    <w:rsid w:val="00FA6A39"/>
    <w:rsid w:val="00FA764E"/>
    <w:rsid w:val="00FB02DF"/>
    <w:rsid w:val="00FB2FE4"/>
    <w:rsid w:val="00FB3216"/>
    <w:rsid w:val="00FB348E"/>
    <w:rsid w:val="00FB3A5E"/>
    <w:rsid w:val="00FB4065"/>
    <w:rsid w:val="00FB42E5"/>
    <w:rsid w:val="00FB4D7D"/>
    <w:rsid w:val="00FB4E7B"/>
    <w:rsid w:val="00FB5CAB"/>
    <w:rsid w:val="00FB671A"/>
    <w:rsid w:val="00FB77A8"/>
    <w:rsid w:val="00FC083A"/>
    <w:rsid w:val="00FC0870"/>
    <w:rsid w:val="00FC0E62"/>
    <w:rsid w:val="00FC0FB0"/>
    <w:rsid w:val="00FC2A62"/>
    <w:rsid w:val="00FC6C9D"/>
    <w:rsid w:val="00FC7B39"/>
    <w:rsid w:val="00FD04FD"/>
    <w:rsid w:val="00FD0D58"/>
    <w:rsid w:val="00FD0EEB"/>
    <w:rsid w:val="00FD1D0A"/>
    <w:rsid w:val="00FD4F92"/>
    <w:rsid w:val="00FD5327"/>
    <w:rsid w:val="00FD55CD"/>
    <w:rsid w:val="00FD5847"/>
    <w:rsid w:val="00FD5D2D"/>
    <w:rsid w:val="00FD6C2E"/>
    <w:rsid w:val="00FE2C3F"/>
    <w:rsid w:val="00FE735C"/>
    <w:rsid w:val="00FE757E"/>
    <w:rsid w:val="00FF0352"/>
    <w:rsid w:val="00FF248E"/>
    <w:rsid w:val="00FF2B67"/>
    <w:rsid w:val="00FF320A"/>
    <w:rsid w:val="00FF456B"/>
    <w:rsid w:val="00FF509A"/>
    <w:rsid w:val="00FF50E5"/>
    <w:rsid w:val="00FF6E19"/>
    <w:rsid w:val="00FF728C"/>
    <w:rsid w:val="00FF760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1ECAC6"/>
  <w15:docId w15:val="{9957E195-FF24-4EB4-A6C1-0CC1D8D7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David"/>
        <w:lang w:val="en-US" w:eastAsia="en-US" w:bidi="he-IL"/>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2975"/>
    <w:rPr>
      <w:sz w:val="24"/>
      <w:szCs w:val="24"/>
    </w:rPr>
  </w:style>
  <w:style w:type="paragraph" w:styleId="1">
    <w:name w:val="heading 1"/>
    <w:basedOn w:val="a"/>
    <w:next w:val="a"/>
    <w:qFormat/>
    <w:rsid w:val="0039123B"/>
    <w:pPr>
      <w:keepNext/>
      <w:bidi/>
      <w:jc w:val="center"/>
      <w:outlineLvl w:val="0"/>
    </w:pPr>
    <w:rPr>
      <w:rFonts w:ascii="Courier New" w:hAnsi="Courier New"/>
      <w:b/>
      <w:bCs/>
      <w:sz w:val="28"/>
      <w:szCs w:val="28"/>
      <w:lang w:eastAsia="he-IL"/>
    </w:rPr>
  </w:style>
  <w:style w:type="paragraph" w:styleId="2">
    <w:name w:val="heading 2"/>
    <w:basedOn w:val="a"/>
    <w:qFormat/>
    <w:rsid w:val="0039123B"/>
    <w:pPr>
      <w:keepNext/>
      <w:bidi/>
      <w:spacing w:line="360" w:lineRule="auto"/>
      <w:outlineLvl w:val="1"/>
    </w:pPr>
    <w:rPr>
      <w:rFonts w:ascii="Courier New" w:hAnsi="Courier New" w:cs="Times New Roman"/>
      <w:b/>
      <w:bCs/>
      <w:sz w:val="28"/>
      <w:szCs w:val="28"/>
      <w:lang w:eastAsia="he-IL"/>
    </w:rPr>
  </w:style>
  <w:style w:type="paragraph" w:styleId="3">
    <w:name w:val="heading 3"/>
    <w:basedOn w:val="a"/>
    <w:next w:val="a"/>
    <w:link w:val="30"/>
    <w:semiHidden/>
    <w:unhideWhenUsed/>
    <w:qFormat/>
    <w:rsid w:val="00D168DE"/>
    <w:pPr>
      <w:keepNext/>
      <w:keepLines/>
      <w:spacing w:before="40"/>
      <w:outlineLvl w:val="2"/>
    </w:pPr>
    <w:rPr>
      <w:rFonts w:asciiTheme="majorHAnsi" w:eastAsiaTheme="majorEastAsia" w:hAnsiTheme="majorHAnsi" w:cstheme="majorBidi"/>
      <w:color w:val="243F60" w:themeColor="accent1" w:themeShade="7F"/>
    </w:rPr>
  </w:style>
  <w:style w:type="paragraph" w:styleId="4">
    <w:name w:val="heading 4"/>
    <w:basedOn w:val="a"/>
    <w:next w:val="a"/>
    <w:link w:val="40"/>
    <w:semiHidden/>
    <w:unhideWhenUsed/>
    <w:qFormat/>
    <w:rsid w:val="00D168DE"/>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432975"/>
    <w:pPr>
      <w:jc w:val="center"/>
    </w:pPr>
    <w:rPr>
      <w:b/>
      <w:bCs/>
      <w:sz w:val="36"/>
      <w:szCs w:val="36"/>
      <w:lang w:eastAsia="he-IL"/>
    </w:rPr>
  </w:style>
  <w:style w:type="paragraph" w:styleId="a4">
    <w:name w:val="header"/>
    <w:basedOn w:val="a"/>
    <w:link w:val="a5"/>
    <w:uiPriority w:val="99"/>
    <w:rsid w:val="00432975"/>
    <w:pPr>
      <w:tabs>
        <w:tab w:val="center" w:pos="4153"/>
        <w:tab w:val="right" w:pos="8306"/>
      </w:tabs>
    </w:pPr>
  </w:style>
  <w:style w:type="paragraph" w:styleId="a6">
    <w:name w:val="footer"/>
    <w:basedOn w:val="a"/>
    <w:link w:val="a7"/>
    <w:uiPriority w:val="99"/>
    <w:rsid w:val="00432975"/>
    <w:pPr>
      <w:tabs>
        <w:tab w:val="center" w:pos="4153"/>
        <w:tab w:val="right" w:pos="8306"/>
      </w:tabs>
    </w:pPr>
  </w:style>
  <w:style w:type="character" w:styleId="Hyperlink">
    <w:name w:val="Hyperlink"/>
    <w:uiPriority w:val="99"/>
    <w:rsid w:val="00432975"/>
    <w:rPr>
      <w:color w:val="0000FF"/>
      <w:u w:val="single"/>
    </w:rPr>
  </w:style>
  <w:style w:type="table" w:styleId="a8">
    <w:name w:val="Table Grid"/>
    <w:basedOn w:val="a1"/>
    <w:uiPriority w:val="59"/>
    <w:rsid w:val="006158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Title"/>
    <w:basedOn w:val="a"/>
    <w:link w:val="aa"/>
    <w:qFormat/>
    <w:rsid w:val="0039123B"/>
    <w:pPr>
      <w:bidi/>
      <w:jc w:val="center"/>
    </w:pPr>
    <w:rPr>
      <w:rFonts w:ascii="Courier New" w:hAnsi="Courier New"/>
      <w:b/>
      <w:bCs/>
      <w:sz w:val="28"/>
      <w:szCs w:val="28"/>
    </w:rPr>
  </w:style>
  <w:style w:type="character" w:styleId="ab">
    <w:name w:val="page number"/>
    <w:basedOn w:val="a0"/>
    <w:rsid w:val="00877630"/>
  </w:style>
  <w:style w:type="paragraph" w:styleId="ac">
    <w:name w:val="List Paragraph"/>
    <w:aliases w:val="פיסקת bullets,LP1,style 2,מכרזים - טקסט סעיפים,פיסקת רשימה11"/>
    <w:basedOn w:val="a"/>
    <w:link w:val="ad"/>
    <w:uiPriority w:val="34"/>
    <w:qFormat/>
    <w:rsid w:val="009E0256"/>
    <w:pPr>
      <w:ind w:left="720"/>
    </w:pPr>
  </w:style>
  <w:style w:type="paragraph" w:styleId="ae">
    <w:name w:val="Balloon Text"/>
    <w:basedOn w:val="a"/>
    <w:link w:val="af"/>
    <w:rsid w:val="003224A2"/>
    <w:rPr>
      <w:rFonts w:ascii="Tahoma" w:hAnsi="Tahoma" w:cs="Tahoma"/>
      <w:sz w:val="16"/>
      <w:szCs w:val="16"/>
    </w:rPr>
  </w:style>
  <w:style w:type="character" w:customStyle="1" w:styleId="af">
    <w:name w:val="טקסט בלונים תו"/>
    <w:link w:val="ae"/>
    <w:rsid w:val="003224A2"/>
    <w:rPr>
      <w:rFonts w:ascii="Tahoma" w:hAnsi="Tahoma" w:cs="Tahoma"/>
      <w:sz w:val="16"/>
      <w:szCs w:val="16"/>
    </w:rPr>
  </w:style>
  <w:style w:type="character" w:customStyle="1" w:styleId="aa">
    <w:name w:val="כותרת טקסט תו"/>
    <w:link w:val="a9"/>
    <w:rsid w:val="00E70814"/>
    <w:rPr>
      <w:rFonts w:ascii="Courier New" w:hAnsi="Courier New" w:cs="David"/>
      <w:b/>
      <w:bCs/>
      <w:sz w:val="28"/>
      <w:szCs w:val="28"/>
    </w:rPr>
  </w:style>
  <w:style w:type="paragraph" w:styleId="NormalWeb">
    <w:name w:val="Normal (Web)"/>
    <w:basedOn w:val="a"/>
    <w:rsid w:val="00132E32"/>
    <w:pPr>
      <w:spacing w:after="45"/>
      <w:jc w:val="both"/>
    </w:pPr>
    <w:rPr>
      <w:rFonts w:cs="Times New Roman"/>
      <w:color w:val="555555"/>
    </w:rPr>
  </w:style>
  <w:style w:type="character" w:customStyle="1" w:styleId="a5">
    <w:name w:val="כותרת עליונה תו"/>
    <w:basedOn w:val="a0"/>
    <w:link w:val="a4"/>
    <w:uiPriority w:val="99"/>
    <w:rsid w:val="002E2598"/>
    <w:rPr>
      <w:sz w:val="24"/>
      <w:szCs w:val="24"/>
    </w:rPr>
  </w:style>
  <w:style w:type="character" w:customStyle="1" w:styleId="30">
    <w:name w:val="כותרת 3 תו"/>
    <w:basedOn w:val="a0"/>
    <w:link w:val="3"/>
    <w:semiHidden/>
    <w:rsid w:val="00D168DE"/>
    <w:rPr>
      <w:rFonts w:asciiTheme="majorHAnsi" w:eastAsiaTheme="majorEastAsia" w:hAnsiTheme="majorHAnsi" w:cstheme="majorBidi"/>
      <w:color w:val="243F60" w:themeColor="accent1" w:themeShade="7F"/>
      <w:sz w:val="24"/>
      <w:szCs w:val="24"/>
    </w:rPr>
  </w:style>
  <w:style w:type="character" w:customStyle="1" w:styleId="40">
    <w:name w:val="כותרת 4 תו"/>
    <w:basedOn w:val="a0"/>
    <w:link w:val="4"/>
    <w:semiHidden/>
    <w:rsid w:val="00D168DE"/>
    <w:rPr>
      <w:rFonts w:asciiTheme="majorHAnsi" w:eastAsiaTheme="majorEastAsia" w:hAnsiTheme="majorHAnsi" w:cstheme="majorBidi"/>
      <w:i/>
      <w:iCs/>
      <w:color w:val="365F91" w:themeColor="accent1" w:themeShade="BF"/>
      <w:sz w:val="24"/>
      <w:szCs w:val="24"/>
    </w:rPr>
  </w:style>
  <w:style w:type="paragraph" w:customStyle="1" w:styleId="p1">
    <w:name w:val="p1"/>
    <w:basedOn w:val="a"/>
    <w:uiPriority w:val="99"/>
    <w:rsid w:val="00D168DE"/>
    <w:pPr>
      <w:jc w:val="right"/>
    </w:pPr>
    <w:rPr>
      <w:rFonts w:ascii="Arial" w:eastAsia="Calibri" w:hAnsi="Arial" w:cs="Arial"/>
      <w:sz w:val="14"/>
      <w:szCs w:val="14"/>
      <w:lang w:bidi="ar-SA"/>
    </w:rPr>
  </w:style>
  <w:style w:type="character" w:customStyle="1" w:styleId="s1">
    <w:name w:val="s1"/>
    <w:basedOn w:val="a0"/>
    <w:rsid w:val="00D168DE"/>
    <w:rPr>
      <w:rFonts w:ascii="Arial" w:hAnsi="Arial" w:cs="Arial" w:hint="default"/>
      <w:sz w:val="14"/>
      <w:szCs w:val="14"/>
    </w:rPr>
  </w:style>
  <w:style w:type="character" w:customStyle="1" w:styleId="ad">
    <w:name w:val="פיסקת רשימה תו"/>
    <w:aliases w:val="פיסקת bullets תו,LP1 תו,style 2 תו,מכרזים - טקסט סעיפים תו,פיסקת רשימה11 תו"/>
    <w:link w:val="ac"/>
    <w:uiPriority w:val="34"/>
    <w:locked/>
    <w:rsid w:val="00144390"/>
    <w:rPr>
      <w:sz w:val="24"/>
      <w:szCs w:val="24"/>
    </w:rPr>
  </w:style>
  <w:style w:type="character" w:styleId="af0">
    <w:name w:val="annotation reference"/>
    <w:basedOn w:val="a0"/>
    <w:uiPriority w:val="99"/>
    <w:unhideWhenUsed/>
    <w:rsid w:val="005E424D"/>
    <w:rPr>
      <w:sz w:val="16"/>
      <w:szCs w:val="16"/>
    </w:rPr>
  </w:style>
  <w:style w:type="paragraph" w:styleId="af1">
    <w:name w:val="annotation text"/>
    <w:basedOn w:val="a"/>
    <w:link w:val="af2"/>
    <w:uiPriority w:val="99"/>
    <w:unhideWhenUsed/>
    <w:rsid w:val="005E424D"/>
    <w:pPr>
      <w:bidi/>
    </w:pPr>
    <w:rPr>
      <w:rFonts w:ascii="Calibri" w:eastAsiaTheme="minorHAnsi" w:hAnsi="Calibri" w:cs="Times New Roman"/>
      <w:sz w:val="20"/>
      <w:szCs w:val="20"/>
    </w:rPr>
  </w:style>
  <w:style w:type="character" w:customStyle="1" w:styleId="af2">
    <w:name w:val="טקסט הערה תו"/>
    <w:basedOn w:val="a0"/>
    <w:link w:val="af1"/>
    <w:uiPriority w:val="99"/>
    <w:rsid w:val="005E424D"/>
    <w:rPr>
      <w:rFonts w:ascii="Calibri" w:eastAsiaTheme="minorHAnsi" w:hAnsi="Calibri" w:cs="Times New Roman"/>
    </w:rPr>
  </w:style>
  <w:style w:type="character" w:styleId="FollowedHyperlink">
    <w:name w:val="FollowedHyperlink"/>
    <w:basedOn w:val="a0"/>
    <w:semiHidden/>
    <w:unhideWhenUsed/>
    <w:rsid w:val="00041B67"/>
    <w:rPr>
      <w:color w:val="800080" w:themeColor="followedHyperlink"/>
      <w:u w:val="single"/>
    </w:rPr>
  </w:style>
  <w:style w:type="paragraph" w:styleId="af3">
    <w:name w:val="Revision"/>
    <w:hidden/>
    <w:uiPriority w:val="99"/>
    <w:semiHidden/>
    <w:rsid w:val="00B15B5B"/>
    <w:rPr>
      <w:sz w:val="24"/>
      <w:szCs w:val="24"/>
    </w:rPr>
  </w:style>
  <w:style w:type="character" w:customStyle="1" w:styleId="UnresolvedMention1">
    <w:name w:val="Unresolved Mention1"/>
    <w:basedOn w:val="a0"/>
    <w:uiPriority w:val="99"/>
    <w:semiHidden/>
    <w:unhideWhenUsed/>
    <w:rsid w:val="00304CDB"/>
    <w:rPr>
      <w:color w:val="605E5C"/>
      <w:shd w:val="clear" w:color="auto" w:fill="E1DFDD"/>
    </w:rPr>
  </w:style>
  <w:style w:type="paragraph" w:styleId="af4">
    <w:name w:val="annotation subject"/>
    <w:basedOn w:val="af1"/>
    <w:next w:val="af1"/>
    <w:link w:val="af5"/>
    <w:semiHidden/>
    <w:unhideWhenUsed/>
    <w:rsid w:val="002511E8"/>
    <w:pPr>
      <w:bidi w:val="0"/>
    </w:pPr>
    <w:rPr>
      <w:rFonts w:ascii="Times New Roman" w:eastAsia="Times New Roman" w:hAnsi="Times New Roman" w:cs="David"/>
      <w:b/>
      <w:bCs/>
    </w:rPr>
  </w:style>
  <w:style w:type="character" w:customStyle="1" w:styleId="af5">
    <w:name w:val="נושא הערה תו"/>
    <w:basedOn w:val="af2"/>
    <w:link w:val="af4"/>
    <w:semiHidden/>
    <w:rsid w:val="002511E8"/>
    <w:rPr>
      <w:rFonts w:ascii="Calibri" w:eastAsiaTheme="minorHAnsi" w:hAnsi="Calibri" w:cs="Times New Roman"/>
      <w:b/>
      <w:bCs/>
    </w:rPr>
  </w:style>
  <w:style w:type="character" w:customStyle="1" w:styleId="a7">
    <w:name w:val="כותרת תחתונה תו"/>
    <w:link w:val="a6"/>
    <w:uiPriority w:val="99"/>
    <w:locked/>
    <w:rsid w:val="005910D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51306">
      <w:bodyDiv w:val="1"/>
      <w:marLeft w:val="0"/>
      <w:marRight w:val="0"/>
      <w:marTop w:val="0"/>
      <w:marBottom w:val="0"/>
      <w:divBdr>
        <w:top w:val="none" w:sz="0" w:space="0" w:color="auto"/>
        <w:left w:val="none" w:sz="0" w:space="0" w:color="auto"/>
        <w:bottom w:val="none" w:sz="0" w:space="0" w:color="auto"/>
        <w:right w:val="none" w:sz="0" w:space="0" w:color="auto"/>
      </w:divBdr>
    </w:div>
    <w:div w:id="25452747">
      <w:bodyDiv w:val="1"/>
      <w:marLeft w:val="0"/>
      <w:marRight w:val="0"/>
      <w:marTop w:val="0"/>
      <w:marBottom w:val="0"/>
      <w:divBdr>
        <w:top w:val="none" w:sz="0" w:space="0" w:color="auto"/>
        <w:left w:val="none" w:sz="0" w:space="0" w:color="auto"/>
        <w:bottom w:val="none" w:sz="0" w:space="0" w:color="auto"/>
        <w:right w:val="none" w:sz="0" w:space="0" w:color="auto"/>
      </w:divBdr>
    </w:div>
    <w:div w:id="69161242">
      <w:bodyDiv w:val="1"/>
      <w:marLeft w:val="0"/>
      <w:marRight w:val="0"/>
      <w:marTop w:val="0"/>
      <w:marBottom w:val="0"/>
      <w:divBdr>
        <w:top w:val="none" w:sz="0" w:space="0" w:color="auto"/>
        <w:left w:val="none" w:sz="0" w:space="0" w:color="auto"/>
        <w:bottom w:val="none" w:sz="0" w:space="0" w:color="auto"/>
        <w:right w:val="none" w:sz="0" w:space="0" w:color="auto"/>
      </w:divBdr>
    </w:div>
    <w:div w:id="614412412">
      <w:bodyDiv w:val="1"/>
      <w:marLeft w:val="0"/>
      <w:marRight w:val="0"/>
      <w:marTop w:val="0"/>
      <w:marBottom w:val="0"/>
      <w:divBdr>
        <w:top w:val="none" w:sz="0" w:space="0" w:color="auto"/>
        <w:left w:val="none" w:sz="0" w:space="0" w:color="auto"/>
        <w:bottom w:val="none" w:sz="0" w:space="0" w:color="auto"/>
        <w:right w:val="none" w:sz="0" w:space="0" w:color="auto"/>
      </w:divBdr>
    </w:div>
    <w:div w:id="883954821">
      <w:bodyDiv w:val="1"/>
      <w:marLeft w:val="0"/>
      <w:marRight w:val="0"/>
      <w:marTop w:val="0"/>
      <w:marBottom w:val="0"/>
      <w:divBdr>
        <w:top w:val="none" w:sz="0" w:space="0" w:color="auto"/>
        <w:left w:val="none" w:sz="0" w:space="0" w:color="auto"/>
        <w:bottom w:val="none" w:sz="0" w:space="0" w:color="auto"/>
        <w:right w:val="none" w:sz="0" w:space="0" w:color="auto"/>
      </w:divBdr>
    </w:div>
    <w:div w:id="1512842809">
      <w:bodyDiv w:val="1"/>
      <w:marLeft w:val="0"/>
      <w:marRight w:val="0"/>
      <w:marTop w:val="0"/>
      <w:marBottom w:val="0"/>
      <w:divBdr>
        <w:top w:val="none" w:sz="0" w:space="0" w:color="auto"/>
        <w:left w:val="none" w:sz="0" w:space="0" w:color="auto"/>
        <w:bottom w:val="none" w:sz="0" w:space="0" w:color="auto"/>
        <w:right w:val="none" w:sz="0" w:space="0" w:color="auto"/>
      </w:divBdr>
    </w:div>
    <w:div w:id="1657029024">
      <w:bodyDiv w:val="1"/>
      <w:marLeft w:val="0"/>
      <w:marRight w:val="0"/>
      <w:marTop w:val="0"/>
      <w:marBottom w:val="0"/>
      <w:divBdr>
        <w:top w:val="none" w:sz="0" w:space="0" w:color="auto"/>
        <w:left w:val="none" w:sz="0" w:space="0" w:color="auto"/>
        <w:bottom w:val="none" w:sz="0" w:space="0" w:color="auto"/>
        <w:right w:val="none" w:sz="0" w:space="0" w:color="auto"/>
      </w:divBdr>
      <w:divsChild>
        <w:div w:id="571232325">
          <w:marLeft w:val="0"/>
          <w:marRight w:val="0"/>
          <w:marTop w:val="0"/>
          <w:marBottom w:val="0"/>
          <w:divBdr>
            <w:top w:val="none" w:sz="0" w:space="0" w:color="auto"/>
            <w:left w:val="none" w:sz="0" w:space="0" w:color="auto"/>
            <w:bottom w:val="none" w:sz="0" w:space="0" w:color="auto"/>
            <w:right w:val="none" w:sz="0" w:space="0" w:color="auto"/>
          </w:divBdr>
        </w:div>
        <w:div w:id="8532739">
          <w:marLeft w:val="0"/>
          <w:marRight w:val="0"/>
          <w:marTop w:val="0"/>
          <w:marBottom w:val="0"/>
          <w:divBdr>
            <w:top w:val="none" w:sz="0" w:space="0" w:color="auto"/>
            <w:left w:val="none" w:sz="0" w:space="0" w:color="auto"/>
            <w:bottom w:val="none" w:sz="0" w:space="0" w:color="auto"/>
            <w:right w:val="none" w:sz="0" w:space="0" w:color="auto"/>
          </w:divBdr>
        </w:div>
        <w:div w:id="229274938">
          <w:marLeft w:val="0"/>
          <w:marRight w:val="0"/>
          <w:marTop w:val="0"/>
          <w:marBottom w:val="0"/>
          <w:divBdr>
            <w:top w:val="none" w:sz="0" w:space="0" w:color="auto"/>
            <w:left w:val="none" w:sz="0" w:space="0" w:color="auto"/>
            <w:bottom w:val="none" w:sz="0" w:space="0" w:color="auto"/>
            <w:right w:val="none" w:sz="0" w:space="0" w:color="auto"/>
          </w:divBdr>
        </w:div>
      </w:divsChild>
    </w:div>
    <w:div w:id="1816335685">
      <w:bodyDiv w:val="1"/>
      <w:marLeft w:val="0"/>
      <w:marRight w:val="0"/>
      <w:marTop w:val="0"/>
      <w:marBottom w:val="0"/>
      <w:divBdr>
        <w:top w:val="none" w:sz="0" w:space="0" w:color="auto"/>
        <w:left w:val="none" w:sz="0" w:space="0" w:color="auto"/>
        <w:bottom w:val="none" w:sz="0" w:space="0" w:color="auto"/>
        <w:right w:val="none" w:sz="0" w:space="0" w:color="auto"/>
      </w:divBdr>
    </w:div>
    <w:div w:id="206644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tvisor.ai"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1493;&#1493;&#1496;&#1505;&#1488;&#1508;?contact@atvisor.ai" TargetMode="External"/><Relationship Id="rId4" Type="http://schemas.openxmlformats.org/officeDocument/2006/relationships/settings" Target="settings.xml"/><Relationship Id="rId9" Type="http://schemas.openxmlformats.org/officeDocument/2006/relationships/hyperlink" Target="mailto:&#1493;&#1493;&#1496;&#1505;&#1488;&#1508;?contact@atvisor.ai"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http://www.molsa.gov.il" TargetMode="External"/><Relationship Id="rId7" Type="http://schemas.openxmlformats.org/officeDocument/2006/relationships/hyperlink" Target="http://www.gov.il" TargetMode="External"/><Relationship Id="rId2" Type="http://schemas.openxmlformats.org/officeDocument/2006/relationships/hyperlink" Target="mailto:ilanagl@molsa.gov.il" TargetMode="External"/><Relationship Id="rId1" Type="http://schemas.openxmlformats.org/officeDocument/2006/relationships/image" Target="media/image2.png"/><Relationship Id="rId6" Type="http://schemas.openxmlformats.org/officeDocument/2006/relationships/hyperlink" Target="http://www.molsa.gov.il" TargetMode="External"/><Relationship Id="rId5" Type="http://schemas.openxmlformats.org/officeDocument/2006/relationships/hyperlink" Target="mailto:ilanagl@molsa.gov.il" TargetMode="External"/><Relationship Id="rId4" Type="http://schemas.openxmlformats.org/officeDocument/2006/relationships/hyperlink" Target="http://www.gov.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61A8BF-2DED-4997-BB1C-6302ED7DF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949</Words>
  <Characters>4431</Characters>
  <Application>Microsoft Office Word</Application>
  <DocSecurity>0</DocSecurity>
  <Lines>151</Lines>
  <Paragraphs>87</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עדכון אודות שינוי בשיטת הסיוע ברכישת עזרים</vt:lpstr>
      <vt:lpstr>‏16 אפריל, 2008</vt:lpstr>
    </vt:vector>
  </TitlesOfParts>
  <Company>MOLSA</Company>
  <LinksUpToDate>false</LinksUpToDate>
  <CharactersWithSpaces>5489</CharactersWithSpaces>
  <SharedDoc>false</SharedDoc>
  <HLinks>
    <vt:vector size="12" baseType="variant">
      <vt:variant>
        <vt:i4>8323100</vt:i4>
      </vt:variant>
      <vt:variant>
        <vt:i4>8</vt:i4>
      </vt:variant>
      <vt:variant>
        <vt:i4>0</vt:i4>
      </vt:variant>
      <vt:variant>
        <vt:i4>5</vt:i4>
      </vt:variant>
      <vt:variant>
        <vt:lpwstr>mailto:ilanagl@molsa.gov.il</vt:lpwstr>
      </vt:variant>
      <vt:variant>
        <vt:lpwstr/>
      </vt:variant>
      <vt:variant>
        <vt:i4>1835087</vt:i4>
      </vt:variant>
      <vt:variant>
        <vt:i4>5</vt:i4>
      </vt:variant>
      <vt:variant>
        <vt:i4>0</vt:i4>
      </vt:variant>
      <vt:variant>
        <vt:i4>5</vt:i4>
      </vt:variant>
      <vt:variant>
        <vt:lpwstr>http://www.molsa.gov.il/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עדכון אודות שינוי בשיטת הסיוע ברכישת עזרים</dc:title>
  <dc:subject/>
  <dc:creator>אילנה גלייטמן - דוקטור</dc:creator>
  <cp:keywords/>
  <cp:lastModifiedBy>חגית מרמלשטיין</cp:lastModifiedBy>
  <cp:revision>2</cp:revision>
  <cp:lastPrinted>2022-09-08T13:02:00Z</cp:lastPrinted>
  <dcterms:created xsi:type="dcterms:W3CDTF">2023-01-22T14:36:00Z</dcterms:created>
  <dcterms:modified xsi:type="dcterms:W3CDTF">2023-01-22T14:36:00Z</dcterms:modified>
</cp:coreProperties>
</file>