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FD01BB" w14:textId="3001C5D7" w:rsidR="00D278D3" w:rsidRPr="00F5039F" w:rsidRDefault="00D278D3" w:rsidP="00D278D3">
      <w:pPr>
        <w:bidi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תאריך</w:t>
      </w:r>
      <w:r w:rsidRPr="00F5039F">
        <w:rPr>
          <w:rFonts w:ascii="David" w:hAnsi="David" w:cs="David"/>
          <w:sz w:val="24"/>
          <w:szCs w:val="24"/>
          <w:rtl/>
        </w:rPr>
        <w:t xml:space="preserve">: </w:t>
      </w:r>
      <w:r w:rsidR="00EC081B">
        <w:rPr>
          <w:rFonts w:ascii="David" w:hAnsi="David" w:cs="David" w:hint="cs"/>
          <w:sz w:val="24"/>
          <w:szCs w:val="24"/>
          <w:rtl/>
        </w:rPr>
        <w:t>16 בספטמבר 2024</w:t>
      </w:r>
    </w:p>
    <w:p w14:paraId="7F3843BD" w14:textId="082BAE0F" w:rsidR="00D278D3" w:rsidRPr="00F5039F" w:rsidRDefault="00D278D3" w:rsidP="00D278D3">
      <w:pPr>
        <w:bidi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סימוכין</w:t>
      </w:r>
      <w:r w:rsidRPr="00F5039F">
        <w:rPr>
          <w:rFonts w:ascii="David" w:hAnsi="David" w:cs="David"/>
          <w:sz w:val="24"/>
          <w:szCs w:val="24"/>
          <w:rtl/>
        </w:rPr>
        <w:t xml:space="preserve"> הנחיות: הנח-3 (גרס</w:t>
      </w:r>
      <w:r w:rsidR="00EC081B">
        <w:rPr>
          <w:rFonts w:ascii="David" w:hAnsi="David" w:cs="David" w:hint="cs"/>
          <w:sz w:val="24"/>
          <w:szCs w:val="24"/>
          <w:rtl/>
        </w:rPr>
        <w:t>ה</w:t>
      </w:r>
      <w:r w:rsidRPr="00F5039F">
        <w:rPr>
          <w:rFonts w:ascii="David" w:hAnsi="David" w:cs="David"/>
          <w:sz w:val="24"/>
          <w:szCs w:val="24"/>
          <w:rtl/>
        </w:rPr>
        <w:t xml:space="preserve"> 1)</w:t>
      </w:r>
    </w:p>
    <w:p w14:paraId="2C8B9D93" w14:textId="77777777" w:rsidR="00D278D3" w:rsidRPr="00F5039F" w:rsidRDefault="00D278D3" w:rsidP="00D278D3">
      <w:pPr>
        <w:bidi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תיק</w:t>
      </w:r>
      <w:r w:rsidRPr="00F5039F">
        <w:rPr>
          <w:rFonts w:ascii="David" w:hAnsi="David" w:cs="David"/>
          <w:sz w:val="24"/>
          <w:szCs w:val="24"/>
          <w:rtl/>
        </w:rPr>
        <w:t>: הנחיות אגף תכנון</w:t>
      </w:r>
    </w:p>
    <w:p w14:paraId="0328EA3F" w14:textId="77777777" w:rsidR="00D278D3" w:rsidRPr="00F5039F" w:rsidRDefault="00D278D3" w:rsidP="00D278D3">
      <w:pPr>
        <w:bidi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מרכז המסמך</w:t>
      </w:r>
      <w:r w:rsidRPr="00F5039F">
        <w:rPr>
          <w:rFonts w:ascii="David" w:hAnsi="David" w:cs="David"/>
          <w:sz w:val="24"/>
          <w:szCs w:val="24"/>
          <w:rtl/>
        </w:rPr>
        <w:t>: עומר בן-נון שטרן, מנהל תחום</w:t>
      </w:r>
    </w:p>
    <w:p w14:paraId="53AF1E32" w14:textId="77777777" w:rsidR="00D278D3" w:rsidRPr="00F5039F" w:rsidRDefault="00D278D3" w:rsidP="00D278D3">
      <w:pPr>
        <w:bidi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מאשר המסמך</w:t>
      </w:r>
      <w:r w:rsidRPr="00F5039F">
        <w:rPr>
          <w:rFonts w:ascii="David" w:hAnsi="David" w:cs="David"/>
          <w:sz w:val="24"/>
          <w:szCs w:val="24"/>
          <w:rtl/>
        </w:rPr>
        <w:t>: אלעד פנחס, ראש אגף תכנון</w:t>
      </w:r>
    </w:p>
    <w:p w14:paraId="708BA522" w14:textId="79873352" w:rsidR="00A9250B" w:rsidRPr="00F5039F" w:rsidRDefault="00D278D3" w:rsidP="00F5039F">
      <w:pPr>
        <w:bidi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מס' גרסה</w:t>
      </w:r>
      <w:r w:rsidRPr="00F5039F">
        <w:rPr>
          <w:rFonts w:ascii="David" w:hAnsi="David" w:cs="David"/>
          <w:sz w:val="24"/>
          <w:szCs w:val="24"/>
          <w:rtl/>
        </w:rPr>
        <w:t>: 1</w:t>
      </w:r>
    </w:p>
    <w:p w14:paraId="4D9D4E32" w14:textId="27FB516C" w:rsidR="00A013C2" w:rsidRPr="00F5039F" w:rsidRDefault="00A013C2" w:rsidP="00F5039F">
      <w:pPr>
        <w:pStyle w:val="Heading1"/>
        <w:bidi/>
        <w:spacing w:line="360" w:lineRule="auto"/>
        <w:jc w:val="center"/>
        <w:rPr>
          <w:rFonts w:ascii="David" w:hAnsi="David" w:cs="David"/>
          <w:b/>
          <w:bCs/>
          <w:sz w:val="32"/>
          <w:szCs w:val="32"/>
          <w:rtl/>
        </w:rPr>
      </w:pPr>
      <w:r w:rsidRPr="00F5039F">
        <w:rPr>
          <w:rFonts w:ascii="David" w:hAnsi="David" w:cs="David"/>
          <w:b/>
          <w:bCs/>
          <w:sz w:val="32"/>
          <w:szCs w:val="32"/>
          <w:rtl/>
        </w:rPr>
        <w:t>מניעת מפגעים סביבתיים בעת בנייה</w:t>
      </w:r>
    </w:p>
    <w:p w14:paraId="351C7D54" w14:textId="14B20ABF" w:rsidR="004F6F7D" w:rsidRPr="00F5039F" w:rsidRDefault="004F6F7D" w:rsidP="00A353C4">
      <w:pPr>
        <w:bidi/>
        <w:spacing w:after="160" w:line="360" w:lineRule="auto"/>
        <w:jc w:val="both"/>
        <w:rPr>
          <w:rFonts w:ascii="David" w:hAnsi="David" w:cs="David"/>
          <w:b/>
          <w:bCs/>
          <w:sz w:val="28"/>
          <w:szCs w:val="28"/>
          <w:rtl/>
        </w:rPr>
      </w:pPr>
      <w:r w:rsidRPr="00F5039F">
        <w:rPr>
          <w:rFonts w:ascii="David" w:hAnsi="David" w:cs="David"/>
          <w:b/>
          <w:bCs/>
          <w:sz w:val="28"/>
          <w:szCs w:val="28"/>
          <w:rtl/>
        </w:rPr>
        <w:t>כללי</w:t>
      </w:r>
    </w:p>
    <w:p w14:paraId="02FEC41B" w14:textId="6BB483C1" w:rsidR="00A353C4" w:rsidRPr="00F5039F" w:rsidRDefault="00A353C4" w:rsidP="00F5039F">
      <w:pPr>
        <w:bidi/>
        <w:spacing w:after="160" w:line="360" w:lineRule="auto"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בזמן עבודות בנייה עלולים להיווצר מטרדים 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ומפגעים </w:t>
      </w:r>
      <w:r w:rsidRPr="00F5039F">
        <w:rPr>
          <w:rFonts w:ascii="David" w:hAnsi="David" w:cs="David"/>
          <w:sz w:val="24"/>
          <w:szCs w:val="24"/>
          <w:rtl/>
        </w:rPr>
        <w:t>סביבתיים</w:t>
      </w:r>
      <w:r w:rsidR="00EC081B">
        <w:rPr>
          <w:rFonts w:ascii="David" w:hAnsi="David" w:cs="David" w:hint="cs"/>
          <w:sz w:val="24"/>
          <w:szCs w:val="24"/>
          <w:rtl/>
        </w:rPr>
        <w:t xml:space="preserve"> ולפגוע </w:t>
      </w:r>
      <w:r w:rsidRPr="00F5039F">
        <w:rPr>
          <w:rFonts w:ascii="David" w:hAnsi="David" w:cs="David"/>
          <w:sz w:val="24"/>
          <w:szCs w:val="24"/>
          <w:rtl/>
        </w:rPr>
        <w:t>באיכות החיים של הסובבים את אתרי הבנייה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 </w:t>
      </w:r>
      <w:r w:rsidR="00EC081B">
        <w:rPr>
          <w:rFonts w:ascii="David" w:hAnsi="David" w:cs="David" w:hint="cs"/>
          <w:sz w:val="24"/>
          <w:szCs w:val="24"/>
          <w:rtl/>
        </w:rPr>
        <w:t>ו</w:t>
      </w:r>
      <w:r w:rsidR="000553EA" w:rsidRPr="00F5039F">
        <w:rPr>
          <w:rFonts w:ascii="David" w:hAnsi="David" w:cs="David"/>
          <w:sz w:val="24"/>
          <w:szCs w:val="24"/>
          <w:rtl/>
        </w:rPr>
        <w:t>בסביבה.</w:t>
      </w:r>
      <w:r w:rsidR="00B033F4" w:rsidRPr="00F5039F">
        <w:rPr>
          <w:rFonts w:ascii="David" w:hAnsi="David" w:cs="David"/>
          <w:sz w:val="24"/>
          <w:szCs w:val="24"/>
          <w:rtl/>
        </w:rPr>
        <w:t xml:space="preserve"> </w:t>
      </w:r>
      <w:r w:rsidR="000553EA" w:rsidRPr="00F5039F">
        <w:rPr>
          <w:rFonts w:ascii="David" w:hAnsi="David" w:cs="David"/>
          <w:sz w:val="24"/>
          <w:szCs w:val="24"/>
          <w:rtl/>
        </w:rPr>
        <w:t>לעיתים יש ב</w:t>
      </w:r>
      <w:r w:rsidR="00F5039F">
        <w:rPr>
          <w:rFonts w:ascii="David" w:hAnsi="David" w:cs="David"/>
          <w:sz w:val="24"/>
          <w:szCs w:val="24"/>
          <w:rtl/>
        </w:rPr>
        <w:t>תוכניות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 הוראות העוסקות במניעת מפגעים בשלב ביצוע העבודות, אך במקרים רבים ה</w:t>
      </w:r>
      <w:r w:rsidR="00F5039F">
        <w:rPr>
          <w:rFonts w:ascii="David" w:hAnsi="David" w:cs="David"/>
          <w:sz w:val="24"/>
          <w:szCs w:val="24"/>
          <w:rtl/>
        </w:rPr>
        <w:t>תוכניות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 משאירות הסדרים בנושא זה לשלב רישוי הבני</w:t>
      </w:r>
      <w:r w:rsidR="00EC081B">
        <w:rPr>
          <w:rFonts w:ascii="David" w:hAnsi="David" w:cs="David" w:hint="cs"/>
          <w:sz w:val="24"/>
          <w:szCs w:val="24"/>
          <w:rtl/>
        </w:rPr>
        <w:t>י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ה. </w:t>
      </w:r>
    </w:p>
    <w:p w14:paraId="4E169EBA" w14:textId="77777777" w:rsidR="00EC081B" w:rsidRDefault="00EC081B" w:rsidP="00EC081B">
      <w:pPr>
        <w:bidi/>
        <w:spacing w:after="160" w:line="360" w:lineRule="auto"/>
        <w:rPr>
          <w:rFonts w:ascii="David" w:hAnsi="David" w:cs="David"/>
          <w:sz w:val="24"/>
          <w:szCs w:val="24"/>
          <w:rtl/>
        </w:rPr>
      </w:pPr>
      <w:bookmarkStart w:id="0" w:name="_Hlk177988639"/>
      <w:r>
        <w:rPr>
          <w:rFonts w:ascii="David" w:hAnsi="David" w:cs="David" w:hint="cs"/>
          <w:sz w:val="24"/>
          <w:szCs w:val="24"/>
          <w:rtl/>
        </w:rPr>
        <w:t xml:space="preserve">לכן 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עלה הצורך </w:t>
      </w:r>
      <w:r>
        <w:rPr>
          <w:rFonts w:ascii="David" w:hAnsi="David" w:cs="David" w:hint="cs"/>
          <w:sz w:val="24"/>
          <w:szCs w:val="24"/>
          <w:rtl/>
        </w:rPr>
        <w:t>לגבש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הנחיות 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מקצועיות למניעת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מטרדים </w:t>
      </w:r>
      <w:r w:rsidR="000553EA" w:rsidRPr="00F5039F">
        <w:rPr>
          <w:rFonts w:ascii="David" w:hAnsi="David" w:cs="David"/>
          <w:sz w:val="24"/>
          <w:szCs w:val="24"/>
          <w:rtl/>
        </w:rPr>
        <w:t xml:space="preserve">ומפגעים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סביבתיים </w:t>
      </w:r>
      <w:r w:rsidR="00FF57D4" w:rsidRPr="00F5039F">
        <w:rPr>
          <w:rFonts w:ascii="David" w:hAnsi="David" w:cs="David"/>
          <w:sz w:val="24"/>
          <w:szCs w:val="24"/>
          <w:rtl/>
        </w:rPr>
        <w:t xml:space="preserve">בעת ביצוע עבודות </w:t>
      </w:r>
      <w:r>
        <w:rPr>
          <w:rFonts w:ascii="David" w:hAnsi="David" w:cs="David"/>
          <w:sz w:val="24"/>
          <w:szCs w:val="24"/>
          <w:rtl/>
        </w:rPr>
        <w:t>בנייה</w:t>
      </w:r>
      <w:r w:rsidR="00FF57D4" w:rsidRPr="00F5039F">
        <w:rPr>
          <w:rFonts w:ascii="David" w:hAnsi="David" w:cs="David"/>
          <w:sz w:val="24"/>
          <w:szCs w:val="24"/>
          <w:rtl/>
        </w:rPr>
        <w:t>,</w:t>
      </w:r>
      <w:r>
        <w:rPr>
          <w:rFonts w:ascii="David" w:hAnsi="David" w:cs="David" w:hint="cs"/>
          <w:sz w:val="24"/>
          <w:szCs w:val="24"/>
          <w:rtl/>
        </w:rPr>
        <w:t xml:space="preserve"> ובכלל זה </w:t>
      </w:r>
      <w:r>
        <w:rPr>
          <w:rFonts w:ascii="David" w:hAnsi="David" w:cs="David"/>
          <w:sz w:val="24"/>
          <w:szCs w:val="24"/>
          <w:rtl/>
        </w:rPr>
        <w:t>–</w:t>
      </w:r>
      <w:r>
        <w:rPr>
          <w:rFonts w:ascii="David" w:hAnsi="David" w:cs="David" w:hint="cs"/>
          <w:sz w:val="24"/>
          <w:szCs w:val="24"/>
          <w:rtl/>
        </w:rPr>
        <w:t xml:space="preserve"> </w:t>
      </w:r>
      <w:r w:rsidR="00A013C2" w:rsidRPr="00F5039F">
        <w:rPr>
          <w:rFonts w:ascii="David" w:hAnsi="David" w:cs="David"/>
          <w:sz w:val="24"/>
          <w:szCs w:val="24"/>
          <w:rtl/>
        </w:rPr>
        <w:t>טרם הריס</w:t>
      </w:r>
      <w:r w:rsidR="000553EA" w:rsidRPr="00F5039F">
        <w:rPr>
          <w:rFonts w:ascii="David" w:hAnsi="David" w:cs="David"/>
          <w:sz w:val="24"/>
          <w:szCs w:val="24"/>
          <w:rtl/>
        </w:rPr>
        <w:t>ת מבנה</w:t>
      </w:r>
      <w:r w:rsidR="00A013C2" w:rsidRPr="00F5039F">
        <w:rPr>
          <w:rFonts w:ascii="David" w:hAnsi="David" w:cs="David"/>
          <w:sz w:val="24"/>
          <w:szCs w:val="24"/>
          <w:rtl/>
        </w:rPr>
        <w:t>, בעת ביצוע הריסה</w:t>
      </w:r>
      <w:r w:rsidR="00FF57D4" w:rsidRPr="00F5039F">
        <w:rPr>
          <w:rFonts w:ascii="David" w:hAnsi="David" w:cs="David"/>
          <w:sz w:val="24"/>
          <w:szCs w:val="24"/>
          <w:rtl/>
        </w:rPr>
        <w:t>,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 במהלך עבודות בנייה, דיפון, חפירה ביסוס</w:t>
      </w:r>
      <w:r w:rsidR="00FF57D4" w:rsidRPr="00F5039F">
        <w:rPr>
          <w:rFonts w:ascii="David" w:hAnsi="David" w:cs="David"/>
          <w:sz w:val="24"/>
          <w:szCs w:val="24"/>
          <w:rtl/>
        </w:rPr>
        <w:t xml:space="preserve"> ועוד. </w:t>
      </w:r>
    </w:p>
    <w:p w14:paraId="44E23881" w14:textId="321C21AF" w:rsidR="00A013C2" w:rsidRPr="00F5039F" w:rsidRDefault="00FF57D4" w:rsidP="00EC081B">
      <w:pPr>
        <w:bidi/>
        <w:spacing w:after="160" w:line="360" w:lineRule="auto"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מסמך זה כולל הנחיות מקצועיות שגובשו במשרד להגנת הסביבה </w:t>
      </w:r>
      <w:r w:rsidR="00EC081B">
        <w:rPr>
          <w:rFonts w:ascii="David" w:hAnsi="David" w:cs="David" w:hint="cs"/>
          <w:sz w:val="24"/>
          <w:szCs w:val="24"/>
          <w:rtl/>
        </w:rPr>
        <w:t xml:space="preserve">והוא נועד לשמש </w:t>
      </w:r>
      <w:r w:rsidRPr="00F5039F">
        <w:rPr>
          <w:rFonts w:ascii="David" w:hAnsi="David" w:cs="David"/>
          <w:sz w:val="24"/>
          <w:szCs w:val="24"/>
          <w:rtl/>
        </w:rPr>
        <w:t xml:space="preserve">כלי עזר לגורמי המשרד העוסקים ברישוי </w:t>
      </w:r>
      <w:r w:rsidR="00EC081B">
        <w:rPr>
          <w:rFonts w:ascii="David" w:hAnsi="David" w:cs="David"/>
          <w:sz w:val="24"/>
          <w:szCs w:val="24"/>
          <w:rtl/>
        </w:rPr>
        <w:t>בנייה</w:t>
      </w:r>
      <w:r w:rsidR="00EC081B">
        <w:rPr>
          <w:rFonts w:ascii="David" w:hAnsi="David" w:cs="David" w:hint="cs"/>
          <w:sz w:val="24"/>
          <w:szCs w:val="24"/>
          <w:rtl/>
        </w:rPr>
        <w:t xml:space="preserve">. מסמך זה יכול גם להיות לעזר </w:t>
      </w:r>
      <w:r w:rsidRPr="00F5039F">
        <w:rPr>
          <w:rFonts w:ascii="David" w:hAnsi="David" w:cs="David"/>
          <w:sz w:val="24"/>
          <w:szCs w:val="24"/>
          <w:rtl/>
        </w:rPr>
        <w:t>לכל גורם העוסק בתחום</w:t>
      </w:r>
      <w:r w:rsidR="008B4516" w:rsidRPr="00F5039F">
        <w:rPr>
          <w:rFonts w:ascii="David" w:hAnsi="David" w:cs="David"/>
          <w:sz w:val="24"/>
          <w:szCs w:val="24"/>
          <w:rtl/>
        </w:rPr>
        <w:t xml:space="preserve"> לרבות מ</w:t>
      </w:r>
      <w:r w:rsidR="00EC081B">
        <w:rPr>
          <w:rFonts w:ascii="David" w:hAnsi="David" w:cs="David" w:hint="cs"/>
          <w:sz w:val="24"/>
          <w:szCs w:val="24"/>
          <w:rtl/>
        </w:rPr>
        <w:t>ְ</w:t>
      </w:r>
      <w:r w:rsidR="008B4516" w:rsidRPr="00F5039F">
        <w:rPr>
          <w:rFonts w:ascii="David" w:hAnsi="David" w:cs="David"/>
          <w:sz w:val="24"/>
          <w:szCs w:val="24"/>
          <w:rtl/>
        </w:rPr>
        <w:t>בצע עבודת בנייה או מפקח על ביצועה</w:t>
      </w:r>
      <w:r w:rsidR="00EC081B">
        <w:rPr>
          <w:rFonts w:ascii="David" w:hAnsi="David" w:cs="David" w:hint="cs"/>
          <w:sz w:val="24"/>
          <w:szCs w:val="24"/>
          <w:rtl/>
        </w:rPr>
        <w:t>ּ</w:t>
      </w:r>
      <w:r w:rsidRPr="00F5039F">
        <w:rPr>
          <w:rFonts w:ascii="David" w:hAnsi="David" w:cs="David"/>
          <w:sz w:val="24"/>
          <w:szCs w:val="24"/>
          <w:rtl/>
        </w:rPr>
        <w:t xml:space="preserve">. </w:t>
      </w:r>
      <w:r w:rsidR="00EC081B">
        <w:rPr>
          <w:rFonts w:ascii="David" w:hAnsi="David" w:cs="David" w:hint="cs"/>
          <w:sz w:val="24"/>
          <w:szCs w:val="24"/>
          <w:rtl/>
        </w:rPr>
        <w:t xml:space="preserve">את ההנחיות יש </w:t>
      </w:r>
      <w:r w:rsidRPr="00F5039F">
        <w:rPr>
          <w:rFonts w:ascii="David" w:hAnsi="David" w:cs="David"/>
          <w:sz w:val="24"/>
          <w:szCs w:val="24"/>
          <w:rtl/>
        </w:rPr>
        <w:t xml:space="preserve">למסור בשלב </w:t>
      </w:r>
      <w:r w:rsidR="00EC081B">
        <w:rPr>
          <w:rFonts w:ascii="David" w:hAnsi="David" w:cs="David" w:hint="cs"/>
          <w:sz w:val="24"/>
          <w:szCs w:val="24"/>
          <w:rtl/>
        </w:rPr>
        <w:t>מתן ה</w:t>
      </w:r>
      <w:r w:rsidRPr="00F5039F">
        <w:rPr>
          <w:rFonts w:ascii="David" w:hAnsi="David" w:cs="David"/>
          <w:sz w:val="24"/>
          <w:szCs w:val="24"/>
          <w:rtl/>
        </w:rPr>
        <w:t>מידע</w:t>
      </w:r>
      <w:r w:rsidR="00EC081B">
        <w:rPr>
          <w:rFonts w:ascii="David" w:hAnsi="David" w:cs="David" w:hint="cs"/>
          <w:sz w:val="24"/>
          <w:szCs w:val="24"/>
          <w:rtl/>
        </w:rPr>
        <w:t xml:space="preserve">. ההנחיות רלוונטיות הן </w:t>
      </w:r>
      <w:r w:rsidRPr="00F5039F">
        <w:rPr>
          <w:rFonts w:ascii="David" w:hAnsi="David" w:cs="David"/>
          <w:sz w:val="24"/>
          <w:szCs w:val="24"/>
          <w:rtl/>
        </w:rPr>
        <w:t xml:space="preserve">לעבודות </w:t>
      </w:r>
      <w:r w:rsidR="00EC081B">
        <w:rPr>
          <w:rFonts w:ascii="David" w:hAnsi="David" w:cs="David" w:hint="cs"/>
          <w:sz w:val="24"/>
          <w:szCs w:val="24"/>
          <w:rtl/>
        </w:rPr>
        <w:t>החייבות</w:t>
      </w:r>
      <w:r w:rsidRPr="00F5039F">
        <w:rPr>
          <w:rFonts w:ascii="David" w:hAnsi="David" w:cs="David"/>
          <w:sz w:val="24"/>
          <w:szCs w:val="24"/>
          <w:rtl/>
        </w:rPr>
        <w:t xml:space="preserve"> בהיתר </w:t>
      </w:r>
      <w:r w:rsidR="00EC081B">
        <w:rPr>
          <w:rFonts w:ascii="David" w:hAnsi="David" w:cs="David"/>
          <w:sz w:val="24"/>
          <w:szCs w:val="24"/>
          <w:rtl/>
        </w:rPr>
        <w:t>בנייה</w:t>
      </w:r>
      <w:r w:rsidR="00EC081B">
        <w:rPr>
          <w:rFonts w:ascii="David" w:hAnsi="David" w:cs="David" w:hint="cs"/>
          <w:sz w:val="24"/>
          <w:szCs w:val="24"/>
          <w:rtl/>
        </w:rPr>
        <w:t xml:space="preserve"> </w:t>
      </w:r>
      <w:r w:rsidRPr="00F5039F">
        <w:rPr>
          <w:rFonts w:ascii="David" w:hAnsi="David" w:cs="David"/>
          <w:sz w:val="24"/>
          <w:szCs w:val="24"/>
          <w:rtl/>
        </w:rPr>
        <w:t xml:space="preserve">הן </w:t>
      </w:r>
      <w:r w:rsidR="00EC081B">
        <w:rPr>
          <w:rFonts w:ascii="David" w:hAnsi="David" w:cs="David" w:hint="cs"/>
          <w:sz w:val="24"/>
          <w:szCs w:val="24"/>
          <w:rtl/>
        </w:rPr>
        <w:t>ל</w:t>
      </w:r>
      <w:r w:rsidRPr="00F5039F">
        <w:rPr>
          <w:rFonts w:ascii="David" w:hAnsi="David" w:cs="David"/>
          <w:sz w:val="24"/>
          <w:szCs w:val="24"/>
          <w:rtl/>
        </w:rPr>
        <w:t xml:space="preserve">עבודות הפטורות מהיתר על פי דין. </w:t>
      </w:r>
    </w:p>
    <w:bookmarkEnd w:id="0"/>
    <w:p w14:paraId="359E91A5" w14:textId="56E3518B" w:rsidR="00A013C2" w:rsidRPr="00F5039F" w:rsidRDefault="00EC081B" w:rsidP="00F5039F">
      <w:pPr>
        <w:bidi/>
        <w:spacing w:after="160" w:line="360" w:lineRule="auto"/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 xml:space="preserve">הנחיות אלו </w:t>
      </w:r>
      <w:r w:rsidR="00FF57D4" w:rsidRPr="00F5039F">
        <w:rPr>
          <w:rFonts w:ascii="David" w:hAnsi="David" w:cs="David"/>
          <w:sz w:val="24"/>
          <w:szCs w:val="24"/>
          <w:rtl/>
        </w:rPr>
        <w:t xml:space="preserve">כלליות ומומלצות במכלול תחומים סביבתיים לשלב ביצוע עבודות </w:t>
      </w:r>
      <w:r>
        <w:rPr>
          <w:rFonts w:ascii="David" w:hAnsi="David" w:cs="David"/>
          <w:sz w:val="24"/>
          <w:szCs w:val="24"/>
          <w:rtl/>
        </w:rPr>
        <w:t>בנייה</w:t>
      </w:r>
      <w:r w:rsidR="00FF57D4" w:rsidRPr="00F5039F">
        <w:rPr>
          <w:rFonts w:ascii="David" w:hAnsi="David" w:cs="David"/>
          <w:sz w:val="24"/>
          <w:szCs w:val="24"/>
          <w:rtl/>
        </w:rPr>
        <w:t>. עם זאת, בכל מקרה יש לבחון גם את הוראות ה</w:t>
      </w:r>
      <w:r w:rsidR="00F5039F">
        <w:rPr>
          <w:rFonts w:ascii="David" w:hAnsi="David" w:cs="David"/>
          <w:sz w:val="24"/>
          <w:szCs w:val="24"/>
          <w:rtl/>
        </w:rPr>
        <w:t>תוכנית</w:t>
      </w:r>
      <w:r w:rsidR="00FF57D4" w:rsidRPr="00F5039F">
        <w:rPr>
          <w:rFonts w:ascii="David" w:hAnsi="David" w:cs="David"/>
          <w:sz w:val="24"/>
          <w:szCs w:val="24"/>
          <w:rtl/>
        </w:rPr>
        <w:t xml:space="preserve"> </w:t>
      </w:r>
      <w:r>
        <w:rPr>
          <w:rFonts w:ascii="David" w:hAnsi="David" w:cs="David" w:hint="cs"/>
          <w:sz w:val="24"/>
          <w:szCs w:val="24"/>
          <w:rtl/>
        </w:rPr>
        <w:t>המתאימה</w:t>
      </w:r>
      <w:r w:rsidR="00FF57D4" w:rsidRPr="00F5039F">
        <w:rPr>
          <w:rFonts w:ascii="David" w:hAnsi="David" w:cs="David"/>
          <w:sz w:val="24"/>
          <w:szCs w:val="24"/>
          <w:rtl/>
        </w:rPr>
        <w:t xml:space="preserve">, את נסיבות המקרה ומאפייניו ולהתאים את ההנחיות לפי הצורך והמאפיינים </w:t>
      </w:r>
      <w:r>
        <w:rPr>
          <w:rFonts w:ascii="David" w:hAnsi="David" w:cs="David" w:hint="cs"/>
          <w:sz w:val="24"/>
          <w:szCs w:val="24"/>
          <w:rtl/>
        </w:rPr>
        <w:t>הייחודיים</w:t>
      </w:r>
      <w:r w:rsidR="00FF57D4" w:rsidRPr="00F5039F">
        <w:rPr>
          <w:rFonts w:ascii="David" w:hAnsi="David" w:cs="David"/>
          <w:sz w:val="24"/>
          <w:szCs w:val="24"/>
          <w:rtl/>
        </w:rPr>
        <w:t>. עוד יובהר כי אין במסמך זה כדי לפטור או לגרוע מחובת קבלת היתר או רישיון סביבתי אחר על פי דין</w:t>
      </w:r>
      <w:r>
        <w:rPr>
          <w:rFonts w:ascii="David" w:hAnsi="David" w:cs="David" w:hint="cs"/>
          <w:sz w:val="24"/>
          <w:szCs w:val="24"/>
          <w:rtl/>
        </w:rPr>
        <w:t xml:space="preserve">. כמו כן, כל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הפעולות החייבות ברישיון עסק </w:t>
      </w:r>
      <w:r>
        <w:rPr>
          <w:rFonts w:ascii="David" w:hAnsi="David" w:cs="David" w:hint="cs"/>
          <w:sz w:val="24"/>
          <w:szCs w:val="24"/>
          <w:rtl/>
        </w:rPr>
        <w:t xml:space="preserve">ייעשו בהחזקת </w:t>
      </w:r>
      <w:r w:rsidR="00A013C2" w:rsidRPr="00F5039F">
        <w:rPr>
          <w:rFonts w:ascii="David" w:hAnsi="David" w:cs="David"/>
          <w:sz w:val="24"/>
          <w:szCs w:val="24"/>
          <w:rtl/>
        </w:rPr>
        <w:t>רישיונות עסק בתוקף, לרבות טיפול בפסולת בניין, תדלוק ועוד.</w:t>
      </w:r>
    </w:p>
    <w:p w14:paraId="08E2C794" w14:textId="1383F5A2" w:rsidR="00DB742F" w:rsidRPr="00F5039F" w:rsidRDefault="00EC081B" w:rsidP="00F5039F">
      <w:pPr>
        <w:bidi/>
        <w:spacing w:after="160" w:line="360" w:lineRule="auto"/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ה</w:t>
      </w:r>
      <w:r w:rsidR="00DB742F" w:rsidRPr="00F5039F">
        <w:rPr>
          <w:rFonts w:ascii="David" w:hAnsi="David" w:cs="David"/>
          <w:sz w:val="24"/>
          <w:szCs w:val="24"/>
          <w:rtl/>
        </w:rPr>
        <w:t xml:space="preserve">הנחיות מתווספות לכל הנחיה שניתנה </w:t>
      </w:r>
      <w:r>
        <w:rPr>
          <w:rFonts w:ascii="David" w:hAnsi="David" w:cs="David" w:hint="cs"/>
          <w:sz w:val="24"/>
          <w:szCs w:val="24"/>
          <w:rtl/>
        </w:rPr>
        <w:t>ב</w:t>
      </w:r>
      <w:r w:rsidR="00DB742F" w:rsidRPr="00F5039F">
        <w:rPr>
          <w:rFonts w:ascii="David" w:hAnsi="David" w:cs="David"/>
          <w:sz w:val="24"/>
          <w:szCs w:val="24"/>
          <w:rtl/>
        </w:rPr>
        <w:t>עבור הקמת מתקני תשתית או בשטחים פתוחים.</w:t>
      </w:r>
    </w:p>
    <w:p w14:paraId="0122F488" w14:textId="77777777" w:rsidR="00EC081B" w:rsidRDefault="00EC081B">
      <w:pPr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/>
          <w:b/>
          <w:bCs/>
          <w:sz w:val="24"/>
          <w:szCs w:val="24"/>
          <w:rtl/>
        </w:rPr>
        <w:br w:type="page"/>
      </w:r>
    </w:p>
    <w:p w14:paraId="4B835755" w14:textId="1EE5BA96" w:rsidR="004F6F7D" w:rsidRPr="00EC081B" w:rsidRDefault="004F6F7D" w:rsidP="00EC081B">
      <w:pPr>
        <w:pStyle w:val="Heading2"/>
        <w:bidi/>
        <w:spacing w:line="360" w:lineRule="auto"/>
        <w:rPr>
          <w:rFonts w:ascii="David" w:hAnsi="David" w:cs="David"/>
          <w:b/>
          <w:bCs/>
          <w:sz w:val="28"/>
          <w:szCs w:val="28"/>
        </w:rPr>
      </w:pPr>
      <w:r w:rsidRPr="00EC081B">
        <w:rPr>
          <w:rFonts w:ascii="David" w:hAnsi="David" w:cs="David"/>
          <w:b/>
          <w:bCs/>
          <w:sz w:val="28"/>
          <w:szCs w:val="28"/>
          <w:rtl/>
        </w:rPr>
        <w:lastRenderedPageBreak/>
        <w:t xml:space="preserve">מניעת מפגעים סביבתיים בעת </w:t>
      </w:r>
      <w:r w:rsidR="00EC081B" w:rsidRPr="00EC081B">
        <w:rPr>
          <w:rFonts w:ascii="David" w:hAnsi="David" w:cs="David"/>
          <w:b/>
          <w:bCs/>
          <w:sz w:val="28"/>
          <w:szCs w:val="28"/>
          <w:rtl/>
        </w:rPr>
        <w:t>בנייה</w:t>
      </w:r>
      <w:r w:rsidRPr="00EC081B">
        <w:rPr>
          <w:rFonts w:ascii="David" w:hAnsi="David" w:cs="David"/>
          <w:b/>
          <w:bCs/>
          <w:sz w:val="28"/>
          <w:szCs w:val="28"/>
          <w:rtl/>
        </w:rPr>
        <w:t xml:space="preserve"> לפי שלבי ביצוע העבודות</w:t>
      </w:r>
    </w:p>
    <w:p w14:paraId="1F46262F" w14:textId="5BD42559" w:rsidR="00A013C2" w:rsidRPr="00F5039F" w:rsidRDefault="00F5039F" w:rsidP="00F5039F">
      <w:pPr>
        <w:pStyle w:val="ListParagraph"/>
        <w:numPr>
          <w:ilvl w:val="0"/>
          <w:numId w:val="33"/>
        </w:numPr>
        <w:bidi/>
        <w:spacing w:after="160" w:line="360" w:lineRule="auto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/>
          <w:b/>
          <w:bCs/>
          <w:sz w:val="24"/>
          <w:szCs w:val="24"/>
          <w:rtl/>
        </w:rPr>
        <w:t>תוכנית</w:t>
      </w:r>
      <w:r w:rsidR="003C6AC0" w:rsidRPr="00F5039F">
        <w:rPr>
          <w:rFonts w:ascii="David" w:hAnsi="David" w:cs="David"/>
          <w:b/>
          <w:bCs/>
          <w:sz w:val="24"/>
          <w:szCs w:val="24"/>
          <w:rtl/>
        </w:rPr>
        <w:t xml:space="preserve"> ארגון אתר</w:t>
      </w:r>
    </w:p>
    <w:p w14:paraId="6133983D" w14:textId="3CA5D45D" w:rsidR="00A013C2" w:rsidRPr="00F5039F" w:rsidRDefault="00EC081B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 xml:space="preserve">לפי </w:t>
      </w:r>
      <w:r w:rsidR="00706C7B" w:rsidRPr="00F5039F">
        <w:rPr>
          <w:rFonts w:ascii="David" w:hAnsi="David" w:cs="David"/>
          <w:sz w:val="24"/>
          <w:szCs w:val="24"/>
          <w:rtl/>
        </w:rPr>
        <w:t>תקנות התכנון וה</w:t>
      </w:r>
      <w:r>
        <w:rPr>
          <w:rFonts w:ascii="David" w:hAnsi="David" w:cs="David"/>
          <w:sz w:val="24"/>
          <w:szCs w:val="24"/>
          <w:rtl/>
        </w:rPr>
        <w:t>בנייה</w:t>
      </w:r>
      <w:r w:rsidR="00706C7B" w:rsidRPr="00F5039F">
        <w:rPr>
          <w:rStyle w:val="FootnoteReference"/>
          <w:rFonts w:ascii="David" w:hAnsi="David" w:cs="David"/>
          <w:sz w:val="24"/>
          <w:szCs w:val="24"/>
          <w:rtl/>
        </w:rPr>
        <w:footnoteReference w:id="1"/>
      </w:r>
      <w:r w:rsidR="00706C7B" w:rsidRPr="00F5039F">
        <w:rPr>
          <w:rFonts w:ascii="David" w:hAnsi="David" w:cs="David"/>
          <w:sz w:val="24"/>
          <w:szCs w:val="24"/>
          <w:rtl/>
        </w:rPr>
        <w:t xml:space="preserve">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כל העבודות </w:t>
      </w:r>
      <w:r>
        <w:rPr>
          <w:rFonts w:ascii="David" w:hAnsi="David" w:cs="David" w:hint="cs"/>
          <w:sz w:val="24"/>
          <w:szCs w:val="24"/>
          <w:rtl/>
        </w:rPr>
        <w:t>ייעשו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 אך ורק בתחום שטח העבודה שיגודר לפי ה</w:t>
      </w:r>
      <w:r w:rsidR="00F5039F">
        <w:rPr>
          <w:rFonts w:ascii="David" w:hAnsi="David" w:cs="David"/>
          <w:sz w:val="24"/>
          <w:szCs w:val="24"/>
          <w:rtl/>
        </w:rPr>
        <w:t>מצוין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 בת</w:t>
      </w:r>
      <w:r w:rsidR="008B4516" w:rsidRPr="00F5039F">
        <w:rPr>
          <w:rFonts w:ascii="David" w:hAnsi="David" w:cs="David"/>
          <w:sz w:val="24"/>
          <w:szCs w:val="24"/>
          <w:rtl/>
        </w:rPr>
        <w:t>ו</w:t>
      </w:r>
      <w:r w:rsidR="00A013C2" w:rsidRPr="00F5039F">
        <w:rPr>
          <w:rFonts w:ascii="David" w:hAnsi="David" w:cs="David"/>
          <w:sz w:val="24"/>
          <w:szCs w:val="24"/>
          <w:rtl/>
        </w:rPr>
        <w:t>כנית ארגון האתר</w:t>
      </w:r>
      <w:r w:rsidR="000A5E4F" w:rsidRPr="00F5039F">
        <w:rPr>
          <w:rFonts w:ascii="David" w:hAnsi="David" w:cs="David"/>
          <w:sz w:val="24"/>
          <w:szCs w:val="24"/>
          <w:rtl/>
        </w:rPr>
        <w:t>,</w:t>
      </w:r>
      <w:r w:rsidR="00F5039F">
        <w:rPr>
          <w:rFonts w:ascii="David" w:hAnsi="David" w:cs="David" w:hint="cs"/>
          <w:sz w:val="24"/>
          <w:szCs w:val="24"/>
          <w:rtl/>
        </w:rPr>
        <w:t xml:space="preserve"> </w:t>
      </w:r>
      <w:r w:rsidR="00A013C2" w:rsidRPr="00F5039F">
        <w:rPr>
          <w:rFonts w:ascii="David" w:hAnsi="David" w:cs="David"/>
          <w:sz w:val="24"/>
          <w:szCs w:val="24"/>
          <w:rtl/>
        </w:rPr>
        <w:t>ובאופן שישאיר מעבר בטוח להולכי רגל על פי כל דין.</w:t>
      </w:r>
    </w:p>
    <w:p w14:paraId="0A9B80F3" w14:textId="7CEBBCC4" w:rsidR="00DE5035" w:rsidRPr="00F5039F" w:rsidRDefault="00DE5035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>בעבודות בסביבה החופית</w:t>
      </w:r>
      <w:r w:rsidR="00D6576A" w:rsidRPr="00F5039F">
        <w:rPr>
          <w:rFonts w:ascii="David" w:eastAsia="Times New Roman" w:hAnsi="David" w:cs="David"/>
          <w:sz w:val="24"/>
          <w:szCs w:val="24"/>
          <w:rtl/>
        </w:rPr>
        <w:t>, כהגדרתה ב</w:t>
      </w:r>
      <w:hyperlink r:id="rId8" w:history="1">
        <w:r w:rsidR="00D6576A" w:rsidRPr="00EC081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חוק שמירת הסביבה החופי</w:t>
        </w:r>
        <w:r w:rsidR="00EC081B" w:rsidRPr="00EC081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ת</w:t>
        </w:r>
        <w:r w:rsidR="00D6576A" w:rsidRPr="00EC081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, התשס"ד</w:t>
        </w:r>
        <w:r w:rsidR="00F5039F" w:rsidRPr="00EC081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-</w:t>
        </w:r>
        <w:r w:rsidR="00D6576A" w:rsidRPr="00EC081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2004</w:t>
        </w:r>
      </w:hyperlink>
      <w:r w:rsidR="00EC081B">
        <w:rPr>
          <w:rFonts w:ascii="David" w:eastAsia="Times New Roman" w:hAnsi="David" w:cs="David" w:hint="cs"/>
          <w:sz w:val="24"/>
          <w:szCs w:val="24"/>
          <w:rtl/>
        </w:rPr>
        <w:t xml:space="preserve"> (אתר נבוֹ)</w:t>
      </w:r>
      <w:r w:rsidRPr="00F5039F">
        <w:rPr>
          <w:rFonts w:ascii="David" w:eastAsia="Times New Roman" w:hAnsi="David" w:cs="David"/>
          <w:sz w:val="24"/>
          <w:szCs w:val="24"/>
          <w:rtl/>
        </w:rPr>
        <w:t>, לא תותר סלילת דרך גישה</w:t>
      </w:r>
      <w:r w:rsidR="00C52E6D" w:rsidRPr="00F5039F">
        <w:rPr>
          <w:rFonts w:ascii="David" w:eastAsia="Times New Roman" w:hAnsi="David" w:cs="David"/>
          <w:sz w:val="24"/>
          <w:szCs w:val="24"/>
          <w:rtl/>
        </w:rPr>
        <w:t>.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307227" w:rsidRPr="00F5039F">
        <w:rPr>
          <w:rFonts w:ascii="David" w:hAnsi="David" w:cs="David"/>
          <w:rtl/>
        </w:rPr>
        <w:t xml:space="preserve">הכשרת </w:t>
      </w:r>
      <w:r w:rsidR="002E7EC1" w:rsidRPr="00F5039F">
        <w:rPr>
          <w:rFonts w:ascii="David" w:hAnsi="David" w:cs="David"/>
          <w:rtl/>
        </w:rPr>
        <w:t xml:space="preserve">דרך </w:t>
      </w:r>
      <w:r w:rsidR="00307227" w:rsidRPr="00F5039F">
        <w:rPr>
          <w:rFonts w:ascii="David" w:hAnsi="David" w:cs="David"/>
          <w:rtl/>
        </w:rPr>
        <w:t xml:space="preserve">גישה (שאינה </w:t>
      </w:r>
      <w:r w:rsidR="002E7EC1" w:rsidRPr="00F5039F">
        <w:rPr>
          <w:rFonts w:ascii="David" w:hAnsi="David" w:cs="David"/>
          <w:rtl/>
        </w:rPr>
        <w:t xml:space="preserve">בפעולת </w:t>
      </w:r>
      <w:r w:rsidR="00307227" w:rsidRPr="00F5039F">
        <w:rPr>
          <w:rFonts w:ascii="David" w:hAnsi="David" w:cs="David"/>
          <w:rtl/>
        </w:rPr>
        <w:t>סלילה) תיעשה באופן שיבטיח החזרת המצב לקדמותו</w:t>
      </w:r>
    </w:p>
    <w:p w14:paraId="0EBCC359" w14:textId="6D70BEA3" w:rsidR="0085377F" w:rsidRPr="00F5039F" w:rsidRDefault="0085377F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>בעבודות בסביבה החופית והימית, מתקנים</w:t>
      </w:r>
      <w:r w:rsidR="00AF02DE" w:rsidRPr="00F5039F">
        <w:rPr>
          <w:rFonts w:ascii="David" w:eastAsia="Times New Roman" w:hAnsi="David" w:cs="David"/>
          <w:sz w:val="24"/>
          <w:szCs w:val="24"/>
          <w:rtl/>
        </w:rPr>
        <w:t xml:space="preserve"> נלווים לתקופת העבודות</w:t>
      </w:r>
      <w:r w:rsidR="00F5039F">
        <w:rPr>
          <w:rFonts w:ascii="David" w:eastAsia="Times New Roman" w:hAnsi="David" w:cs="David" w:hint="cs"/>
          <w:sz w:val="24"/>
          <w:szCs w:val="24"/>
          <w:rtl/>
        </w:rPr>
        <w:t xml:space="preserve"> </w:t>
      </w:r>
      <w:r w:rsidRPr="00F5039F">
        <w:rPr>
          <w:rFonts w:ascii="David" w:eastAsia="Times New Roman" w:hAnsi="David" w:cs="David"/>
          <w:sz w:val="24"/>
          <w:szCs w:val="24"/>
          <w:rtl/>
        </w:rPr>
        <w:t>ימוקמו</w:t>
      </w:r>
      <w:r w:rsidR="002E7EC1" w:rsidRPr="00F5039F">
        <w:rPr>
          <w:rFonts w:ascii="David" w:eastAsia="Times New Roman" w:hAnsi="David" w:cs="David"/>
          <w:sz w:val="24"/>
          <w:szCs w:val="24"/>
          <w:rtl/>
        </w:rPr>
        <w:t>, מעבר לתחום חוף הים,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EC081B">
        <w:rPr>
          <w:rFonts w:ascii="David" w:eastAsia="Times New Roman" w:hAnsi="David" w:cs="David"/>
          <w:sz w:val="24"/>
          <w:szCs w:val="24"/>
          <w:rtl/>
        </w:rPr>
        <w:t>כפוף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לאישור </w:t>
      </w:r>
      <w:r w:rsidR="00253288" w:rsidRPr="00F5039F">
        <w:rPr>
          <w:rFonts w:ascii="David" w:eastAsia="Times New Roman" w:hAnsi="David" w:cs="David"/>
          <w:sz w:val="24"/>
          <w:szCs w:val="24"/>
          <w:rtl/>
        </w:rPr>
        <w:t>המשרד להגנת הסביבה.</w:t>
      </w:r>
      <w:r w:rsidR="002E7EC1"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EC081B">
        <w:rPr>
          <w:rFonts w:ascii="David" w:eastAsia="Times New Roman" w:hAnsi="David" w:cs="David" w:hint="cs"/>
          <w:sz w:val="24"/>
          <w:szCs w:val="24"/>
          <w:rtl/>
        </w:rPr>
        <w:t xml:space="preserve">אם </w:t>
      </w:r>
      <w:r w:rsidR="002E7EC1" w:rsidRPr="00F5039F">
        <w:rPr>
          <w:rFonts w:ascii="David" w:eastAsia="Times New Roman" w:hAnsi="David" w:cs="David"/>
          <w:sz w:val="24"/>
          <w:szCs w:val="24"/>
          <w:rtl/>
        </w:rPr>
        <w:t>קיים צורך במחנה קבלן, הוא ימוקם מחוץ לסביבה החופית.</w:t>
      </w:r>
    </w:p>
    <w:p w14:paraId="24EC8DF5" w14:textId="6330F9DD" w:rsidR="00DE5035" w:rsidRPr="00F5039F" w:rsidRDefault="00DE5035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 xml:space="preserve">יסומן </w:t>
      </w:r>
      <w:r w:rsidR="00253288" w:rsidRPr="00F5039F">
        <w:rPr>
          <w:rFonts w:ascii="David" w:eastAsia="Times New Roman" w:hAnsi="David" w:cs="David"/>
          <w:sz w:val="24"/>
          <w:szCs w:val="24"/>
          <w:rtl/>
        </w:rPr>
        <w:t xml:space="preserve">מיקום </w:t>
      </w:r>
      <w:r w:rsidR="00E16AD5" w:rsidRPr="00F5039F">
        <w:rPr>
          <w:rFonts w:ascii="David" w:eastAsia="Times New Roman" w:hAnsi="David" w:cs="David"/>
          <w:sz w:val="24"/>
          <w:szCs w:val="24"/>
          <w:rtl/>
        </w:rPr>
        <w:t xml:space="preserve">ציוד מכני כבד (אין למקם ציוד </w:t>
      </w:r>
      <w:r w:rsidR="00EC081B">
        <w:rPr>
          <w:rFonts w:ascii="David" w:eastAsia="Times New Roman" w:hAnsi="David" w:cs="David"/>
          <w:sz w:val="24"/>
          <w:szCs w:val="24"/>
          <w:rtl/>
        </w:rPr>
        <w:t>מכני</w:t>
      </w:r>
      <w:r w:rsidR="00E16AD5" w:rsidRPr="00F5039F">
        <w:rPr>
          <w:rFonts w:ascii="David" w:eastAsia="Times New Roman" w:hAnsi="David" w:cs="David"/>
          <w:sz w:val="24"/>
          <w:szCs w:val="24"/>
          <w:rtl/>
        </w:rPr>
        <w:t xml:space="preserve"> כבד על גבי בתי גידול </w:t>
      </w:r>
      <w:r w:rsidR="006E22DC" w:rsidRPr="00F5039F">
        <w:rPr>
          <w:rFonts w:ascii="David" w:eastAsia="Times New Roman" w:hAnsi="David" w:cs="David"/>
          <w:sz w:val="24"/>
          <w:szCs w:val="24"/>
          <w:rtl/>
        </w:rPr>
        <w:t>רגישים</w:t>
      </w:r>
      <w:r w:rsidR="00E16AD5" w:rsidRPr="00F5039F">
        <w:rPr>
          <w:rFonts w:ascii="David" w:eastAsia="Times New Roman" w:hAnsi="David" w:cs="David"/>
          <w:sz w:val="24"/>
          <w:szCs w:val="24"/>
          <w:rtl/>
        </w:rPr>
        <w:t>)</w:t>
      </w:r>
      <w:r w:rsidR="00EC081B">
        <w:rPr>
          <w:rFonts w:ascii="David" w:eastAsia="Times New Roman" w:hAnsi="David" w:cs="David" w:hint="cs"/>
          <w:sz w:val="24"/>
          <w:szCs w:val="24"/>
          <w:rtl/>
        </w:rPr>
        <w:t>.</w:t>
      </w:r>
      <w:r w:rsidR="006E22DC"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</w:p>
    <w:p w14:paraId="072D8787" w14:textId="377520CC" w:rsidR="00A013C2" w:rsidRPr="00F5039F" w:rsidRDefault="00A013C2" w:rsidP="00F5039F">
      <w:pPr>
        <w:pStyle w:val="ListParagraph"/>
        <w:numPr>
          <w:ilvl w:val="0"/>
          <w:numId w:val="33"/>
        </w:numPr>
        <w:bidi/>
        <w:spacing w:after="160" w:line="360" w:lineRule="auto"/>
        <w:rPr>
          <w:rFonts w:ascii="David" w:hAnsi="David" w:cs="David"/>
          <w:b/>
          <w:bCs/>
          <w:sz w:val="24"/>
          <w:szCs w:val="24"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טרם הריסה ותחיל</w:t>
      </w:r>
      <w:r w:rsidR="00EC081B">
        <w:rPr>
          <w:rFonts w:ascii="David" w:hAnsi="David" w:cs="David" w:hint="cs"/>
          <w:b/>
          <w:bCs/>
          <w:sz w:val="24"/>
          <w:szCs w:val="24"/>
          <w:rtl/>
        </w:rPr>
        <w:t>ת</w:t>
      </w:r>
      <w:r w:rsidRPr="00F5039F">
        <w:rPr>
          <w:rFonts w:ascii="David" w:hAnsi="David" w:cs="David"/>
          <w:b/>
          <w:bCs/>
          <w:sz w:val="24"/>
          <w:szCs w:val="24"/>
          <w:rtl/>
        </w:rPr>
        <w:t xml:space="preserve"> עבודות</w:t>
      </w:r>
      <w:r w:rsidR="00BB519C">
        <w:rPr>
          <w:rFonts w:ascii="David" w:hAnsi="David" w:cs="David" w:hint="cs"/>
          <w:b/>
          <w:bCs/>
          <w:sz w:val="24"/>
          <w:szCs w:val="24"/>
          <w:rtl/>
        </w:rPr>
        <w:t xml:space="preserve">, </w:t>
      </w:r>
      <w:r w:rsidR="00D6576A" w:rsidRPr="00F5039F">
        <w:rPr>
          <w:rFonts w:ascii="David" w:hAnsi="David" w:cs="David"/>
          <w:b/>
          <w:bCs/>
          <w:sz w:val="24"/>
          <w:szCs w:val="24"/>
          <w:rtl/>
        </w:rPr>
        <w:t xml:space="preserve">יש לוודא עמידה בכל התנאים לתחילת עבודות כפי שנקבעו במסמך </w:t>
      </w:r>
      <w:hyperlink r:id="rId9" w:history="1">
        <w:r w:rsidR="00D6576A" w:rsidRPr="006B2BB6">
          <w:rPr>
            <w:rStyle w:val="Hyperlink"/>
            <w:rFonts w:ascii="David" w:hAnsi="David" w:cs="David"/>
            <w:b/>
            <w:bCs/>
            <w:sz w:val="24"/>
            <w:szCs w:val="24"/>
            <w:rtl/>
          </w:rPr>
          <w:t xml:space="preserve">דרישות סביבתיות </w:t>
        </w:r>
        <w:r w:rsidR="006B2BB6" w:rsidRPr="006B2BB6">
          <w:rPr>
            <w:rStyle w:val="Hyperlink"/>
            <w:rFonts w:ascii="David" w:hAnsi="David" w:cs="David" w:hint="cs"/>
            <w:b/>
            <w:bCs/>
            <w:sz w:val="24"/>
            <w:szCs w:val="24"/>
            <w:rtl/>
          </w:rPr>
          <w:t>לשלבי</w:t>
        </w:r>
        <w:r w:rsidR="00D6576A" w:rsidRPr="006B2BB6">
          <w:rPr>
            <w:rStyle w:val="Hyperlink"/>
            <w:rFonts w:ascii="David" w:hAnsi="David" w:cs="David"/>
            <w:b/>
            <w:bCs/>
            <w:sz w:val="24"/>
            <w:szCs w:val="24"/>
            <w:rtl/>
          </w:rPr>
          <w:t xml:space="preserve"> רישוי </w:t>
        </w:r>
        <w:r w:rsidR="00EC081B" w:rsidRPr="006B2BB6">
          <w:rPr>
            <w:rStyle w:val="Hyperlink"/>
            <w:rFonts w:ascii="David" w:hAnsi="David" w:cs="David"/>
            <w:b/>
            <w:bCs/>
            <w:sz w:val="24"/>
            <w:szCs w:val="24"/>
            <w:rtl/>
          </w:rPr>
          <w:t>בנייה</w:t>
        </w:r>
      </w:hyperlink>
      <w:r w:rsidR="00FE3EAA" w:rsidRPr="00F5039F">
        <w:rPr>
          <w:rFonts w:ascii="David" w:hAnsi="David" w:cs="David"/>
          <w:b/>
          <w:bCs/>
          <w:sz w:val="24"/>
          <w:szCs w:val="24"/>
          <w:rtl/>
        </w:rPr>
        <w:t>, לרבות טיפול בקרקעות מזוהמות, פירוק אסבסט, חומ</w:t>
      </w:r>
      <w:r w:rsidR="00BB519C">
        <w:rPr>
          <w:rFonts w:ascii="David" w:hAnsi="David" w:cs="David" w:hint="cs"/>
          <w:b/>
          <w:bCs/>
          <w:sz w:val="24"/>
          <w:szCs w:val="24"/>
          <w:rtl/>
        </w:rPr>
        <w:t xml:space="preserve">רים מסוכנים </w:t>
      </w:r>
      <w:r w:rsidR="00FE3EAA" w:rsidRPr="00F5039F">
        <w:rPr>
          <w:rFonts w:ascii="David" w:hAnsi="David" w:cs="David"/>
          <w:b/>
          <w:bCs/>
          <w:sz w:val="24"/>
          <w:szCs w:val="24"/>
          <w:rtl/>
        </w:rPr>
        <w:t>וכו'</w:t>
      </w:r>
      <w:r w:rsidR="00BB519C">
        <w:rPr>
          <w:rFonts w:ascii="David" w:hAnsi="David" w:cs="David" w:hint="cs"/>
          <w:b/>
          <w:bCs/>
          <w:sz w:val="24"/>
          <w:szCs w:val="24"/>
          <w:rtl/>
        </w:rPr>
        <w:t>.</w:t>
      </w:r>
    </w:p>
    <w:p w14:paraId="42DE01DE" w14:textId="69016B9A" w:rsidR="00A013C2" w:rsidRPr="00F5039F" w:rsidRDefault="00A013C2" w:rsidP="00F5039F">
      <w:pPr>
        <w:pStyle w:val="ListParagraph"/>
        <w:numPr>
          <w:ilvl w:val="0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b/>
          <w:bCs/>
          <w:sz w:val="24"/>
          <w:szCs w:val="24"/>
          <w:rtl/>
        </w:rPr>
        <w:t>הריסה</w:t>
      </w:r>
    </w:p>
    <w:p w14:paraId="59FA79D6" w14:textId="447B171B" w:rsidR="00A013C2" w:rsidRPr="00F5039F" w:rsidRDefault="008C3F09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 xml:space="preserve">לטובת מניעת מטרדי אבק, 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חלקי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מבנה המיועדים להריסה יורטבו </w:t>
      </w:r>
      <w:r w:rsidR="00412E44" w:rsidRPr="00F5039F">
        <w:rPr>
          <w:rFonts w:ascii="David" w:hAnsi="David" w:cs="David"/>
          <w:sz w:val="24"/>
          <w:szCs w:val="24"/>
          <w:rtl/>
        </w:rPr>
        <w:t xml:space="preserve">בטרם </w:t>
      </w:r>
      <w:r w:rsidR="00BB519C">
        <w:rPr>
          <w:rFonts w:ascii="David" w:hAnsi="David" w:cs="David" w:hint="cs"/>
          <w:sz w:val="24"/>
          <w:szCs w:val="24"/>
          <w:rtl/>
        </w:rPr>
        <w:t>הריסתם ובמהלכה.</w:t>
      </w:r>
    </w:p>
    <w:p w14:paraId="7920FEED" w14:textId="67BD4031" w:rsidR="00A013C2" w:rsidRPr="00F5039F" w:rsidRDefault="00A013C2" w:rsidP="00BB519C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 xml:space="preserve">ציוד </w:t>
      </w:r>
      <w:r w:rsidRPr="00F5039F">
        <w:rPr>
          <w:rFonts w:ascii="David" w:hAnsi="David" w:cs="David"/>
          <w:sz w:val="24"/>
          <w:szCs w:val="24"/>
          <w:rtl/>
        </w:rPr>
        <w:t>הריסה, גריסה, ניפוי וכיו"ב יהיה בעל מתזי מים (אוטו</w:t>
      </w:r>
      <w:r w:rsidR="00BB519C">
        <w:rPr>
          <w:rFonts w:ascii="David" w:hAnsi="David" w:cs="David" w:hint="cs"/>
          <w:sz w:val="24"/>
          <w:szCs w:val="24"/>
          <w:rtl/>
        </w:rPr>
        <w:t>מצ</w:t>
      </w:r>
      <w:r w:rsidRPr="00F5039F">
        <w:rPr>
          <w:rFonts w:ascii="David" w:hAnsi="David" w:cs="David"/>
          <w:sz w:val="24"/>
          <w:szCs w:val="24"/>
          <w:rtl/>
        </w:rPr>
        <w:t xml:space="preserve">יה) מובנים שיופעלו בעת פעולת הכלים, ועל פי </w:t>
      </w:r>
      <w:hyperlink r:id="rId10" w:history="1">
        <w:r w:rsidR="00BB519C">
          <w:rPr>
            <w:rStyle w:val="Hyperlink"/>
            <w:rFonts w:ascii="David" w:hAnsi="David" w:cs="David"/>
            <w:sz w:val="24"/>
            <w:szCs w:val="24"/>
            <w:rtl/>
          </w:rPr>
          <w:t>מדריך ליישום הריסה בררנית – פסולת בנייה והריסה</w:t>
        </w:r>
      </w:hyperlink>
      <w:r w:rsidR="00BB519C">
        <w:rPr>
          <w:rFonts w:ascii="David" w:eastAsia="Times New Roman" w:hAnsi="David" w:cs="David" w:hint="cs"/>
          <w:sz w:val="24"/>
          <w:szCs w:val="24"/>
          <w:rtl/>
        </w:rPr>
        <w:t>.</w:t>
      </w:r>
    </w:p>
    <w:p w14:paraId="01E0B16E" w14:textId="6F82849D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 xml:space="preserve">כל </w:t>
      </w:r>
      <w:r w:rsidRPr="00F5039F">
        <w:rPr>
          <w:rFonts w:ascii="David" w:hAnsi="David" w:cs="David"/>
          <w:sz w:val="24"/>
          <w:szCs w:val="24"/>
          <w:rtl/>
        </w:rPr>
        <w:t xml:space="preserve">עבודת הריסה </w:t>
      </w:r>
      <w:r w:rsidR="00BB519C">
        <w:rPr>
          <w:rFonts w:ascii="David" w:hAnsi="David" w:cs="David" w:hint="cs"/>
          <w:sz w:val="24"/>
          <w:szCs w:val="24"/>
          <w:rtl/>
        </w:rPr>
        <w:t xml:space="preserve">תיעשה עם </w:t>
      </w:r>
      <w:r w:rsidRPr="00F5039F">
        <w:rPr>
          <w:rFonts w:ascii="David" w:hAnsi="David" w:cs="David"/>
          <w:sz w:val="24"/>
          <w:szCs w:val="24"/>
          <w:rtl/>
        </w:rPr>
        <w:t>התזת מים (אוטומציה) לנקודות היווצרות האבק באמצעות ממטרה</w:t>
      </w:r>
      <w:r w:rsidR="00BB519C">
        <w:rPr>
          <w:rFonts w:ascii="David" w:hAnsi="David" w:cs="David" w:hint="cs"/>
          <w:sz w:val="24"/>
          <w:szCs w:val="24"/>
          <w:rtl/>
        </w:rPr>
        <w:t xml:space="preserve"> או </w:t>
      </w:r>
      <w:r w:rsidRPr="00F5039F">
        <w:rPr>
          <w:rFonts w:ascii="David" w:hAnsi="David" w:cs="David"/>
          <w:sz w:val="24"/>
          <w:szCs w:val="24"/>
          <w:rtl/>
        </w:rPr>
        <w:t>מערפל (גזרתי), בקצה תורן בגובה של כ-5 מ</w:t>
      </w:r>
      <w:r w:rsidR="00BB519C">
        <w:rPr>
          <w:rFonts w:ascii="David" w:hAnsi="David" w:cs="David" w:hint="cs"/>
          <w:sz w:val="24"/>
          <w:szCs w:val="24"/>
          <w:rtl/>
        </w:rPr>
        <w:t>טרים</w:t>
      </w:r>
      <w:r w:rsidRPr="00F5039F">
        <w:rPr>
          <w:rFonts w:ascii="David" w:hAnsi="David" w:cs="David"/>
          <w:sz w:val="24"/>
          <w:szCs w:val="24"/>
          <w:rtl/>
        </w:rPr>
        <w:t xml:space="preserve"> לפחות, לריסוס ו</w:t>
      </w:r>
      <w:r w:rsidR="00BB519C">
        <w:rPr>
          <w:rFonts w:ascii="David" w:hAnsi="David" w:cs="David" w:hint="cs"/>
          <w:sz w:val="24"/>
          <w:szCs w:val="24"/>
          <w:rtl/>
        </w:rPr>
        <w:t>ל</w:t>
      </w:r>
      <w:r w:rsidRPr="00F5039F">
        <w:rPr>
          <w:rFonts w:ascii="David" w:hAnsi="David" w:cs="David"/>
          <w:sz w:val="24"/>
          <w:szCs w:val="24"/>
          <w:rtl/>
        </w:rPr>
        <w:t>הרטב</w:t>
      </w:r>
      <w:r w:rsidR="00BB519C">
        <w:rPr>
          <w:rFonts w:ascii="David" w:hAnsi="David" w:cs="David" w:hint="cs"/>
          <w:sz w:val="24"/>
          <w:szCs w:val="24"/>
          <w:rtl/>
        </w:rPr>
        <w:t xml:space="preserve">ה של </w:t>
      </w:r>
      <w:r w:rsidRPr="00F5039F">
        <w:rPr>
          <w:rFonts w:ascii="David" w:hAnsi="David" w:cs="David"/>
          <w:sz w:val="24"/>
          <w:szCs w:val="24"/>
          <w:rtl/>
        </w:rPr>
        <w:t xml:space="preserve"> אזור העבודה </w:t>
      </w:r>
      <w:r w:rsidR="00412E44" w:rsidRPr="00F5039F">
        <w:rPr>
          <w:rFonts w:ascii="David" w:hAnsi="David" w:cs="David"/>
          <w:sz w:val="24"/>
          <w:szCs w:val="24"/>
          <w:rtl/>
        </w:rPr>
        <w:t xml:space="preserve">במשך 30 </w:t>
      </w:r>
      <w:r w:rsidR="00BB519C">
        <w:rPr>
          <w:rFonts w:ascii="David" w:hAnsi="David" w:cs="David" w:hint="cs"/>
          <w:sz w:val="24"/>
          <w:szCs w:val="24"/>
          <w:rtl/>
        </w:rPr>
        <w:t>דקות</w:t>
      </w:r>
      <w:r w:rsidR="00412E44" w:rsidRPr="00F5039F">
        <w:rPr>
          <w:rFonts w:ascii="David" w:hAnsi="David" w:cs="David"/>
          <w:sz w:val="24"/>
          <w:szCs w:val="24"/>
          <w:rtl/>
        </w:rPr>
        <w:t xml:space="preserve"> לפחות </w:t>
      </w:r>
      <w:r w:rsidRPr="00F5039F">
        <w:rPr>
          <w:rFonts w:ascii="David" w:hAnsi="David" w:cs="David"/>
          <w:sz w:val="24"/>
          <w:szCs w:val="24"/>
          <w:rtl/>
        </w:rPr>
        <w:t>טרם התחלת פעולת ההריסה ולאורך כל תהליך ההריסה.</w:t>
      </w:r>
    </w:p>
    <w:p w14:paraId="240368A8" w14:textId="48B80527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 xml:space="preserve">במבנים </w:t>
      </w:r>
      <w:r w:rsidR="00BB519C">
        <w:rPr>
          <w:rFonts w:ascii="David" w:eastAsia="Times New Roman" w:hAnsi="David" w:cs="David" w:hint="cs"/>
          <w:sz w:val="24"/>
          <w:szCs w:val="24"/>
          <w:rtl/>
        </w:rPr>
        <w:t>ש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בהם קיים חשש </w:t>
      </w:r>
      <w:r w:rsidRPr="00F5039F">
        <w:rPr>
          <w:rFonts w:ascii="David" w:eastAsia="Times New Roman" w:hAnsi="David" w:cs="David"/>
          <w:b/>
          <w:bCs/>
          <w:sz w:val="24"/>
          <w:szCs w:val="24"/>
          <w:rtl/>
        </w:rPr>
        <w:t>לשאריות חומרים מסוכנים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(</w:t>
      </w:r>
      <w:r w:rsidR="00BB519C">
        <w:rPr>
          <w:rFonts w:ascii="David" w:eastAsia="Times New Roman" w:hAnsi="David" w:cs="David" w:hint="cs"/>
          <w:sz w:val="24"/>
          <w:szCs w:val="24"/>
          <w:rtl/>
        </w:rPr>
        <w:t>כגון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מבנה ייצור לתחמושת, מפעל כימיה), יש לבצע הריסה בצורה מבוקרת על פי הנחיות המשרד להגנת הסביבה</w:t>
      </w:r>
      <w:r w:rsidR="00FF6905"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BB519C">
        <w:rPr>
          <w:rFonts w:ascii="David" w:eastAsia="Times New Roman" w:hAnsi="David" w:cs="David" w:hint="cs"/>
          <w:sz w:val="24"/>
          <w:szCs w:val="24"/>
          <w:rtl/>
        </w:rPr>
        <w:t>לפי ה</w:t>
      </w:r>
      <w:r w:rsidR="00FF6905" w:rsidRPr="00F5039F">
        <w:rPr>
          <w:rFonts w:ascii="David" w:eastAsia="Times New Roman" w:hAnsi="David" w:cs="David"/>
          <w:sz w:val="24"/>
          <w:szCs w:val="24"/>
          <w:rtl/>
        </w:rPr>
        <w:t xml:space="preserve">מסמך של </w:t>
      </w:r>
      <w:r w:rsidR="001A6448">
        <w:rPr>
          <w:rFonts w:ascii="David" w:eastAsia="Times New Roman" w:hAnsi="David" w:cs="David" w:hint="cs"/>
          <w:sz w:val="24"/>
          <w:szCs w:val="24"/>
          <w:rtl/>
        </w:rPr>
        <w:t xml:space="preserve">תוכנית פינוי </w:t>
      </w:r>
      <w:r w:rsidR="00FF6905" w:rsidRPr="00F5039F">
        <w:rPr>
          <w:rFonts w:ascii="David" w:eastAsia="Times New Roman" w:hAnsi="David" w:cs="David"/>
          <w:sz w:val="24"/>
          <w:szCs w:val="24"/>
          <w:rtl/>
        </w:rPr>
        <w:t>תע</w:t>
      </w:r>
      <w:r w:rsidR="001A6448">
        <w:rPr>
          <w:rFonts w:ascii="David" w:eastAsia="Times New Roman" w:hAnsi="David" w:cs="David" w:hint="cs"/>
          <w:sz w:val="24"/>
          <w:szCs w:val="24"/>
          <w:rtl/>
        </w:rPr>
        <w:t>"</w:t>
      </w:r>
      <w:r w:rsidR="00FF6905" w:rsidRPr="00F5039F">
        <w:rPr>
          <w:rFonts w:ascii="David" w:eastAsia="Times New Roman" w:hAnsi="David" w:cs="David"/>
          <w:sz w:val="24"/>
          <w:szCs w:val="24"/>
          <w:rtl/>
        </w:rPr>
        <w:t xml:space="preserve">ש </w:t>
      </w:r>
      <w:r w:rsidR="001A6448">
        <w:rPr>
          <w:rFonts w:ascii="David" w:eastAsia="Times New Roman" w:hAnsi="David" w:cs="David" w:hint="cs"/>
          <w:sz w:val="24"/>
          <w:szCs w:val="24"/>
          <w:rtl/>
        </w:rPr>
        <w:t xml:space="preserve">רמת </w:t>
      </w:r>
      <w:r w:rsidR="00FF6905" w:rsidRPr="00F5039F">
        <w:rPr>
          <w:rFonts w:ascii="David" w:eastAsia="Times New Roman" w:hAnsi="David" w:cs="David"/>
          <w:sz w:val="24"/>
          <w:szCs w:val="24"/>
          <w:rtl/>
        </w:rPr>
        <w:t>השרון</w:t>
      </w:r>
      <w:r w:rsidR="00ED05F1">
        <w:rPr>
          <w:rFonts w:ascii="David" w:eastAsia="Times New Roman" w:hAnsi="David" w:cs="David" w:hint="cs"/>
          <w:sz w:val="24"/>
          <w:szCs w:val="24"/>
          <w:rtl/>
        </w:rPr>
        <w:t xml:space="preserve"> </w:t>
      </w:r>
      <w:r w:rsidR="00ED05F1">
        <w:rPr>
          <w:rFonts w:ascii="David" w:eastAsia="Times New Roman" w:hAnsi="David" w:cs="David"/>
          <w:sz w:val="24"/>
          <w:szCs w:val="24"/>
          <w:rtl/>
        </w:rPr>
        <w:t>–</w:t>
      </w:r>
      <w:r w:rsidR="00ED05F1">
        <w:rPr>
          <w:rFonts w:ascii="David" w:eastAsia="Times New Roman" w:hAnsi="David" w:cs="David" w:hint="cs"/>
          <w:sz w:val="24"/>
          <w:szCs w:val="24"/>
          <w:rtl/>
        </w:rPr>
        <w:t xml:space="preserve"> הוראות כלליות</w:t>
      </w:r>
      <w:r w:rsidR="00BB519C">
        <w:rPr>
          <w:rFonts w:ascii="David" w:eastAsia="Times New Roman" w:hAnsi="David" w:cs="David" w:hint="cs"/>
          <w:sz w:val="24"/>
          <w:szCs w:val="24"/>
          <w:rtl/>
        </w:rPr>
        <w:t xml:space="preserve"> ולפי </w:t>
      </w:r>
      <w:hyperlink r:id="rId11" w:history="1">
        <w:r w:rsidR="00BB519C">
          <w:rPr>
            <w:rStyle w:val="Hyperlink"/>
            <w:rFonts w:ascii="David" w:hAnsi="David" w:cs="David"/>
            <w:sz w:val="24"/>
            <w:szCs w:val="24"/>
            <w:rtl/>
          </w:rPr>
          <w:t>מדריך ליישום הריסה בררנית – פסולת בנייה והריסה</w:t>
        </w:r>
      </w:hyperlink>
      <w:r w:rsidR="00BB519C">
        <w:rPr>
          <w:rFonts w:ascii="David" w:eastAsia="Times New Roman" w:hAnsi="David" w:cs="David" w:hint="cs"/>
          <w:sz w:val="24"/>
          <w:szCs w:val="24"/>
          <w:rtl/>
        </w:rPr>
        <w:t xml:space="preserve">. כמו כן יש לדגום את </w:t>
      </w:r>
      <w:r w:rsidRPr="00F5039F">
        <w:rPr>
          <w:rFonts w:ascii="David" w:eastAsia="Times New Roman" w:hAnsi="David" w:cs="David"/>
          <w:sz w:val="24"/>
          <w:szCs w:val="24"/>
          <w:rtl/>
        </w:rPr>
        <w:t>החומר הגרוס</w:t>
      </w:r>
      <w:r w:rsidR="00BB519C">
        <w:rPr>
          <w:rFonts w:ascii="David" w:eastAsia="Times New Roman" w:hAnsi="David" w:cs="David" w:hint="cs"/>
          <w:sz w:val="24"/>
          <w:szCs w:val="24"/>
          <w:rtl/>
        </w:rPr>
        <w:t xml:space="preserve"> כדי 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לקבוע את יעדו הסופי </w:t>
      </w:r>
      <w:r w:rsidR="00733FEB">
        <w:rPr>
          <w:rFonts w:ascii="David" w:eastAsia="Times New Roman" w:hAnsi="David" w:cs="David"/>
          <w:sz w:val="24"/>
          <w:szCs w:val="24"/>
          <w:rtl/>
        </w:rPr>
        <w:t>–</w:t>
      </w:r>
      <w:r w:rsidR="00733FEB">
        <w:rPr>
          <w:rFonts w:ascii="David" w:eastAsia="Times New Roman" w:hAnsi="David" w:cs="David" w:hint="cs"/>
          <w:sz w:val="24"/>
          <w:szCs w:val="24"/>
          <w:rtl/>
        </w:rPr>
        <w:t xml:space="preserve"> </w:t>
      </w:r>
      <w:r w:rsidRPr="00F5039F">
        <w:rPr>
          <w:rFonts w:ascii="David" w:eastAsia="Times New Roman" w:hAnsi="David" w:cs="David"/>
          <w:sz w:val="24"/>
          <w:szCs w:val="24"/>
          <w:rtl/>
        </w:rPr>
        <w:t>שימוש חוזר או הטמנה באתר מוסדר</w:t>
      </w:r>
      <w:r w:rsidR="00733FEB">
        <w:rPr>
          <w:rFonts w:ascii="David" w:eastAsia="Times New Roman" w:hAnsi="David" w:cs="David" w:hint="cs"/>
          <w:sz w:val="24"/>
          <w:szCs w:val="24"/>
          <w:rtl/>
        </w:rPr>
        <w:t>.</w:t>
      </w:r>
    </w:p>
    <w:p w14:paraId="31D2C881" w14:textId="4015EE26" w:rsidR="00733FEB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>פירוק תשתיות דלק (</w:t>
      </w:r>
      <w:r w:rsidR="00F5039F" w:rsidRPr="00F5039F">
        <w:rPr>
          <w:rFonts w:ascii="David" w:eastAsia="Times New Roman" w:hAnsi="David" w:cs="David"/>
          <w:sz w:val="24"/>
          <w:szCs w:val="24"/>
          <w:rtl/>
        </w:rPr>
        <w:t>מכל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ים, צנרת, מפרידים) יש </w:t>
      </w:r>
      <w:r w:rsidR="00733FEB">
        <w:rPr>
          <w:rFonts w:ascii="David" w:eastAsia="Times New Roman" w:hAnsi="David" w:cs="David" w:hint="cs"/>
          <w:sz w:val="24"/>
          <w:szCs w:val="24"/>
          <w:rtl/>
        </w:rPr>
        <w:t>לעשות ל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פי </w:t>
      </w:r>
      <w:hyperlink r:id="rId12" w:history="1">
        <w:r w:rsidRPr="00F5039F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הנחיות השבתת אתר</w:t>
        </w:r>
      </w:hyperlink>
      <w:r w:rsidRPr="00F5039F">
        <w:rPr>
          <w:rFonts w:ascii="David" w:eastAsia="Times New Roman" w:hAnsi="David" w:cs="David"/>
          <w:sz w:val="24"/>
          <w:szCs w:val="24"/>
          <w:rtl/>
        </w:rPr>
        <w:t xml:space="preserve"> באופן זמני או קבוע</w:t>
      </w:r>
      <w:r w:rsidR="00733FEB">
        <w:rPr>
          <w:rFonts w:ascii="David" w:eastAsia="Times New Roman" w:hAnsi="David" w:cs="David" w:hint="cs"/>
          <w:sz w:val="24"/>
          <w:szCs w:val="24"/>
          <w:rtl/>
        </w:rPr>
        <w:t xml:space="preserve">. כמו כן יש </w:t>
      </w:r>
      <w:r w:rsidRPr="00F5039F">
        <w:rPr>
          <w:rFonts w:ascii="David" w:eastAsia="Times New Roman" w:hAnsi="David" w:cs="David"/>
          <w:sz w:val="24"/>
          <w:szCs w:val="24"/>
          <w:rtl/>
        </w:rPr>
        <w:t>לרוקן ולהשבית את הצנרת טרם פירוק</w:t>
      </w:r>
      <w:r w:rsidR="003338C5" w:rsidRPr="00F5039F">
        <w:rPr>
          <w:rFonts w:ascii="David" w:eastAsia="Times New Roman" w:hAnsi="David" w:cs="David"/>
          <w:sz w:val="24"/>
          <w:szCs w:val="24"/>
          <w:rtl/>
        </w:rPr>
        <w:t>ה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733FEB">
        <w:rPr>
          <w:rFonts w:ascii="David" w:eastAsia="Times New Roman" w:hAnsi="David" w:cs="David" w:hint="cs"/>
          <w:sz w:val="24"/>
          <w:szCs w:val="24"/>
          <w:rtl/>
        </w:rPr>
        <w:t xml:space="preserve">לפי 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תקני </w:t>
      </w:r>
      <w:r w:rsidRPr="00F5039F">
        <w:rPr>
          <w:rFonts w:ascii="David" w:eastAsia="Times New Roman" w:hAnsi="David" w:cs="David"/>
          <w:sz w:val="24"/>
          <w:szCs w:val="24"/>
        </w:rPr>
        <w:t>API</w:t>
      </w:r>
      <w:r w:rsidRPr="00F5039F">
        <w:rPr>
          <w:rFonts w:ascii="David" w:eastAsia="Times New Roman" w:hAnsi="David" w:cs="David"/>
          <w:sz w:val="24"/>
          <w:szCs w:val="24"/>
          <w:rtl/>
        </w:rPr>
        <w:t>.</w:t>
      </w:r>
    </w:p>
    <w:p w14:paraId="245DFDC0" w14:textId="77777777" w:rsidR="00733FEB" w:rsidRDefault="00733FEB">
      <w:pPr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</w:rPr>
        <w:br w:type="page"/>
      </w:r>
    </w:p>
    <w:p w14:paraId="7E62D4AD" w14:textId="58791AF0" w:rsidR="00A013C2" w:rsidRPr="00F5039F" w:rsidRDefault="00A013C2" w:rsidP="00F5039F">
      <w:pPr>
        <w:pStyle w:val="ListParagraph"/>
        <w:numPr>
          <w:ilvl w:val="0"/>
          <w:numId w:val="33"/>
        </w:numPr>
        <w:bidi/>
        <w:spacing w:after="160" w:line="360" w:lineRule="auto"/>
        <w:rPr>
          <w:rFonts w:ascii="David" w:hAnsi="David" w:cs="David"/>
          <w:b/>
          <w:bCs/>
          <w:sz w:val="24"/>
          <w:szCs w:val="24"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lastRenderedPageBreak/>
        <w:t>מהלך הבנייה</w:t>
      </w:r>
    </w:p>
    <w:p w14:paraId="3085EC8E" w14:textId="50DC9CF8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פסולת בניין תיועד לשימוש חוזר, תופנה ל</w:t>
      </w:r>
      <w:r w:rsidR="00F5039F">
        <w:rPr>
          <w:rFonts w:ascii="David" w:hAnsi="David" w:cs="David"/>
          <w:sz w:val="24"/>
          <w:szCs w:val="24"/>
          <w:rtl/>
        </w:rPr>
        <w:t>מִחזור</w:t>
      </w:r>
      <w:r w:rsidRPr="00F5039F">
        <w:rPr>
          <w:rFonts w:ascii="David" w:hAnsi="David" w:cs="David"/>
          <w:sz w:val="24"/>
          <w:szCs w:val="24"/>
          <w:rtl/>
        </w:rPr>
        <w:t xml:space="preserve"> או </w:t>
      </w:r>
      <w:r w:rsidR="006E71C3" w:rsidRPr="00F5039F">
        <w:rPr>
          <w:rFonts w:ascii="David" w:hAnsi="David" w:cs="David"/>
          <w:sz w:val="24"/>
          <w:szCs w:val="24"/>
          <w:rtl/>
        </w:rPr>
        <w:t>בהיעדר אפשרויות תופנה ל</w:t>
      </w:r>
      <w:r w:rsidRPr="00F5039F">
        <w:rPr>
          <w:rFonts w:ascii="David" w:hAnsi="David" w:cs="David"/>
          <w:sz w:val="24"/>
          <w:szCs w:val="24"/>
          <w:rtl/>
        </w:rPr>
        <w:t xml:space="preserve">הטמנה באתר </w:t>
      </w:r>
      <w:r w:rsidR="006E71C3" w:rsidRPr="00F5039F">
        <w:rPr>
          <w:rFonts w:ascii="David" w:hAnsi="David" w:cs="David"/>
          <w:sz w:val="24"/>
          <w:szCs w:val="24"/>
          <w:rtl/>
        </w:rPr>
        <w:t xml:space="preserve">לקליטת </w:t>
      </w:r>
      <w:r w:rsidRPr="00F5039F">
        <w:rPr>
          <w:rFonts w:ascii="David" w:hAnsi="David" w:cs="David"/>
          <w:sz w:val="24"/>
          <w:szCs w:val="24"/>
          <w:rtl/>
        </w:rPr>
        <w:t xml:space="preserve">פסולת </w:t>
      </w:r>
      <w:r w:rsidR="00412E44" w:rsidRPr="00F5039F">
        <w:rPr>
          <w:rFonts w:ascii="David" w:hAnsi="David" w:cs="David"/>
          <w:sz w:val="24"/>
          <w:szCs w:val="24"/>
          <w:rtl/>
        </w:rPr>
        <w:t xml:space="preserve">בעל רישיון </w:t>
      </w:r>
      <w:r w:rsidRPr="00F5039F">
        <w:rPr>
          <w:rFonts w:ascii="David" w:hAnsi="David" w:cs="David"/>
          <w:sz w:val="24"/>
          <w:szCs w:val="24"/>
          <w:rtl/>
        </w:rPr>
        <w:t xml:space="preserve">המאושר על ידי המשרד להגנת הסביבה. עבודות הנוגעות לפסולת בניין לרבות הובלתה, גריסתה, </w:t>
      </w:r>
      <w:r w:rsidR="00F5039F">
        <w:rPr>
          <w:rFonts w:ascii="David" w:hAnsi="David" w:cs="David"/>
          <w:sz w:val="24"/>
          <w:szCs w:val="24"/>
          <w:rtl/>
        </w:rPr>
        <w:t>מִחזור</w:t>
      </w:r>
      <w:r w:rsidRPr="00F5039F">
        <w:rPr>
          <w:rFonts w:ascii="David" w:hAnsi="David" w:cs="David"/>
          <w:sz w:val="24"/>
          <w:szCs w:val="24"/>
          <w:rtl/>
        </w:rPr>
        <w:t xml:space="preserve">ה והטמנתה </w:t>
      </w:r>
      <w:r w:rsidR="00A45B41">
        <w:rPr>
          <w:rFonts w:ascii="David" w:hAnsi="David" w:cs="David" w:hint="cs"/>
          <w:sz w:val="24"/>
          <w:szCs w:val="24"/>
          <w:rtl/>
        </w:rPr>
        <w:t>ייעשו</w:t>
      </w:r>
      <w:r w:rsidRPr="00F5039F">
        <w:rPr>
          <w:rFonts w:ascii="David" w:hAnsi="David" w:cs="David"/>
          <w:sz w:val="24"/>
          <w:szCs w:val="24"/>
          <w:rtl/>
        </w:rPr>
        <w:t xml:space="preserve"> על ידי עסקים בעלי ר</w:t>
      </w:r>
      <w:r w:rsidR="00412E44" w:rsidRPr="00F5039F">
        <w:rPr>
          <w:rFonts w:ascii="David" w:hAnsi="David" w:cs="David"/>
          <w:sz w:val="24"/>
          <w:szCs w:val="24"/>
          <w:rtl/>
        </w:rPr>
        <w:t>י</w:t>
      </w:r>
      <w:r w:rsidRPr="00F5039F">
        <w:rPr>
          <w:rFonts w:ascii="David" w:hAnsi="David" w:cs="David"/>
          <w:sz w:val="24"/>
          <w:szCs w:val="24"/>
          <w:rtl/>
        </w:rPr>
        <w:t>שיון עסק מתאים על פי סעיף 5.1 ב' ב</w:t>
      </w:r>
      <w:hyperlink r:id="rId13" w:history="1">
        <w:r w:rsidRPr="00DB5012">
          <w:rPr>
            <w:rStyle w:val="Hyperlink"/>
            <w:rFonts w:ascii="David" w:hAnsi="David" w:cs="David"/>
            <w:sz w:val="24"/>
            <w:szCs w:val="24"/>
            <w:rtl/>
          </w:rPr>
          <w:t>צו רישוי עסקים</w:t>
        </w:r>
        <w:r w:rsidR="00DB5012" w:rsidRPr="00DB5012">
          <w:rPr>
            <w:rStyle w:val="Hyperlink"/>
            <w:rFonts w:ascii="David" w:hAnsi="David" w:cs="David" w:hint="cs"/>
            <w:sz w:val="24"/>
            <w:szCs w:val="24"/>
            <w:rtl/>
          </w:rPr>
          <w:t xml:space="preserve"> (עסקים טעוני רישוי), תשע"ג-2013</w:t>
        </w:r>
      </w:hyperlink>
      <w:r w:rsidR="00DB5012">
        <w:rPr>
          <w:rFonts w:ascii="David" w:hAnsi="David" w:cs="David" w:hint="cs"/>
          <w:sz w:val="24"/>
          <w:szCs w:val="24"/>
          <w:rtl/>
        </w:rPr>
        <w:t xml:space="preserve"> (אתר נבוֹ), ו</w:t>
      </w:r>
      <w:r w:rsidRPr="00F5039F">
        <w:rPr>
          <w:rFonts w:ascii="David" w:hAnsi="David" w:cs="David"/>
          <w:sz w:val="24"/>
          <w:szCs w:val="24"/>
          <w:rtl/>
        </w:rPr>
        <w:t xml:space="preserve">תותר </w:t>
      </w:r>
      <w:r w:rsidR="00DB5012">
        <w:rPr>
          <w:rFonts w:ascii="David" w:hAnsi="David" w:cs="David" w:hint="cs"/>
          <w:sz w:val="24"/>
          <w:szCs w:val="24"/>
          <w:rtl/>
        </w:rPr>
        <w:t xml:space="preserve">עבודתם </w:t>
      </w:r>
      <w:r w:rsidRPr="00F5039F">
        <w:rPr>
          <w:rFonts w:ascii="David" w:hAnsi="David" w:cs="David"/>
          <w:sz w:val="24"/>
          <w:szCs w:val="24"/>
          <w:rtl/>
        </w:rPr>
        <w:t>רק לאחר קבלת ר</w:t>
      </w:r>
      <w:r w:rsidR="00412E44" w:rsidRPr="00F5039F">
        <w:rPr>
          <w:rFonts w:ascii="David" w:hAnsi="David" w:cs="David"/>
          <w:sz w:val="24"/>
          <w:szCs w:val="24"/>
          <w:rtl/>
        </w:rPr>
        <w:t>י</w:t>
      </w:r>
      <w:r w:rsidRPr="00F5039F">
        <w:rPr>
          <w:rFonts w:ascii="David" w:hAnsi="David" w:cs="David"/>
          <w:sz w:val="24"/>
          <w:szCs w:val="24"/>
          <w:rtl/>
        </w:rPr>
        <w:t>שיון עסק כדין.</w:t>
      </w:r>
    </w:p>
    <w:p w14:paraId="24EA9D92" w14:textId="0DCA825D" w:rsidR="003A6C35" w:rsidRPr="00F5039F" w:rsidRDefault="003A6C35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>תתאפשר התקנת מגרסה</w:t>
      </w:r>
      <w:r w:rsidR="0023365C"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EC081B">
        <w:rPr>
          <w:rFonts w:ascii="David" w:eastAsia="Times New Roman" w:hAnsi="David" w:cs="David"/>
          <w:sz w:val="24"/>
          <w:szCs w:val="24"/>
          <w:rtl/>
        </w:rPr>
        <w:t>כפוף</w:t>
      </w:r>
      <w:r w:rsidR="0023365C" w:rsidRPr="00F5039F">
        <w:rPr>
          <w:rFonts w:ascii="David" w:eastAsia="Times New Roman" w:hAnsi="David" w:cs="David"/>
          <w:sz w:val="24"/>
          <w:szCs w:val="24"/>
          <w:rtl/>
        </w:rPr>
        <w:t xml:space="preserve"> לקבלת רישיון עסק </w:t>
      </w:r>
      <w:r w:rsidR="00DB5012">
        <w:rPr>
          <w:rFonts w:ascii="David" w:eastAsia="Times New Roman" w:hAnsi="David" w:cs="David" w:hint="cs"/>
          <w:sz w:val="24"/>
          <w:szCs w:val="24"/>
          <w:rtl/>
        </w:rPr>
        <w:t xml:space="preserve">לפי </w:t>
      </w:r>
      <w:r w:rsidR="0023365C" w:rsidRPr="00F5039F">
        <w:rPr>
          <w:rFonts w:ascii="David" w:eastAsia="Times New Roman" w:hAnsi="David" w:cs="David"/>
          <w:sz w:val="24"/>
          <w:szCs w:val="24"/>
          <w:rtl/>
        </w:rPr>
        <w:t>פריט רישוי 5.1ג' עם תנאים</w:t>
      </w:r>
      <w:r w:rsidRPr="00F5039F">
        <w:rPr>
          <w:rFonts w:ascii="David" w:eastAsia="Times New Roman" w:hAnsi="David" w:cs="David"/>
          <w:sz w:val="24"/>
          <w:szCs w:val="24"/>
          <w:rtl/>
        </w:rPr>
        <w:t>.</w:t>
      </w:r>
      <w:r w:rsidRPr="00F5039F">
        <w:rPr>
          <w:rFonts w:ascii="David" w:hAnsi="David" w:cs="David"/>
          <w:sz w:val="24"/>
          <w:szCs w:val="24"/>
          <w:rtl/>
        </w:rPr>
        <w:t xml:space="preserve"> </w:t>
      </w:r>
    </w:p>
    <w:p w14:paraId="1CD0D93B" w14:textId="42E26848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עודפי עפר ינוצלו</w:t>
      </w:r>
      <w:r w:rsidR="00CA0ECA" w:rsidRPr="00F5039F">
        <w:rPr>
          <w:rFonts w:ascii="David" w:hAnsi="David" w:cs="David"/>
          <w:sz w:val="24"/>
          <w:szCs w:val="24"/>
          <w:rtl/>
        </w:rPr>
        <w:t xml:space="preserve"> כברירת מחדל</w:t>
      </w:r>
      <w:r w:rsidRPr="00F5039F">
        <w:rPr>
          <w:rFonts w:ascii="David" w:hAnsi="David" w:cs="David"/>
          <w:sz w:val="24"/>
          <w:szCs w:val="24"/>
          <w:rtl/>
        </w:rPr>
        <w:t xml:space="preserve"> למילוי בתוך האתר</w:t>
      </w:r>
      <w:r w:rsidR="00DB5012">
        <w:rPr>
          <w:rFonts w:ascii="David" w:hAnsi="David" w:cs="David" w:hint="cs"/>
          <w:sz w:val="24"/>
          <w:szCs w:val="24"/>
          <w:rtl/>
        </w:rPr>
        <w:t xml:space="preserve">. </w:t>
      </w:r>
      <w:r w:rsidR="00CA0ECA" w:rsidRPr="00F5039F">
        <w:rPr>
          <w:rFonts w:ascii="David" w:hAnsi="David" w:cs="David"/>
          <w:sz w:val="24"/>
          <w:szCs w:val="24"/>
          <w:rtl/>
        </w:rPr>
        <w:t xml:space="preserve">רק </w:t>
      </w:r>
      <w:r w:rsidR="00DB5012">
        <w:rPr>
          <w:rFonts w:ascii="David" w:hAnsi="David" w:cs="David" w:hint="cs"/>
          <w:sz w:val="24"/>
          <w:szCs w:val="24"/>
          <w:rtl/>
        </w:rPr>
        <w:t xml:space="preserve">אם אי אפשר </w:t>
      </w:r>
      <w:r w:rsidR="00CA0ECA" w:rsidRPr="00F5039F">
        <w:rPr>
          <w:rFonts w:ascii="David" w:hAnsi="David" w:cs="David"/>
          <w:sz w:val="24"/>
          <w:szCs w:val="24"/>
          <w:rtl/>
        </w:rPr>
        <w:t>להשתמש ב</w:t>
      </w:r>
      <w:r w:rsidR="00DB5012">
        <w:rPr>
          <w:rFonts w:ascii="David" w:hAnsi="David" w:cs="David" w:hint="cs"/>
          <w:sz w:val="24"/>
          <w:szCs w:val="24"/>
          <w:rtl/>
        </w:rPr>
        <w:t xml:space="preserve">הם </w:t>
      </w:r>
      <w:r w:rsidR="00CA0ECA" w:rsidRPr="00F5039F">
        <w:rPr>
          <w:rFonts w:ascii="David" w:hAnsi="David" w:cs="David"/>
          <w:sz w:val="24"/>
          <w:szCs w:val="24"/>
          <w:rtl/>
        </w:rPr>
        <w:t>למילוי,</w:t>
      </w:r>
      <w:r w:rsidR="00F5039F">
        <w:rPr>
          <w:rFonts w:ascii="David" w:hAnsi="David" w:cs="David" w:hint="cs"/>
          <w:sz w:val="24"/>
          <w:szCs w:val="24"/>
          <w:rtl/>
        </w:rPr>
        <w:t xml:space="preserve"> </w:t>
      </w:r>
      <w:r w:rsidR="006E71C3" w:rsidRPr="00F5039F">
        <w:rPr>
          <w:rFonts w:ascii="David" w:hAnsi="David" w:cs="David"/>
          <w:sz w:val="24"/>
          <w:szCs w:val="24"/>
          <w:rtl/>
        </w:rPr>
        <w:t xml:space="preserve">יופנו לקליטה באתר </w:t>
      </w:r>
      <w:r w:rsidR="00DB5012" w:rsidRPr="00F5039F">
        <w:rPr>
          <w:rFonts w:ascii="David" w:hAnsi="David" w:cs="David"/>
          <w:sz w:val="24"/>
          <w:szCs w:val="24"/>
          <w:rtl/>
        </w:rPr>
        <w:t xml:space="preserve">בעל רישיון </w:t>
      </w:r>
      <w:r w:rsidR="006E71C3" w:rsidRPr="00F5039F">
        <w:rPr>
          <w:rFonts w:ascii="David" w:hAnsi="David" w:cs="David"/>
          <w:sz w:val="24"/>
          <w:szCs w:val="24"/>
          <w:rtl/>
        </w:rPr>
        <w:t>לטיפול בפסולת</w:t>
      </w:r>
      <w:r w:rsidRPr="00F5039F">
        <w:rPr>
          <w:rFonts w:ascii="David" w:hAnsi="David" w:cs="David"/>
          <w:sz w:val="24"/>
          <w:szCs w:val="24"/>
          <w:rtl/>
        </w:rPr>
        <w:t>.</w:t>
      </w:r>
    </w:p>
    <w:p w14:paraId="1FA82CA7" w14:textId="592A6994" w:rsidR="003A6C35" w:rsidRPr="00F5039F" w:rsidRDefault="003A6C35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DB5012">
        <w:rPr>
          <w:rFonts w:ascii="David" w:eastAsia="Times New Roman" w:hAnsi="David" w:cs="David"/>
          <w:sz w:val="24"/>
          <w:szCs w:val="24"/>
          <w:rtl/>
        </w:rPr>
        <w:t>במשך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כל זמן העבודות ובסיומן, תכוסה כל משאית היוצאת מהאתר כשהיא טעונה עפר, פסולת או חומרי בניין אחרים הגורמים לפיזור חלקיקים או אבק.</w:t>
      </w:r>
      <w:r w:rsid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</w:p>
    <w:p w14:paraId="132A7784" w14:textId="1837D8C4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פרטי האתר </w:t>
      </w:r>
      <w:r w:rsidR="00DB5012">
        <w:rPr>
          <w:rFonts w:ascii="David" w:hAnsi="David" w:cs="David" w:hint="cs"/>
          <w:sz w:val="24"/>
          <w:szCs w:val="24"/>
          <w:rtl/>
        </w:rPr>
        <w:t>ש</w:t>
      </w:r>
      <w:r w:rsidRPr="00F5039F">
        <w:rPr>
          <w:rFonts w:ascii="David" w:hAnsi="David" w:cs="David"/>
          <w:sz w:val="24"/>
          <w:szCs w:val="24"/>
          <w:rtl/>
        </w:rPr>
        <w:t>אליו תופנה פסולת בניין יפורסמו בשלט הכניסה לאתר העבודה למשך כל תקופת העבודות.</w:t>
      </w:r>
    </w:p>
    <w:p w14:paraId="5F37B694" w14:textId="77777777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שעות הפעילות באתר:</w:t>
      </w:r>
    </w:p>
    <w:p w14:paraId="77642B5F" w14:textId="0747ED15" w:rsidR="00A013C2" w:rsidRPr="00F5039F" w:rsidRDefault="00C07A70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לפי </w:t>
      </w:r>
      <w:hyperlink r:id="rId14" w:history="1">
        <w:r w:rsidRPr="00DB5012">
          <w:rPr>
            <w:rStyle w:val="Hyperlink"/>
            <w:rFonts w:ascii="David" w:hAnsi="David" w:cs="David" w:hint="cs"/>
            <w:sz w:val="24"/>
            <w:szCs w:val="24"/>
            <w:rtl/>
          </w:rPr>
          <w:t xml:space="preserve">תקנות </w:t>
        </w:r>
        <w:r w:rsidR="008C3F09" w:rsidRPr="00DB5012">
          <w:rPr>
            <w:rStyle w:val="Hyperlink"/>
            <w:rFonts w:ascii="David" w:hAnsi="David" w:cs="David" w:hint="cs"/>
            <w:sz w:val="24"/>
            <w:szCs w:val="24"/>
            <w:rtl/>
          </w:rPr>
          <w:t>למניעת מפגעים (מניעת רעש), התשנ"ג</w:t>
        </w:r>
        <w:r w:rsidR="00DB5012" w:rsidRPr="00DB5012">
          <w:rPr>
            <w:rStyle w:val="Hyperlink"/>
            <w:rFonts w:ascii="David" w:hAnsi="David" w:cs="David" w:hint="cs"/>
            <w:sz w:val="24"/>
            <w:szCs w:val="24"/>
            <w:rtl/>
          </w:rPr>
          <w:t>-</w:t>
        </w:r>
        <w:r w:rsidR="008C3F09" w:rsidRPr="00DB5012">
          <w:rPr>
            <w:rStyle w:val="Hyperlink"/>
            <w:rFonts w:ascii="David" w:hAnsi="David" w:cs="David" w:hint="cs"/>
            <w:sz w:val="24"/>
            <w:szCs w:val="24"/>
            <w:rtl/>
          </w:rPr>
          <w:t>1992</w:t>
        </w:r>
      </w:hyperlink>
      <w:r w:rsidR="00DB5012">
        <w:rPr>
          <w:rFonts w:ascii="David" w:hAnsi="David" w:cs="David" w:hint="cs"/>
          <w:sz w:val="24"/>
          <w:szCs w:val="24"/>
          <w:rtl/>
        </w:rPr>
        <w:t xml:space="preserve"> (אתר נבוֹ)</w:t>
      </w:r>
      <w:r w:rsidR="008C3F09" w:rsidRPr="00F5039F">
        <w:rPr>
          <w:rFonts w:ascii="David" w:hAnsi="David" w:cs="David"/>
          <w:sz w:val="24"/>
          <w:szCs w:val="24"/>
          <w:rtl/>
        </w:rPr>
        <w:t>,</w:t>
      </w:r>
      <w:r w:rsidRPr="00F5039F">
        <w:rPr>
          <w:rFonts w:ascii="David" w:hAnsi="David" w:cs="David"/>
          <w:sz w:val="24"/>
          <w:szCs w:val="24"/>
          <w:rtl/>
        </w:rPr>
        <w:t xml:space="preserve"> </w:t>
      </w:r>
      <w:r w:rsidR="00DB5012">
        <w:rPr>
          <w:rFonts w:ascii="David" w:hAnsi="David" w:cs="David" w:hint="cs"/>
          <w:sz w:val="24"/>
          <w:szCs w:val="24"/>
          <w:rtl/>
        </w:rPr>
        <w:t xml:space="preserve">תהיה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הפעילות 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באתר הבנייה בימי חול </w:t>
      </w:r>
      <w:r w:rsidR="00DB5012">
        <w:rPr>
          <w:rFonts w:ascii="David" w:eastAsia="Times New Roman" w:hAnsi="David" w:cs="David" w:hint="cs"/>
          <w:sz w:val="24"/>
          <w:szCs w:val="24"/>
          <w:rtl/>
        </w:rPr>
        <w:t xml:space="preserve">מהשעה 07:00 בבוקר 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עד 19:00 בלבד. בערב יום מנוחה תופסק העבודה בשעה 17:00 ותחודש בשעה </w:t>
      </w:r>
      <w:r w:rsidR="00DB5012">
        <w:rPr>
          <w:rFonts w:ascii="David" w:eastAsia="Times New Roman" w:hAnsi="David" w:cs="David" w:hint="cs"/>
          <w:sz w:val="24"/>
          <w:szCs w:val="24"/>
          <w:rtl/>
        </w:rPr>
        <w:t>07:00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 למ</w:t>
      </w:r>
      <w:r w:rsidR="00DB5012">
        <w:rPr>
          <w:rFonts w:ascii="David" w:eastAsia="Times New Roman" w:hAnsi="David" w:cs="David" w:hint="cs"/>
          <w:sz w:val="24"/>
          <w:szCs w:val="24"/>
          <w:rtl/>
        </w:rPr>
        <w:t>ו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חרת יום המנוחה. </w:t>
      </w:r>
    </w:p>
    <w:p w14:paraId="58E0D305" w14:textId="62138330" w:rsidR="00A013C2" w:rsidRPr="00F5039F" w:rsidRDefault="00A013C2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במקרים </w:t>
      </w:r>
      <w:r w:rsidR="00DB5012">
        <w:rPr>
          <w:rFonts w:ascii="David" w:hAnsi="David" w:cs="David" w:hint="cs"/>
          <w:sz w:val="24"/>
          <w:szCs w:val="24"/>
          <w:rtl/>
        </w:rPr>
        <w:t>ש</w:t>
      </w:r>
      <w:r w:rsidRPr="00F5039F">
        <w:rPr>
          <w:rFonts w:ascii="David" w:hAnsi="David" w:cs="David"/>
          <w:sz w:val="24"/>
          <w:szCs w:val="24"/>
          <w:rtl/>
        </w:rPr>
        <w:t>בהם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תותר עבודת מכונות בלילה עקב טיפול דחוף למניעת סכנה או הפרעה בלתי סבירה לביטחון הציבור בשעות הלילה, </w:t>
      </w:r>
      <w:r w:rsidR="00DB5012">
        <w:rPr>
          <w:rFonts w:ascii="David" w:eastAsia="Times New Roman" w:hAnsi="David" w:cs="David" w:hint="cs"/>
          <w:sz w:val="24"/>
          <w:szCs w:val="24"/>
          <w:rtl/>
        </w:rPr>
        <w:t>תיעשה העבודה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="00EC081B">
        <w:rPr>
          <w:rFonts w:ascii="David" w:eastAsia="Times New Roman" w:hAnsi="David" w:cs="David"/>
          <w:sz w:val="24"/>
          <w:szCs w:val="24"/>
          <w:rtl/>
        </w:rPr>
        <w:t>כפוף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ל</w:t>
      </w:r>
      <w:hyperlink r:id="rId15" w:history="1">
        <w:r w:rsidRPr="009C4561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תקנות למניעת מפגעים (רעש בלתי סביר מציוד בנייה), התשל"ט</w:t>
        </w:r>
        <w:r w:rsidR="00F5039F" w:rsidRPr="009C4561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-</w:t>
        </w:r>
        <w:r w:rsidRPr="009C4561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1979</w:t>
        </w:r>
      </w:hyperlink>
      <w:r w:rsidRPr="00F5039F">
        <w:rPr>
          <w:rFonts w:ascii="David" w:eastAsia="Times New Roman" w:hAnsi="David" w:cs="David"/>
          <w:sz w:val="24"/>
          <w:szCs w:val="24"/>
          <w:rtl/>
        </w:rPr>
        <w:t>, ול</w:t>
      </w:r>
      <w:hyperlink r:id="rId16" w:history="1">
        <w:r w:rsidR="009C4561" w:rsidRPr="009C4561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תקנות למניעת מפגעים (רעש בלתי סביר), התש"ן-1990</w:t>
        </w:r>
      </w:hyperlink>
      <w:r w:rsidR="009C4561">
        <w:rPr>
          <w:rFonts w:ascii="David" w:eastAsia="Times New Roman" w:hAnsi="David" w:cs="David" w:hint="cs"/>
          <w:sz w:val="24"/>
          <w:szCs w:val="24"/>
          <w:rtl/>
        </w:rPr>
        <w:t xml:space="preserve"> (אתר נבוֹ).</w:t>
      </w:r>
    </w:p>
    <w:p w14:paraId="440C5C3B" w14:textId="77777777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לא </w:t>
      </w:r>
      <w:r w:rsidRPr="00F5039F">
        <w:rPr>
          <w:rFonts w:ascii="David" w:eastAsia="Times New Roman" w:hAnsi="David" w:cs="David"/>
          <w:sz w:val="24"/>
          <w:szCs w:val="24"/>
          <w:rtl/>
        </w:rPr>
        <w:t>תותר הפעלת מערכת כריזה באתר הבנייה.</w:t>
      </w:r>
    </w:p>
    <w:p w14:paraId="382FF212" w14:textId="09ED26EB" w:rsidR="0093354F" w:rsidRPr="00F5039F" w:rsidRDefault="006E71C3" w:rsidP="0093354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השימוש 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בציוד </w:t>
      </w:r>
      <w:r w:rsidR="00EC081B">
        <w:rPr>
          <w:rFonts w:ascii="David" w:eastAsia="Times New Roman" w:hAnsi="David" w:cs="David"/>
          <w:sz w:val="24"/>
          <w:szCs w:val="24"/>
          <w:rtl/>
        </w:rPr>
        <w:t>בנייה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וחפירה יעמוד בדרישות</w:t>
      </w:r>
      <w:r w:rsidR="0093354F">
        <w:rPr>
          <w:rFonts w:ascii="David" w:eastAsia="Times New Roman" w:hAnsi="David" w:cs="David" w:hint="cs"/>
          <w:sz w:val="24"/>
          <w:szCs w:val="24"/>
          <w:rtl/>
        </w:rPr>
        <w:t>יהן של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hyperlink r:id="rId17" w:history="1">
        <w:r w:rsidR="0093354F" w:rsidRPr="009C4561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תקנות למניעת מפגעים (רעש בלתי סביר מציוד בנייה), התשל"ט</w:t>
        </w:r>
        <w:r w:rsidR="0093354F" w:rsidRPr="009C4561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-</w:t>
        </w:r>
        <w:r w:rsidR="0093354F" w:rsidRPr="009C4561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1979</w:t>
        </w:r>
      </w:hyperlink>
      <w:r w:rsidR="0093354F">
        <w:rPr>
          <w:rFonts w:ascii="David" w:eastAsia="Times New Roman" w:hAnsi="David" w:cs="David" w:hint="cs"/>
          <w:sz w:val="24"/>
          <w:szCs w:val="24"/>
          <w:rtl/>
        </w:rPr>
        <w:t xml:space="preserve"> ושל </w:t>
      </w:r>
      <w:hyperlink r:id="rId18" w:history="1">
        <w:r w:rsidR="0093354F" w:rsidRPr="009C4561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תקנות למניעת מפגעים (רעש בלתי סביר), התש"ן-1990</w:t>
        </w:r>
      </w:hyperlink>
      <w:r w:rsidR="0093354F">
        <w:rPr>
          <w:rFonts w:ascii="David" w:eastAsia="Times New Roman" w:hAnsi="David" w:cs="David" w:hint="cs"/>
          <w:sz w:val="24"/>
          <w:szCs w:val="24"/>
          <w:rtl/>
        </w:rPr>
        <w:t xml:space="preserve"> (אתר נבוֹ).</w:t>
      </w:r>
    </w:p>
    <w:p w14:paraId="293B0F1D" w14:textId="035A6D64" w:rsidR="00A013C2" w:rsidRPr="00F5039F" w:rsidRDefault="00706C7B" w:rsidP="0093354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מניעת זיהום אור </w:t>
      </w:r>
      <w:r w:rsidR="0093354F">
        <w:rPr>
          <w:rFonts w:ascii="David" w:hAnsi="David" w:cs="David"/>
          <w:sz w:val="24"/>
          <w:szCs w:val="24"/>
          <w:rtl/>
        </w:rPr>
        <w:t>–</w:t>
      </w:r>
      <w:r w:rsidR="0093354F">
        <w:rPr>
          <w:rFonts w:ascii="David" w:hAnsi="David" w:cs="David" w:hint="cs"/>
          <w:sz w:val="24"/>
          <w:szCs w:val="24"/>
          <w:rtl/>
        </w:rPr>
        <w:t xml:space="preserve">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לא תותר </w:t>
      </w:r>
      <w:r w:rsidR="00B44F6D" w:rsidRPr="00F5039F">
        <w:rPr>
          <w:rFonts w:ascii="David" w:hAnsi="David" w:cs="David"/>
          <w:sz w:val="24"/>
          <w:szCs w:val="24"/>
          <w:rtl/>
        </w:rPr>
        <w:t xml:space="preserve">זליגת אור </w:t>
      </w:r>
      <w:r w:rsidR="006E71C3" w:rsidRPr="00F5039F">
        <w:rPr>
          <w:rFonts w:ascii="David" w:hAnsi="David" w:cs="David"/>
          <w:sz w:val="24"/>
          <w:szCs w:val="24"/>
          <w:rtl/>
        </w:rPr>
        <w:t xml:space="preserve">מאמצעי תאורה </w:t>
      </w:r>
      <w:r w:rsidR="00A013C2" w:rsidRPr="00F5039F">
        <w:rPr>
          <w:rFonts w:ascii="David" w:hAnsi="David" w:cs="David"/>
          <w:sz w:val="24"/>
          <w:szCs w:val="24"/>
          <w:rtl/>
        </w:rPr>
        <w:t>מאתר בנייה.</w:t>
      </w:r>
      <w:r w:rsidRPr="00F5039F">
        <w:rPr>
          <w:rFonts w:ascii="David" w:hAnsi="David" w:cs="David"/>
          <w:sz w:val="24"/>
          <w:szCs w:val="24"/>
          <w:rtl/>
        </w:rPr>
        <w:t xml:space="preserve"> יש לפעול </w:t>
      </w:r>
      <w:r w:rsidR="0093354F">
        <w:rPr>
          <w:rFonts w:ascii="David" w:hAnsi="David" w:cs="David" w:hint="cs"/>
          <w:sz w:val="24"/>
          <w:szCs w:val="24"/>
          <w:rtl/>
        </w:rPr>
        <w:t xml:space="preserve">לפי </w:t>
      </w:r>
      <w:hyperlink r:id="rId19" w:history="1">
        <w:r w:rsidRPr="0093354F">
          <w:rPr>
            <w:rStyle w:val="Hyperlink"/>
            <w:rFonts w:ascii="David" w:hAnsi="David" w:cs="David"/>
            <w:sz w:val="24"/>
            <w:szCs w:val="24"/>
            <w:rtl/>
          </w:rPr>
          <w:t>נספח הנחיות למניעת זיהום אור</w:t>
        </w:r>
      </w:hyperlink>
      <w:r w:rsidR="0093354F">
        <w:rPr>
          <w:rFonts w:ascii="David" w:hAnsi="David" w:cs="David" w:hint="cs"/>
          <w:sz w:val="24"/>
          <w:szCs w:val="24"/>
          <w:rtl/>
        </w:rPr>
        <w:t>.</w:t>
      </w:r>
    </w:p>
    <w:p w14:paraId="59BF908B" w14:textId="77777777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אין להפעיל תאורה מכל סוג, לרבות זרקורים, לאחר שעות העבודה שצוינו לעיל, למעט תאורה במעבר הבטוח.</w:t>
      </w:r>
    </w:p>
    <w:p w14:paraId="4311BF48" w14:textId="435CFD5E" w:rsidR="00F54C56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אין לעקור או להשחית עצים במגרש או בשטח הגובל עם המגרש אלא </w:t>
      </w:r>
      <w:r w:rsidR="0093354F">
        <w:rPr>
          <w:rFonts w:ascii="David" w:hAnsi="David" w:cs="David" w:hint="cs"/>
          <w:sz w:val="24"/>
          <w:szCs w:val="24"/>
          <w:rtl/>
        </w:rPr>
        <w:t xml:space="preserve">אם </w:t>
      </w:r>
      <w:r w:rsidRPr="00F5039F">
        <w:rPr>
          <w:rFonts w:ascii="David" w:hAnsi="David" w:cs="David"/>
          <w:sz w:val="24"/>
          <w:szCs w:val="24"/>
          <w:rtl/>
        </w:rPr>
        <w:t xml:space="preserve">יש אישור </w:t>
      </w:r>
      <w:r w:rsidR="00F54C56" w:rsidRPr="00F5039F">
        <w:rPr>
          <w:rFonts w:ascii="David" w:hAnsi="David" w:cs="David"/>
          <w:sz w:val="24"/>
          <w:szCs w:val="24"/>
          <w:rtl/>
        </w:rPr>
        <w:t>מפקיד היערות לכך.</w:t>
      </w:r>
    </w:p>
    <w:p w14:paraId="1AAA977E" w14:textId="6BA24603" w:rsidR="00277069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lastRenderedPageBreak/>
        <w:t xml:space="preserve">יש לשמור על ניקיונו ושלמותו של </w:t>
      </w:r>
      <w:r w:rsidR="00BF4169" w:rsidRPr="00F5039F">
        <w:rPr>
          <w:rFonts w:ascii="David" w:hAnsi="David" w:cs="David"/>
          <w:sz w:val="24"/>
          <w:szCs w:val="24"/>
          <w:rtl/>
        </w:rPr>
        <w:t xml:space="preserve">מגרש המשמש </w:t>
      </w:r>
      <w:r w:rsidRPr="00F5039F">
        <w:rPr>
          <w:rFonts w:ascii="David" w:hAnsi="David" w:cs="David"/>
          <w:sz w:val="24"/>
          <w:szCs w:val="24"/>
          <w:rtl/>
        </w:rPr>
        <w:t xml:space="preserve">שטח ציבורי פתוח הגובל באתר הבנייה, למשך כל תקופת הבנייה. </w:t>
      </w:r>
    </w:p>
    <w:p w14:paraId="1B694DFA" w14:textId="0F3CCC30" w:rsidR="00D15055" w:rsidRPr="00F5039F" w:rsidRDefault="00D15055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יש לנקוט ככל </w:t>
      </w:r>
      <w:r w:rsidR="003C450B">
        <w:rPr>
          <w:rFonts w:ascii="David" w:hAnsi="David" w:cs="David" w:hint="cs"/>
          <w:sz w:val="24"/>
          <w:szCs w:val="24"/>
          <w:rtl/>
        </w:rPr>
        <w:t xml:space="preserve">האפשר </w:t>
      </w:r>
      <w:r w:rsidRPr="00F5039F">
        <w:rPr>
          <w:rFonts w:ascii="David" w:hAnsi="David" w:cs="David"/>
          <w:sz w:val="24"/>
          <w:szCs w:val="24"/>
          <w:rtl/>
        </w:rPr>
        <w:t xml:space="preserve">אמצעים למניעת היקוות מים או הצטברות יתושים באתר הבנייה ובסביבתו </w:t>
      </w:r>
      <w:r w:rsidR="003C450B">
        <w:rPr>
          <w:rFonts w:ascii="David" w:hAnsi="David" w:cs="David" w:hint="cs"/>
          <w:sz w:val="24"/>
          <w:szCs w:val="24"/>
          <w:rtl/>
        </w:rPr>
        <w:t xml:space="preserve">אם אלו </w:t>
      </w:r>
      <w:r w:rsidRPr="00F5039F">
        <w:rPr>
          <w:rFonts w:ascii="David" w:hAnsi="David" w:cs="David"/>
          <w:sz w:val="24"/>
          <w:szCs w:val="24"/>
          <w:rtl/>
        </w:rPr>
        <w:t>נגרמו כתוצאה מהפעילות באתר הבנייה.</w:t>
      </w:r>
    </w:p>
    <w:p w14:paraId="2FEABAC0" w14:textId="5B42BFA4" w:rsidR="00E16AD5" w:rsidRPr="00F5039F" w:rsidRDefault="00DE5035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עבודות ימיות </w:t>
      </w:r>
      <w:r w:rsidR="003C450B">
        <w:rPr>
          <w:rFonts w:ascii="David" w:hAnsi="David" w:cs="David" w:hint="cs"/>
          <w:sz w:val="24"/>
          <w:szCs w:val="24"/>
          <w:rtl/>
        </w:rPr>
        <w:t>יכללו את הבדיקות האלה:</w:t>
      </w:r>
    </w:p>
    <w:p w14:paraId="4117AF0F" w14:textId="323291A4" w:rsidR="00E16AD5" w:rsidRPr="00F5039F" w:rsidRDefault="00E16AD5" w:rsidP="00F5039F">
      <w:pPr>
        <w:pStyle w:val="ListParagraph"/>
        <w:numPr>
          <w:ilvl w:val="0"/>
          <w:numId w:val="35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הגשת סקר צלילה ויזואלי </w:t>
      </w:r>
      <w:r w:rsidR="003C450B">
        <w:rPr>
          <w:rFonts w:ascii="David" w:hAnsi="David" w:cs="David" w:hint="cs"/>
          <w:sz w:val="24"/>
          <w:szCs w:val="24"/>
          <w:rtl/>
        </w:rPr>
        <w:t>ב</w:t>
      </w:r>
      <w:r w:rsidRPr="00F5039F">
        <w:rPr>
          <w:rFonts w:ascii="David" w:hAnsi="David" w:cs="David"/>
          <w:sz w:val="24"/>
          <w:szCs w:val="24"/>
          <w:rtl/>
        </w:rPr>
        <w:t>תוך שבוע מיום ביצועו</w:t>
      </w:r>
      <w:r w:rsidR="00F5039F">
        <w:rPr>
          <w:rFonts w:ascii="David" w:hAnsi="David" w:cs="David"/>
          <w:sz w:val="24"/>
          <w:szCs w:val="24"/>
          <w:rtl/>
        </w:rPr>
        <w:t xml:space="preserve"> </w:t>
      </w:r>
      <w:r w:rsidRPr="00F5039F">
        <w:rPr>
          <w:rFonts w:ascii="David" w:hAnsi="David" w:cs="David"/>
          <w:sz w:val="24"/>
          <w:szCs w:val="24"/>
          <w:rtl/>
        </w:rPr>
        <w:t>לאישור המשרד להגנת הסביבה.</w:t>
      </w:r>
    </w:p>
    <w:p w14:paraId="70DC3C25" w14:textId="76602DFE" w:rsidR="00E16AD5" w:rsidRPr="00F5039F" w:rsidRDefault="00DE5035" w:rsidP="00F5039F">
      <w:pPr>
        <w:pStyle w:val="ListParagraph"/>
        <w:numPr>
          <w:ilvl w:val="0"/>
          <w:numId w:val="35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ניטור ימי במהלך </w:t>
      </w:r>
      <w:r w:rsidR="00253288" w:rsidRPr="00F5039F">
        <w:rPr>
          <w:rFonts w:ascii="David" w:hAnsi="David" w:cs="David"/>
          <w:sz w:val="24"/>
          <w:szCs w:val="24"/>
          <w:rtl/>
        </w:rPr>
        <w:t xml:space="preserve">בקרת </w:t>
      </w:r>
      <w:r w:rsidRPr="00F5039F">
        <w:rPr>
          <w:rFonts w:ascii="David" w:hAnsi="David" w:cs="David"/>
          <w:sz w:val="24"/>
          <w:szCs w:val="24"/>
          <w:rtl/>
        </w:rPr>
        <w:t>הביצוע</w:t>
      </w:r>
      <w:r w:rsidR="00E16AD5" w:rsidRPr="00F5039F">
        <w:rPr>
          <w:rFonts w:ascii="David" w:hAnsi="David" w:cs="David"/>
          <w:sz w:val="24"/>
          <w:szCs w:val="24"/>
          <w:rtl/>
        </w:rPr>
        <w:t xml:space="preserve"> שיועבר לאישור המשרד להגנת הסביבה.</w:t>
      </w:r>
    </w:p>
    <w:p w14:paraId="2666A06A" w14:textId="55A9B608" w:rsidR="00E16AD5" w:rsidRPr="00F5039F" w:rsidRDefault="00253288" w:rsidP="00F5039F">
      <w:pPr>
        <w:pStyle w:val="ListParagraph"/>
        <w:numPr>
          <w:ilvl w:val="0"/>
          <w:numId w:val="35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ביצוע</w:t>
      </w:r>
      <w:r w:rsidR="00E16AD5" w:rsidRPr="00F5039F">
        <w:rPr>
          <w:rFonts w:ascii="David" w:hAnsi="David" w:cs="David"/>
          <w:sz w:val="24"/>
          <w:szCs w:val="24"/>
          <w:rtl/>
        </w:rPr>
        <w:t xml:space="preserve"> ניטור חלקיקי מרחף בתיאום עם המשרד להגנת הסביבה (במקרה של חפירה ימית).</w:t>
      </w:r>
    </w:p>
    <w:p w14:paraId="2AAA117E" w14:textId="590A0B35" w:rsidR="00A013C2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b/>
          <w:bCs/>
          <w:sz w:val="24"/>
          <w:szCs w:val="24"/>
        </w:rPr>
      </w:pPr>
      <w:r w:rsidRPr="00F5039F">
        <w:rPr>
          <w:rFonts w:ascii="David" w:hAnsi="David" w:cs="David"/>
          <w:b/>
          <w:bCs/>
          <w:sz w:val="24"/>
          <w:szCs w:val="24"/>
          <w:rtl/>
        </w:rPr>
        <w:t>שימוש בגנרטור</w:t>
      </w:r>
    </w:p>
    <w:p w14:paraId="596DE6E3" w14:textId="01053776" w:rsidR="00A013C2" w:rsidRPr="00F5039F" w:rsidRDefault="00307227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Style w:val="cf01"/>
          <w:rFonts w:ascii="David" w:hAnsi="David" w:cs="David"/>
          <w:sz w:val="24"/>
          <w:szCs w:val="24"/>
          <w:rtl/>
        </w:rPr>
        <w:t>לא יינתן אישור תחילת עבודות עד לקבלת אישור לחיבור חשמל זמנ</w:t>
      </w:r>
      <w:r w:rsidR="003C450B">
        <w:rPr>
          <w:rStyle w:val="cf01"/>
          <w:rFonts w:ascii="David" w:hAnsi="David" w:cs="David" w:hint="cs"/>
          <w:sz w:val="24"/>
          <w:szCs w:val="24"/>
          <w:rtl/>
        </w:rPr>
        <w:t xml:space="preserve">י. אם </w:t>
      </w:r>
      <w:r w:rsidR="00820B66" w:rsidRPr="00F5039F">
        <w:rPr>
          <w:rStyle w:val="cf01"/>
          <w:rFonts w:ascii="David" w:hAnsi="David" w:cs="David"/>
          <w:sz w:val="24"/>
          <w:szCs w:val="24"/>
          <w:rtl/>
        </w:rPr>
        <w:t>השתכנע מהנדס רשות הרישוי כי יש מניעה מחיבור האתר לחשמל זמני</w:t>
      </w:r>
      <w:r w:rsidRPr="00F5039F">
        <w:rPr>
          <w:rStyle w:val="cf01"/>
          <w:rFonts w:ascii="David" w:hAnsi="David" w:cs="David"/>
          <w:sz w:val="24"/>
          <w:szCs w:val="24"/>
          <w:rtl/>
        </w:rPr>
        <w:t xml:space="preserve"> בשל מרחק ממערכת </w:t>
      </w:r>
      <w:r w:rsidR="00820B66" w:rsidRPr="00F5039F">
        <w:rPr>
          <w:rStyle w:val="cf01"/>
          <w:rFonts w:ascii="David" w:hAnsi="David" w:cs="David"/>
          <w:sz w:val="24"/>
          <w:szCs w:val="24"/>
          <w:rtl/>
        </w:rPr>
        <w:t>ה</w:t>
      </w:r>
      <w:r w:rsidRPr="00F5039F">
        <w:rPr>
          <w:rStyle w:val="cf01"/>
          <w:rFonts w:ascii="David" w:hAnsi="David" w:cs="David"/>
          <w:sz w:val="24"/>
          <w:szCs w:val="24"/>
          <w:rtl/>
        </w:rPr>
        <w:t>חשמ</w:t>
      </w:r>
      <w:r w:rsidR="003C450B">
        <w:rPr>
          <w:rStyle w:val="cf01"/>
          <w:rFonts w:ascii="David" w:hAnsi="David" w:cs="David" w:hint="cs"/>
          <w:sz w:val="24"/>
          <w:szCs w:val="24"/>
          <w:rtl/>
        </w:rPr>
        <w:t xml:space="preserve">ל. אפשר </w:t>
      </w:r>
      <w:r w:rsidRPr="00F5039F">
        <w:rPr>
          <w:rStyle w:val="cf01"/>
          <w:rFonts w:ascii="David" w:hAnsi="David" w:cs="David"/>
          <w:sz w:val="24"/>
          <w:szCs w:val="24"/>
          <w:rtl/>
        </w:rPr>
        <w:t xml:space="preserve">יהיה לעשות שימוש בגנרטור </w:t>
      </w:r>
      <w:r w:rsidR="003C450B">
        <w:rPr>
          <w:rStyle w:val="cf01"/>
          <w:rFonts w:ascii="David" w:hAnsi="David" w:cs="David" w:hint="cs"/>
          <w:sz w:val="24"/>
          <w:szCs w:val="24"/>
          <w:rtl/>
        </w:rPr>
        <w:t>מ</w:t>
      </w:r>
      <w:r w:rsidRPr="00F5039F">
        <w:rPr>
          <w:rStyle w:val="cf01"/>
          <w:rFonts w:ascii="David" w:hAnsi="David" w:cs="David"/>
          <w:sz w:val="24"/>
          <w:szCs w:val="24"/>
          <w:rtl/>
        </w:rPr>
        <w:t>תוך מניעת מטרדי רעש ואיכות אוויר</w:t>
      </w:r>
      <w:r w:rsidR="003C450B">
        <w:rPr>
          <w:rFonts w:ascii="David" w:hAnsi="David" w:cs="David" w:hint="cs"/>
          <w:sz w:val="24"/>
          <w:szCs w:val="24"/>
          <w:rtl/>
        </w:rPr>
        <w:t>.</w:t>
      </w:r>
    </w:p>
    <w:p w14:paraId="683F83AE" w14:textId="39C03A68" w:rsidR="00A013C2" w:rsidRPr="00F5039F" w:rsidRDefault="00A013C2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>במידת הצורך</w:t>
      </w:r>
      <w:r w:rsidR="003C450B">
        <w:rPr>
          <w:rFonts w:ascii="David" w:eastAsia="Times New Roman" w:hAnsi="David" w:cs="David" w:hint="cs"/>
          <w:sz w:val="24"/>
          <w:szCs w:val="24"/>
          <w:rtl/>
        </w:rPr>
        <w:t xml:space="preserve"> ובאישור 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הרשות המקומית, מיקום הגנרטור הזמני ומיקום </w:t>
      </w:r>
      <w:r w:rsidR="00F5039F">
        <w:rPr>
          <w:rFonts w:ascii="David" w:eastAsia="Times New Roman" w:hAnsi="David" w:cs="David"/>
          <w:sz w:val="24"/>
          <w:szCs w:val="24"/>
          <w:rtl/>
        </w:rPr>
        <w:t>מכל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סולר, לרבות מאצרה, יהיה רחוק ככל </w:t>
      </w:r>
      <w:r w:rsidR="003C450B">
        <w:rPr>
          <w:rFonts w:ascii="David" w:eastAsia="Times New Roman" w:hAnsi="David" w:cs="David" w:hint="cs"/>
          <w:sz w:val="24"/>
          <w:szCs w:val="24"/>
          <w:rtl/>
        </w:rPr>
        <w:t>האפשר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מדופן המגרש.</w:t>
      </w:r>
      <w:r w:rsidR="00C66EFD" w:rsidRPr="00F5039F">
        <w:rPr>
          <w:rFonts w:ascii="David" w:hAnsi="David" w:cs="David"/>
          <w:sz w:val="24"/>
          <w:szCs w:val="24"/>
          <w:rtl/>
        </w:rPr>
        <w:t xml:space="preserve"> פעילות הגנרטור תוגבל </w:t>
      </w:r>
      <w:r w:rsidR="003C450B">
        <w:rPr>
          <w:rFonts w:ascii="David" w:hAnsi="David" w:cs="David" w:hint="cs"/>
          <w:sz w:val="24"/>
          <w:szCs w:val="24"/>
          <w:rtl/>
        </w:rPr>
        <w:t xml:space="preserve">למספר </w:t>
      </w:r>
      <w:r w:rsidR="00C66EFD" w:rsidRPr="00F5039F">
        <w:rPr>
          <w:rFonts w:ascii="David" w:hAnsi="David" w:cs="David"/>
          <w:sz w:val="24"/>
          <w:szCs w:val="24"/>
          <w:rtl/>
        </w:rPr>
        <w:t>שעות</w:t>
      </w:r>
      <w:r w:rsidR="003C450B">
        <w:rPr>
          <w:rFonts w:ascii="David" w:hAnsi="David" w:cs="David" w:hint="cs"/>
          <w:sz w:val="24"/>
          <w:szCs w:val="24"/>
          <w:rtl/>
        </w:rPr>
        <w:t xml:space="preserve"> כדי</w:t>
      </w:r>
      <w:r w:rsidR="00C66EFD" w:rsidRPr="00F5039F">
        <w:rPr>
          <w:rFonts w:ascii="David" w:hAnsi="David" w:cs="David"/>
          <w:sz w:val="24"/>
          <w:szCs w:val="24"/>
          <w:rtl/>
        </w:rPr>
        <w:t xml:space="preserve"> למנוע מטרדי רעש.</w:t>
      </w:r>
    </w:p>
    <w:p w14:paraId="5D530863" w14:textId="2087A9FB" w:rsidR="00A013C2" w:rsidRPr="00F5039F" w:rsidRDefault="00A013C2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בכל מקרה </w:t>
      </w:r>
      <w:r w:rsidRPr="00F5039F">
        <w:rPr>
          <w:rFonts w:ascii="David" w:eastAsia="Times New Roman" w:hAnsi="David" w:cs="David"/>
          <w:sz w:val="24"/>
          <w:szCs w:val="24"/>
          <w:rtl/>
        </w:rPr>
        <w:t>יש לפעול לזירוז קבלת חיבור לחשמל באתרים הסמוכים לשימושים ציבוריים.</w:t>
      </w:r>
    </w:p>
    <w:p w14:paraId="51653E72" w14:textId="2D4F3FB4" w:rsidR="00253288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בסמיכות </w:t>
      </w:r>
      <w:r w:rsidRPr="00F5039F">
        <w:rPr>
          <w:rFonts w:ascii="David" w:eastAsia="Times New Roman" w:hAnsi="David" w:cs="David"/>
          <w:sz w:val="24"/>
          <w:szCs w:val="24"/>
          <w:rtl/>
        </w:rPr>
        <w:t>לשימושים ציבוריים, ייעשה שימוש ב</w:t>
      </w:r>
      <w:hyperlink r:id="rId20" w:history="1">
        <w:r w:rsidRPr="003C450B">
          <w:rPr>
            <w:rStyle w:val="Hyperlink"/>
            <w:rFonts w:ascii="David" w:eastAsia="Times New Roman" w:hAnsi="David" w:cs="David"/>
            <w:sz w:val="24"/>
            <w:szCs w:val="24"/>
            <w:rtl/>
          </w:rPr>
          <w:t>כלי צמ"ה מופחת</w:t>
        </w:r>
        <w:r w:rsidR="000100C8" w:rsidRPr="003C450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י</w:t>
        </w:r>
        <w:r w:rsidRPr="003C450B">
          <w:rPr>
            <w:rStyle w:val="Hyperlink"/>
            <w:rFonts w:ascii="David" w:eastAsia="Times New Roman" w:hAnsi="David" w:cs="David"/>
            <w:sz w:val="24"/>
            <w:szCs w:val="24"/>
            <w:rtl/>
          </w:rPr>
          <w:t xml:space="preserve"> זיהום </w:t>
        </w:r>
        <w:r w:rsidR="006E71C3" w:rsidRPr="003C450B">
          <w:rPr>
            <w:rStyle w:val="Hyperlink"/>
            <w:rFonts w:ascii="David" w:eastAsia="Times New Roman" w:hAnsi="David" w:cs="David" w:hint="cs"/>
            <w:sz w:val="24"/>
            <w:szCs w:val="24"/>
            <w:rtl/>
          </w:rPr>
          <w:t>אוויר</w:t>
        </w:r>
      </w:hyperlink>
      <w:r w:rsidR="000100C8" w:rsidRPr="003C450B">
        <w:rPr>
          <w:rFonts w:ascii="David" w:eastAsia="Times New Roman" w:hAnsi="David" w:cs="David" w:hint="cs"/>
          <w:sz w:val="24"/>
          <w:szCs w:val="24"/>
          <w:rtl/>
        </w:rPr>
        <w:t xml:space="preserve">, עדיפות לכלים המונעים חשמלית. בכל מקרה </w:t>
      </w:r>
      <w:r w:rsidRPr="003C450B">
        <w:rPr>
          <w:rFonts w:ascii="David" w:eastAsia="Times New Roman" w:hAnsi="David" w:cs="David"/>
          <w:sz w:val="24"/>
          <w:szCs w:val="24"/>
          <w:rtl/>
        </w:rPr>
        <w:t>ייאסר שימוש בכלי צמ"ה מזהם אלא אם הותקן בו מסנן חלקיקים</w:t>
      </w:r>
      <w:r w:rsidR="003C450B">
        <w:rPr>
          <w:rFonts w:ascii="David" w:hAnsi="David" w:cs="David" w:hint="cs"/>
          <w:sz w:val="24"/>
          <w:szCs w:val="24"/>
          <w:rtl/>
        </w:rPr>
        <w:t>.</w:t>
      </w:r>
    </w:p>
    <w:p w14:paraId="1082C15D" w14:textId="7EDF3073" w:rsidR="00253288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במקרה של שימוש ב</w:t>
      </w:r>
      <w:r w:rsidR="00F5039F">
        <w:rPr>
          <w:rFonts w:ascii="David" w:hAnsi="David" w:cs="David"/>
          <w:sz w:val="24"/>
          <w:szCs w:val="24"/>
          <w:rtl/>
        </w:rPr>
        <w:t>מכל</w:t>
      </w:r>
      <w:r w:rsidRPr="00F5039F">
        <w:rPr>
          <w:rFonts w:ascii="David" w:hAnsi="David" w:cs="David"/>
          <w:sz w:val="24"/>
          <w:szCs w:val="24"/>
          <w:rtl/>
        </w:rPr>
        <w:t xml:space="preserve">י דלק, </w:t>
      </w:r>
      <w:r w:rsidR="003C450B" w:rsidRPr="00F5039F">
        <w:rPr>
          <w:rFonts w:ascii="David" w:hAnsi="David" w:cs="David"/>
          <w:sz w:val="24"/>
          <w:szCs w:val="24"/>
          <w:rtl/>
        </w:rPr>
        <w:t xml:space="preserve">תיעשה </w:t>
      </w:r>
      <w:r w:rsidRPr="00F5039F">
        <w:rPr>
          <w:rFonts w:ascii="David" w:hAnsi="David" w:cs="David"/>
          <w:sz w:val="24"/>
          <w:szCs w:val="24"/>
          <w:rtl/>
        </w:rPr>
        <w:t xml:space="preserve">כל פעולת תדלוק </w:t>
      </w:r>
      <w:r w:rsidR="003C450B">
        <w:rPr>
          <w:rFonts w:ascii="David" w:hAnsi="David" w:cs="David" w:hint="cs"/>
          <w:sz w:val="24"/>
          <w:szCs w:val="24"/>
          <w:rtl/>
        </w:rPr>
        <w:t>ב</w:t>
      </w:r>
      <w:r w:rsidRPr="00F5039F">
        <w:rPr>
          <w:rFonts w:ascii="David" w:hAnsi="David" w:cs="David"/>
          <w:sz w:val="24"/>
          <w:szCs w:val="24"/>
          <w:rtl/>
        </w:rPr>
        <w:t>ידי בעל רישיון עסק לפריט 2.2 א' דלק לסוגיו: תחנת דלק ותדלוק</w:t>
      </w:r>
      <w:r w:rsidR="003C450B">
        <w:rPr>
          <w:rFonts w:ascii="David" w:hAnsi="David" w:cs="David" w:hint="cs"/>
          <w:sz w:val="24"/>
          <w:szCs w:val="24"/>
          <w:rtl/>
        </w:rPr>
        <w:t>.</w:t>
      </w:r>
    </w:p>
    <w:p w14:paraId="35BDDAC4" w14:textId="6AF81602" w:rsidR="00253288" w:rsidRPr="00F5039F" w:rsidRDefault="006E71C3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>בעבודות בנייה במבנים בני</w:t>
      </w:r>
      <w:r w:rsidR="003C450B">
        <w:rPr>
          <w:rFonts w:ascii="David" w:eastAsia="Times New Roman" w:hAnsi="David" w:cs="David" w:hint="cs"/>
          <w:sz w:val="24"/>
          <w:szCs w:val="24"/>
          <w:rtl/>
        </w:rPr>
        <w:t xml:space="preserve"> שתי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קומות או יותר 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יותקנו שרוולים לשינוע פסולת </w:t>
      </w:r>
      <w:r w:rsidR="00EC081B">
        <w:rPr>
          <w:rFonts w:ascii="David" w:eastAsia="Times New Roman" w:hAnsi="David" w:cs="David"/>
          <w:sz w:val="24"/>
          <w:szCs w:val="24"/>
          <w:rtl/>
        </w:rPr>
        <w:t>בנייה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 החל מהקומה השנייה. שינוע פסולת בשרוולים </w:t>
      </w:r>
      <w:r w:rsidR="003C450B">
        <w:rPr>
          <w:rFonts w:ascii="David" w:eastAsia="Times New Roman" w:hAnsi="David" w:cs="David" w:hint="cs"/>
          <w:sz w:val="24"/>
          <w:szCs w:val="24"/>
          <w:rtl/>
        </w:rPr>
        <w:t>ייעשה</w:t>
      </w:r>
      <w:r w:rsidR="00A013C2" w:rsidRPr="00F5039F">
        <w:rPr>
          <w:rFonts w:ascii="David" w:eastAsia="Times New Roman" w:hAnsi="David" w:cs="David"/>
          <w:sz w:val="24"/>
          <w:szCs w:val="24"/>
          <w:rtl/>
        </w:rPr>
        <w:t xml:space="preserve"> אך ורק לאחר הרטבתה.</w:t>
      </w:r>
    </w:p>
    <w:p w14:paraId="62B604CE" w14:textId="75C4D01B" w:rsidR="00253288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>שימוש במכשיר שטיפה (גרניק):</w:t>
      </w:r>
    </w:p>
    <w:p w14:paraId="3FB5499E" w14:textId="1236146D" w:rsidR="00253288" w:rsidRPr="00F5039F" w:rsidRDefault="00BC0D68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</w:rPr>
      </w:pPr>
      <w:r w:rsidRPr="00F5039F">
        <w:rPr>
          <w:rFonts w:ascii="David" w:hAnsi="David" w:cs="David"/>
          <w:sz w:val="24"/>
          <w:szCs w:val="24"/>
          <w:rtl/>
        </w:rPr>
        <w:t xml:space="preserve">מומלץ 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להימנע </w:t>
      </w:r>
      <w:r w:rsidRPr="00F5039F">
        <w:rPr>
          <w:rFonts w:ascii="David" w:hAnsi="David" w:cs="David"/>
          <w:sz w:val="24"/>
          <w:szCs w:val="24"/>
          <w:rtl/>
        </w:rPr>
        <w:t>מ</w:t>
      </w:r>
      <w:r w:rsidR="00A013C2" w:rsidRPr="00F5039F">
        <w:rPr>
          <w:rFonts w:ascii="David" w:hAnsi="David" w:cs="David"/>
          <w:sz w:val="24"/>
          <w:szCs w:val="24"/>
          <w:rtl/>
        </w:rPr>
        <w:t xml:space="preserve">ניקוי חזיתות עם ציוד מסוג גרניק בסמיכות לשימושי </w:t>
      </w:r>
      <w:r w:rsidR="00D81C3A" w:rsidRPr="00F5039F">
        <w:rPr>
          <w:rFonts w:ascii="David" w:hAnsi="David" w:cs="David"/>
          <w:sz w:val="24"/>
          <w:szCs w:val="24"/>
          <w:rtl/>
        </w:rPr>
        <w:t xml:space="preserve">מגורים </w:t>
      </w:r>
      <w:r w:rsidR="003C450B">
        <w:rPr>
          <w:rFonts w:ascii="David" w:hAnsi="David" w:cs="David" w:hint="cs"/>
          <w:sz w:val="24"/>
          <w:szCs w:val="24"/>
          <w:rtl/>
        </w:rPr>
        <w:t>ו</w:t>
      </w:r>
      <w:r w:rsidR="00D81C3A" w:rsidRPr="00F5039F">
        <w:rPr>
          <w:rFonts w:ascii="David" w:hAnsi="David" w:cs="David"/>
          <w:sz w:val="24"/>
          <w:szCs w:val="24"/>
          <w:rtl/>
        </w:rPr>
        <w:t>מבני חינוך</w:t>
      </w:r>
      <w:r w:rsidR="00A013C2" w:rsidRPr="00F5039F">
        <w:rPr>
          <w:rFonts w:ascii="David" w:hAnsi="David" w:cs="David"/>
          <w:sz w:val="24"/>
          <w:szCs w:val="24"/>
          <w:rtl/>
        </w:rPr>
        <w:t>.</w:t>
      </w:r>
    </w:p>
    <w:p w14:paraId="5F2F7F9C" w14:textId="3FBA63DA" w:rsidR="00A013C2" w:rsidRPr="00F5039F" w:rsidRDefault="00A013C2" w:rsidP="00F5039F">
      <w:pPr>
        <w:pStyle w:val="ListParagraph"/>
        <w:numPr>
          <w:ilvl w:val="2"/>
          <w:numId w:val="33"/>
        </w:numPr>
        <w:bidi/>
        <w:spacing w:after="160" w:line="360" w:lineRule="auto"/>
        <w:rPr>
          <w:rFonts w:ascii="David" w:hAnsi="David" w:cs="David"/>
          <w:sz w:val="24"/>
          <w:szCs w:val="24"/>
          <w:rtl/>
        </w:rPr>
      </w:pPr>
      <w:r w:rsidRPr="00F5039F">
        <w:rPr>
          <w:rFonts w:ascii="David" w:hAnsi="David" w:cs="David"/>
          <w:sz w:val="24"/>
          <w:szCs w:val="24"/>
          <w:rtl/>
        </w:rPr>
        <w:t>יש לדרוש הצגת פתרונות ניקוי חלופיים או שימוש באמצעים אקוסטיים בעת שימוש במכשיר השטיפה</w:t>
      </w:r>
      <w:r w:rsidR="00D81C3A" w:rsidRPr="00F5039F">
        <w:rPr>
          <w:rFonts w:ascii="David" w:hAnsi="David" w:cs="David"/>
          <w:sz w:val="24"/>
          <w:szCs w:val="24"/>
          <w:rtl/>
        </w:rPr>
        <w:t>.</w:t>
      </w:r>
      <w:r w:rsidRPr="00F5039F">
        <w:rPr>
          <w:rFonts w:ascii="David" w:hAnsi="David" w:cs="David"/>
          <w:sz w:val="24"/>
          <w:szCs w:val="24"/>
          <w:rtl/>
        </w:rPr>
        <w:t xml:space="preserve"> </w:t>
      </w:r>
    </w:p>
    <w:p w14:paraId="2960888D" w14:textId="0E2826CB" w:rsidR="00253288" w:rsidRPr="00F5039F" w:rsidRDefault="00A013C2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lastRenderedPageBreak/>
        <w:t xml:space="preserve">בתום תקופת ההקמה יפונו שטחי </w:t>
      </w:r>
      <w:r w:rsidR="006E22DC" w:rsidRPr="00F5039F">
        <w:rPr>
          <w:rFonts w:ascii="David" w:eastAsia="Times New Roman" w:hAnsi="David" w:cs="David"/>
          <w:sz w:val="24"/>
          <w:szCs w:val="24"/>
          <w:rtl/>
        </w:rPr>
        <w:t>אתר</w:t>
      </w:r>
      <w:r w:rsidR="000100C8" w:rsidRPr="00F5039F">
        <w:rPr>
          <w:rFonts w:ascii="David" w:eastAsia="Times New Roman" w:hAnsi="David" w:cs="David"/>
          <w:sz w:val="24"/>
          <w:szCs w:val="24"/>
          <w:rtl/>
        </w:rPr>
        <w:t>י ההתארגנות</w:t>
      </w:r>
      <w:r w:rsidR="00D278D3" w:rsidRPr="00F5039F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ותוואי הגישה אליהם באופן מלא וישוקמו </w:t>
      </w:r>
      <w:r w:rsidR="003C450B">
        <w:rPr>
          <w:rFonts w:ascii="David" w:eastAsia="Times New Roman" w:hAnsi="David" w:cs="David"/>
          <w:sz w:val="24"/>
          <w:szCs w:val="24"/>
          <w:rtl/>
        </w:rPr>
        <w:t>–</w:t>
      </w:r>
      <w:r w:rsidR="003C450B">
        <w:rPr>
          <w:rFonts w:ascii="David" w:eastAsia="Times New Roman" w:hAnsi="David" w:cs="David" w:hint="cs"/>
          <w:sz w:val="24"/>
          <w:szCs w:val="24"/>
          <w:rtl/>
        </w:rPr>
        <w:t xml:space="preserve"> </w:t>
      </w:r>
      <w:r w:rsidRPr="00F5039F">
        <w:rPr>
          <w:rFonts w:ascii="David" w:eastAsia="Times New Roman" w:hAnsi="David" w:cs="David"/>
          <w:sz w:val="24"/>
          <w:szCs w:val="24"/>
          <w:rtl/>
        </w:rPr>
        <w:t>תנאי לתעודת גמר.</w:t>
      </w:r>
    </w:p>
    <w:p w14:paraId="34E86EDF" w14:textId="3564E940" w:rsidR="006E22DC" w:rsidRPr="00F5039F" w:rsidRDefault="006E22DC" w:rsidP="00F5039F">
      <w:pPr>
        <w:pStyle w:val="ListParagraph"/>
        <w:numPr>
          <w:ilvl w:val="1"/>
          <w:numId w:val="33"/>
        </w:numPr>
        <w:bidi/>
        <w:spacing w:after="160" w:line="360" w:lineRule="auto"/>
        <w:rPr>
          <w:rFonts w:ascii="David" w:eastAsia="Times New Roman" w:hAnsi="David" w:cs="David"/>
          <w:sz w:val="24"/>
          <w:szCs w:val="24"/>
        </w:rPr>
      </w:pPr>
      <w:r w:rsidRPr="00F5039F">
        <w:rPr>
          <w:rFonts w:ascii="David" w:eastAsia="Times New Roman" w:hAnsi="David" w:cs="David"/>
          <w:sz w:val="24"/>
          <w:szCs w:val="24"/>
          <w:rtl/>
        </w:rPr>
        <w:t xml:space="preserve">בסביבה החופית והימית יתואם סיור שיקום עם המשרד להגנת הסביבה </w:t>
      </w:r>
      <w:r w:rsidR="00EC081B">
        <w:rPr>
          <w:rFonts w:ascii="David" w:eastAsia="Times New Roman" w:hAnsi="David" w:cs="David"/>
          <w:sz w:val="24"/>
          <w:szCs w:val="24"/>
          <w:rtl/>
        </w:rPr>
        <w:t>כפוף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ל</w:t>
      </w:r>
      <w:r w:rsidR="00F5039F">
        <w:rPr>
          <w:rFonts w:ascii="David" w:eastAsia="Times New Roman" w:hAnsi="David" w:cs="David"/>
          <w:sz w:val="24"/>
          <w:szCs w:val="24"/>
          <w:rtl/>
        </w:rPr>
        <w:t>תוכנית</w:t>
      </w:r>
      <w:r w:rsidRPr="00F5039F">
        <w:rPr>
          <w:rFonts w:ascii="David" w:eastAsia="Times New Roman" w:hAnsi="David" w:cs="David"/>
          <w:sz w:val="24"/>
          <w:szCs w:val="24"/>
          <w:rtl/>
        </w:rPr>
        <w:t xml:space="preserve"> שיקום מאושרת.</w:t>
      </w:r>
    </w:p>
    <w:p w14:paraId="3F1A05B0" w14:textId="77777777" w:rsidR="00A013C2" w:rsidRPr="00F5039F" w:rsidRDefault="00A013C2" w:rsidP="00F5039F">
      <w:pPr>
        <w:bidi/>
        <w:spacing w:line="360" w:lineRule="auto"/>
        <w:ind w:left="720" w:right="1559"/>
        <w:rPr>
          <w:rFonts w:ascii="David" w:hAnsi="David" w:cs="David"/>
          <w:sz w:val="24"/>
          <w:szCs w:val="24"/>
          <w:lang w:val="en-US"/>
        </w:rPr>
      </w:pPr>
    </w:p>
    <w:p w14:paraId="44A3BEA9" w14:textId="77777777" w:rsidR="00A9250B" w:rsidRPr="00F5039F" w:rsidRDefault="00A9250B" w:rsidP="00F5039F">
      <w:pPr>
        <w:bidi/>
        <w:spacing w:line="360" w:lineRule="auto"/>
        <w:ind w:left="902" w:right="1559"/>
        <w:rPr>
          <w:rFonts w:ascii="David" w:hAnsi="David" w:cs="David"/>
          <w:sz w:val="24"/>
          <w:szCs w:val="24"/>
          <w:rtl/>
        </w:rPr>
      </w:pPr>
    </w:p>
    <w:p w14:paraId="20F11DA8" w14:textId="77777777" w:rsidR="00A013C2" w:rsidRPr="00F5039F" w:rsidRDefault="00A013C2" w:rsidP="00F5039F">
      <w:pPr>
        <w:bidi/>
        <w:spacing w:line="360" w:lineRule="auto"/>
        <w:ind w:left="902" w:right="1559"/>
        <w:rPr>
          <w:rFonts w:ascii="David" w:hAnsi="David" w:cs="David"/>
          <w:sz w:val="24"/>
          <w:szCs w:val="24"/>
          <w:rtl/>
        </w:rPr>
      </w:pPr>
    </w:p>
    <w:sectPr w:rsidR="00A013C2" w:rsidRPr="00F5039F" w:rsidSect="002150B6">
      <w:headerReference w:type="default" r:id="rId21"/>
      <w:pgSz w:w="12240" w:h="15840"/>
      <w:pgMar w:top="1440" w:right="1800" w:bottom="1440" w:left="1800" w:header="0" w:footer="22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7495E2" w14:textId="77777777" w:rsidR="00FF1337" w:rsidRDefault="00FF1337">
      <w:pPr>
        <w:spacing w:line="240" w:lineRule="auto"/>
      </w:pPr>
      <w:r>
        <w:separator/>
      </w:r>
    </w:p>
  </w:endnote>
  <w:endnote w:type="continuationSeparator" w:id="0">
    <w:p w14:paraId="208AB904" w14:textId="77777777" w:rsidR="00FF1337" w:rsidRDefault="00FF13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B3348" w14:textId="77777777" w:rsidR="00FF1337" w:rsidRDefault="00FF1337">
      <w:pPr>
        <w:spacing w:line="240" w:lineRule="auto"/>
      </w:pPr>
      <w:r>
        <w:separator/>
      </w:r>
    </w:p>
  </w:footnote>
  <w:footnote w:type="continuationSeparator" w:id="0">
    <w:p w14:paraId="3EB501B8" w14:textId="77777777" w:rsidR="00FF1337" w:rsidRDefault="00FF1337">
      <w:pPr>
        <w:spacing w:line="240" w:lineRule="auto"/>
      </w:pPr>
      <w:r>
        <w:continuationSeparator/>
      </w:r>
    </w:p>
  </w:footnote>
  <w:footnote w:id="1">
    <w:p w14:paraId="79F7B8BA" w14:textId="7A039D9C" w:rsidR="00706C7B" w:rsidRPr="00EC081B" w:rsidRDefault="00706C7B" w:rsidP="00706C7B">
      <w:pPr>
        <w:pStyle w:val="FootnoteText"/>
        <w:bidi/>
        <w:rPr>
          <w:rFonts w:ascii="David" w:hAnsi="David" w:cs="David"/>
          <w:rtl/>
          <w:lang w:val="en-US"/>
        </w:rPr>
      </w:pPr>
      <w:r w:rsidRPr="00EC081B">
        <w:rPr>
          <w:rStyle w:val="FootnoteReference"/>
          <w:rFonts w:ascii="David" w:hAnsi="David" w:cs="David"/>
        </w:rPr>
        <w:footnoteRef/>
      </w:r>
      <w:r w:rsidRPr="00EC081B">
        <w:rPr>
          <w:rFonts w:ascii="David" w:hAnsi="David" w:cs="David"/>
        </w:rPr>
        <w:t xml:space="preserve"> </w:t>
      </w:r>
      <w:r w:rsidRPr="00EC081B">
        <w:rPr>
          <w:rFonts w:ascii="David" w:hAnsi="David" w:cs="David"/>
          <w:rtl/>
          <w:lang w:val="en-US"/>
        </w:rPr>
        <w:t>התוספת השנייה, הגדרה</w:t>
      </w:r>
      <w:r w:rsidR="00EC081B">
        <w:rPr>
          <w:rFonts w:ascii="David" w:hAnsi="David" w:cs="David" w:hint="cs"/>
          <w:rtl/>
          <w:lang w:val="en-US"/>
        </w:rPr>
        <w:t xml:space="preserve"> </w:t>
      </w:r>
      <w:r w:rsidRPr="00EC081B">
        <w:rPr>
          <w:rFonts w:ascii="David" w:hAnsi="David" w:cs="David"/>
          <w:rtl/>
          <w:lang w:val="en-US"/>
        </w:rPr>
        <w:t xml:space="preserve">"תוכנית ארגון אתר" בתקנה 1 , </w:t>
      </w:r>
      <w:hyperlink r:id="rId1" w:history="1">
        <w:r w:rsidRPr="00EC081B">
          <w:rPr>
            <w:rStyle w:val="Hyperlink"/>
            <w:rFonts w:ascii="David" w:hAnsi="David" w:cs="David"/>
            <w:rtl/>
            <w:lang w:val="en-US"/>
          </w:rPr>
          <w:t>תקנות התכנון והבנייה (רישוי בנייה), תשע"ו-2016</w:t>
        </w:r>
      </w:hyperlink>
      <w:r w:rsidR="00EC081B">
        <w:rPr>
          <w:rFonts w:ascii="David" w:hAnsi="David" w:cs="David" w:hint="cs"/>
          <w:rtl/>
          <w:lang w:val="en-US"/>
        </w:rPr>
        <w:t>, אתר נבוֹ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68BEED" w14:textId="05A7E60F" w:rsidR="00E1569B" w:rsidRPr="00F5039F" w:rsidRDefault="00F5039F" w:rsidP="00450AEF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53170F8" wp14:editId="019CDAEC">
          <wp:simplePos x="0" y="0"/>
          <wp:positionH relativeFrom="column">
            <wp:posOffset>-977348</wp:posOffset>
          </wp:positionH>
          <wp:positionV relativeFrom="paragraph">
            <wp:posOffset>15627</wp:posOffset>
          </wp:positionV>
          <wp:extent cx="7467600" cy="1651000"/>
          <wp:effectExtent l="0" t="0" r="0" b="6350"/>
          <wp:wrapSquare wrapText="bothSides"/>
          <wp:docPr id="31" name="image2.jpg" descr="אגף תכנון סביבתי, המשרד להגנת הסביבה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2.jpg" descr="אגף תכנון סביבתי, המשרד להגנת הסביבה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4" r="1574"/>
                  <a:stretch>
                    <a:fillRect/>
                  </a:stretch>
                </pic:blipFill>
                <pic:spPr>
                  <a:xfrm>
                    <a:off x="0" y="0"/>
                    <a:ext cx="7467600" cy="1651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C6A67"/>
    <w:multiLevelType w:val="hybridMultilevel"/>
    <w:tmpl w:val="A9B280BC"/>
    <w:lvl w:ilvl="0" w:tplc="2D58EAA6">
      <w:start w:val="1"/>
      <w:numFmt w:val="hebrew1"/>
      <w:lvlText w:val="%1."/>
      <w:lvlJc w:val="left"/>
      <w:pPr>
        <w:ind w:left="19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39" w:hanging="360"/>
      </w:pPr>
    </w:lvl>
    <w:lvl w:ilvl="2" w:tplc="0409001B" w:tentative="1">
      <w:start w:val="1"/>
      <w:numFmt w:val="lowerRoman"/>
      <w:lvlText w:val="%3."/>
      <w:lvlJc w:val="right"/>
      <w:pPr>
        <w:ind w:left="3359" w:hanging="180"/>
      </w:pPr>
    </w:lvl>
    <w:lvl w:ilvl="3" w:tplc="0409000F" w:tentative="1">
      <w:start w:val="1"/>
      <w:numFmt w:val="decimal"/>
      <w:lvlText w:val="%4."/>
      <w:lvlJc w:val="left"/>
      <w:pPr>
        <w:ind w:left="4079" w:hanging="360"/>
      </w:pPr>
    </w:lvl>
    <w:lvl w:ilvl="4" w:tplc="04090019" w:tentative="1">
      <w:start w:val="1"/>
      <w:numFmt w:val="lowerLetter"/>
      <w:lvlText w:val="%5."/>
      <w:lvlJc w:val="left"/>
      <w:pPr>
        <w:ind w:left="4799" w:hanging="360"/>
      </w:pPr>
    </w:lvl>
    <w:lvl w:ilvl="5" w:tplc="0409001B" w:tentative="1">
      <w:start w:val="1"/>
      <w:numFmt w:val="lowerRoman"/>
      <w:lvlText w:val="%6."/>
      <w:lvlJc w:val="right"/>
      <w:pPr>
        <w:ind w:left="5519" w:hanging="180"/>
      </w:pPr>
    </w:lvl>
    <w:lvl w:ilvl="6" w:tplc="0409000F" w:tentative="1">
      <w:start w:val="1"/>
      <w:numFmt w:val="decimal"/>
      <w:lvlText w:val="%7."/>
      <w:lvlJc w:val="left"/>
      <w:pPr>
        <w:ind w:left="6239" w:hanging="360"/>
      </w:pPr>
    </w:lvl>
    <w:lvl w:ilvl="7" w:tplc="04090019" w:tentative="1">
      <w:start w:val="1"/>
      <w:numFmt w:val="lowerLetter"/>
      <w:lvlText w:val="%8."/>
      <w:lvlJc w:val="left"/>
      <w:pPr>
        <w:ind w:left="6959" w:hanging="360"/>
      </w:pPr>
    </w:lvl>
    <w:lvl w:ilvl="8" w:tplc="0409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1" w15:restartNumberingAfterBreak="0">
    <w:nsid w:val="056F3195"/>
    <w:multiLevelType w:val="multilevel"/>
    <w:tmpl w:val="C376FFA0"/>
    <w:lvl w:ilvl="0">
      <w:start w:val="1"/>
      <w:numFmt w:val="decimal"/>
      <w:lvlText w:val="%1."/>
      <w:lvlJc w:val="left"/>
      <w:pPr>
        <w:ind w:left="1982" w:hanging="360"/>
      </w:pPr>
      <w:rPr>
        <w:rFonts w:ascii="Arial" w:eastAsia="Arial" w:hAnsi="Arial" w:cs="David"/>
      </w:rPr>
    </w:lvl>
    <w:lvl w:ilvl="1">
      <w:start w:val="1"/>
      <w:numFmt w:val="decimal"/>
      <w:isLgl/>
      <w:lvlText w:val="%1.%2"/>
      <w:lvlJc w:val="left"/>
      <w:pPr>
        <w:ind w:left="234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78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14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6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22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02" w:hanging="1800"/>
      </w:pPr>
      <w:rPr>
        <w:rFonts w:hint="default"/>
      </w:rPr>
    </w:lvl>
  </w:abstractNum>
  <w:abstractNum w:abstractNumId="2" w15:restartNumberingAfterBreak="0">
    <w:nsid w:val="06B62103"/>
    <w:multiLevelType w:val="hybridMultilevel"/>
    <w:tmpl w:val="A9B280BC"/>
    <w:lvl w:ilvl="0" w:tplc="FFFFFFFF">
      <w:start w:val="1"/>
      <w:numFmt w:val="hebrew1"/>
      <w:lvlText w:val="%1."/>
      <w:lvlJc w:val="left"/>
      <w:pPr>
        <w:ind w:left="191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639" w:hanging="360"/>
      </w:pPr>
    </w:lvl>
    <w:lvl w:ilvl="2" w:tplc="FFFFFFFF" w:tentative="1">
      <w:start w:val="1"/>
      <w:numFmt w:val="lowerRoman"/>
      <w:lvlText w:val="%3."/>
      <w:lvlJc w:val="right"/>
      <w:pPr>
        <w:ind w:left="3359" w:hanging="180"/>
      </w:pPr>
    </w:lvl>
    <w:lvl w:ilvl="3" w:tplc="FFFFFFFF" w:tentative="1">
      <w:start w:val="1"/>
      <w:numFmt w:val="decimal"/>
      <w:lvlText w:val="%4."/>
      <w:lvlJc w:val="left"/>
      <w:pPr>
        <w:ind w:left="4079" w:hanging="360"/>
      </w:pPr>
    </w:lvl>
    <w:lvl w:ilvl="4" w:tplc="FFFFFFFF" w:tentative="1">
      <w:start w:val="1"/>
      <w:numFmt w:val="lowerLetter"/>
      <w:lvlText w:val="%5."/>
      <w:lvlJc w:val="left"/>
      <w:pPr>
        <w:ind w:left="4799" w:hanging="360"/>
      </w:pPr>
    </w:lvl>
    <w:lvl w:ilvl="5" w:tplc="FFFFFFFF" w:tentative="1">
      <w:start w:val="1"/>
      <w:numFmt w:val="lowerRoman"/>
      <w:lvlText w:val="%6."/>
      <w:lvlJc w:val="right"/>
      <w:pPr>
        <w:ind w:left="5519" w:hanging="180"/>
      </w:pPr>
    </w:lvl>
    <w:lvl w:ilvl="6" w:tplc="FFFFFFFF" w:tentative="1">
      <w:start w:val="1"/>
      <w:numFmt w:val="decimal"/>
      <w:lvlText w:val="%7."/>
      <w:lvlJc w:val="left"/>
      <w:pPr>
        <w:ind w:left="6239" w:hanging="360"/>
      </w:pPr>
    </w:lvl>
    <w:lvl w:ilvl="7" w:tplc="FFFFFFFF" w:tentative="1">
      <w:start w:val="1"/>
      <w:numFmt w:val="lowerLetter"/>
      <w:lvlText w:val="%8."/>
      <w:lvlJc w:val="left"/>
      <w:pPr>
        <w:ind w:left="6959" w:hanging="360"/>
      </w:pPr>
    </w:lvl>
    <w:lvl w:ilvl="8" w:tplc="FFFFFFFF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3" w15:restartNumberingAfterBreak="0">
    <w:nsid w:val="12987DDE"/>
    <w:multiLevelType w:val="hybridMultilevel"/>
    <w:tmpl w:val="6A98C654"/>
    <w:lvl w:ilvl="0" w:tplc="4650BB64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2" w:hanging="360"/>
      </w:pPr>
    </w:lvl>
    <w:lvl w:ilvl="2" w:tplc="0409001B" w:tentative="1">
      <w:start w:val="1"/>
      <w:numFmt w:val="lowerRoman"/>
      <w:lvlText w:val="%3."/>
      <w:lvlJc w:val="right"/>
      <w:pPr>
        <w:ind w:left="3642" w:hanging="180"/>
      </w:pPr>
    </w:lvl>
    <w:lvl w:ilvl="3" w:tplc="0409000F" w:tentative="1">
      <w:start w:val="1"/>
      <w:numFmt w:val="decimal"/>
      <w:lvlText w:val="%4."/>
      <w:lvlJc w:val="left"/>
      <w:pPr>
        <w:ind w:left="4362" w:hanging="360"/>
      </w:pPr>
    </w:lvl>
    <w:lvl w:ilvl="4" w:tplc="04090019" w:tentative="1">
      <w:start w:val="1"/>
      <w:numFmt w:val="lowerLetter"/>
      <w:lvlText w:val="%5."/>
      <w:lvlJc w:val="left"/>
      <w:pPr>
        <w:ind w:left="5082" w:hanging="360"/>
      </w:pPr>
    </w:lvl>
    <w:lvl w:ilvl="5" w:tplc="0409001B" w:tentative="1">
      <w:start w:val="1"/>
      <w:numFmt w:val="lowerRoman"/>
      <w:lvlText w:val="%6."/>
      <w:lvlJc w:val="right"/>
      <w:pPr>
        <w:ind w:left="5802" w:hanging="180"/>
      </w:pPr>
    </w:lvl>
    <w:lvl w:ilvl="6" w:tplc="0409000F" w:tentative="1">
      <w:start w:val="1"/>
      <w:numFmt w:val="decimal"/>
      <w:lvlText w:val="%7."/>
      <w:lvlJc w:val="left"/>
      <w:pPr>
        <w:ind w:left="6522" w:hanging="360"/>
      </w:pPr>
    </w:lvl>
    <w:lvl w:ilvl="7" w:tplc="04090019" w:tentative="1">
      <w:start w:val="1"/>
      <w:numFmt w:val="lowerLetter"/>
      <w:lvlText w:val="%8."/>
      <w:lvlJc w:val="left"/>
      <w:pPr>
        <w:ind w:left="7242" w:hanging="360"/>
      </w:pPr>
    </w:lvl>
    <w:lvl w:ilvl="8" w:tplc="040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4" w15:restartNumberingAfterBreak="0">
    <w:nsid w:val="13B244B2"/>
    <w:multiLevelType w:val="hybridMultilevel"/>
    <w:tmpl w:val="4D845988"/>
    <w:lvl w:ilvl="0" w:tplc="07C0B344">
      <w:start w:val="1"/>
      <w:numFmt w:val="decimal"/>
      <w:lvlText w:val="%1."/>
      <w:lvlJc w:val="left"/>
      <w:pPr>
        <w:ind w:left="2279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5" w15:restartNumberingAfterBreak="0">
    <w:nsid w:val="181E6C78"/>
    <w:multiLevelType w:val="hybridMultilevel"/>
    <w:tmpl w:val="EFB2350A"/>
    <w:lvl w:ilvl="0" w:tplc="AA1ED0AC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2" w:hanging="360"/>
      </w:pPr>
    </w:lvl>
    <w:lvl w:ilvl="2" w:tplc="0409001B" w:tentative="1">
      <w:start w:val="1"/>
      <w:numFmt w:val="lowerRoman"/>
      <w:lvlText w:val="%3."/>
      <w:lvlJc w:val="right"/>
      <w:pPr>
        <w:ind w:left="2702" w:hanging="180"/>
      </w:pPr>
    </w:lvl>
    <w:lvl w:ilvl="3" w:tplc="0409000F" w:tentative="1">
      <w:start w:val="1"/>
      <w:numFmt w:val="decimal"/>
      <w:lvlText w:val="%4."/>
      <w:lvlJc w:val="left"/>
      <w:pPr>
        <w:ind w:left="3422" w:hanging="360"/>
      </w:pPr>
    </w:lvl>
    <w:lvl w:ilvl="4" w:tplc="04090019" w:tentative="1">
      <w:start w:val="1"/>
      <w:numFmt w:val="lowerLetter"/>
      <w:lvlText w:val="%5."/>
      <w:lvlJc w:val="left"/>
      <w:pPr>
        <w:ind w:left="4142" w:hanging="360"/>
      </w:pPr>
    </w:lvl>
    <w:lvl w:ilvl="5" w:tplc="0409001B" w:tentative="1">
      <w:start w:val="1"/>
      <w:numFmt w:val="lowerRoman"/>
      <w:lvlText w:val="%6."/>
      <w:lvlJc w:val="right"/>
      <w:pPr>
        <w:ind w:left="4862" w:hanging="180"/>
      </w:pPr>
    </w:lvl>
    <w:lvl w:ilvl="6" w:tplc="0409000F" w:tentative="1">
      <w:start w:val="1"/>
      <w:numFmt w:val="decimal"/>
      <w:lvlText w:val="%7."/>
      <w:lvlJc w:val="left"/>
      <w:pPr>
        <w:ind w:left="5582" w:hanging="360"/>
      </w:pPr>
    </w:lvl>
    <w:lvl w:ilvl="7" w:tplc="04090019" w:tentative="1">
      <w:start w:val="1"/>
      <w:numFmt w:val="lowerLetter"/>
      <w:lvlText w:val="%8."/>
      <w:lvlJc w:val="left"/>
      <w:pPr>
        <w:ind w:left="6302" w:hanging="360"/>
      </w:pPr>
    </w:lvl>
    <w:lvl w:ilvl="8" w:tplc="040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6" w15:restartNumberingAfterBreak="0">
    <w:nsid w:val="184D751C"/>
    <w:multiLevelType w:val="hybridMultilevel"/>
    <w:tmpl w:val="ECAE6A04"/>
    <w:lvl w:ilvl="0" w:tplc="FFFFFFFF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82" w:hanging="360"/>
      </w:pPr>
    </w:lvl>
    <w:lvl w:ilvl="2" w:tplc="FFFFFFFF" w:tentative="1">
      <w:start w:val="1"/>
      <w:numFmt w:val="lowerRoman"/>
      <w:lvlText w:val="%3."/>
      <w:lvlJc w:val="right"/>
      <w:pPr>
        <w:ind w:left="2702" w:hanging="180"/>
      </w:pPr>
    </w:lvl>
    <w:lvl w:ilvl="3" w:tplc="FFFFFFFF" w:tentative="1">
      <w:start w:val="1"/>
      <w:numFmt w:val="decimal"/>
      <w:lvlText w:val="%4."/>
      <w:lvlJc w:val="left"/>
      <w:pPr>
        <w:ind w:left="3422" w:hanging="360"/>
      </w:pPr>
    </w:lvl>
    <w:lvl w:ilvl="4" w:tplc="FFFFFFFF" w:tentative="1">
      <w:start w:val="1"/>
      <w:numFmt w:val="lowerLetter"/>
      <w:lvlText w:val="%5."/>
      <w:lvlJc w:val="left"/>
      <w:pPr>
        <w:ind w:left="4142" w:hanging="360"/>
      </w:pPr>
    </w:lvl>
    <w:lvl w:ilvl="5" w:tplc="FFFFFFFF" w:tentative="1">
      <w:start w:val="1"/>
      <w:numFmt w:val="lowerRoman"/>
      <w:lvlText w:val="%6."/>
      <w:lvlJc w:val="right"/>
      <w:pPr>
        <w:ind w:left="4862" w:hanging="180"/>
      </w:pPr>
    </w:lvl>
    <w:lvl w:ilvl="6" w:tplc="FFFFFFFF" w:tentative="1">
      <w:start w:val="1"/>
      <w:numFmt w:val="decimal"/>
      <w:lvlText w:val="%7."/>
      <w:lvlJc w:val="left"/>
      <w:pPr>
        <w:ind w:left="5582" w:hanging="360"/>
      </w:pPr>
    </w:lvl>
    <w:lvl w:ilvl="7" w:tplc="FFFFFFFF" w:tentative="1">
      <w:start w:val="1"/>
      <w:numFmt w:val="lowerLetter"/>
      <w:lvlText w:val="%8."/>
      <w:lvlJc w:val="left"/>
      <w:pPr>
        <w:ind w:left="6302" w:hanging="360"/>
      </w:pPr>
    </w:lvl>
    <w:lvl w:ilvl="8" w:tplc="FFFFFFFF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8A7646E"/>
    <w:multiLevelType w:val="hybridMultilevel"/>
    <w:tmpl w:val="894823F6"/>
    <w:lvl w:ilvl="0" w:tplc="B7C493CC">
      <w:start w:val="1"/>
      <w:numFmt w:val="decimal"/>
      <w:lvlText w:val="%1."/>
      <w:lvlJc w:val="left"/>
      <w:pPr>
        <w:ind w:left="22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8" w15:restartNumberingAfterBreak="0">
    <w:nsid w:val="2071397B"/>
    <w:multiLevelType w:val="hybridMultilevel"/>
    <w:tmpl w:val="3E886EF2"/>
    <w:lvl w:ilvl="0" w:tplc="7188C88C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2" w:hanging="360"/>
      </w:pPr>
    </w:lvl>
    <w:lvl w:ilvl="2" w:tplc="0409001B" w:tentative="1">
      <w:start w:val="1"/>
      <w:numFmt w:val="lowerRoman"/>
      <w:lvlText w:val="%3."/>
      <w:lvlJc w:val="right"/>
      <w:pPr>
        <w:ind w:left="3642" w:hanging="180"/>
      </w:pPr>
    </w:lvl>
    <w:lvl w:ilvl="3" w:tplc="0409000F" w:tentative="1">
      <w:start w:val="1"/>
      <w:numFmt w:val="decimal"/>
      <w:lvlText w:val="%4."/>
      <w:lvlJc w:val="left"/>
      <w:pPr>
        <w:ind w:left="4362" w:hanging="360"/>
      </w:pPr>
    </w:lvl>
    <w:lvl w:ilvl="4" w:tplc="04090019" w:tentative="1">
      <w:start w:val="1"/>
      <w:numFmt w:val="lowerLetter"/>
      <w:lvlText w:val="%5."/>
      <w:lvlJc w:val="left"/>
      <w:pPr>
        <w:ind w:left="5082" w:hanging="360"/>
      </w:pPr>
    </w:lvl>
    <w:lvl w:ilvl="5" w:tplc="0409001B" w:tentative="1">
      <w:start w:val="1"/>
      <w:numFmt w:val="lowerRoman"/>
      <w:lvlText w:val="%6."/>
      <w:lvlJc w:val="right"/>
      <w:pPr>
        <w:ind w:left="5802" w:hanging="180"/>
      </w:pPr>
    </w:lvl>
    <w:lvl w:ilvl="6" w:tplc="0409000F" w:tentative="1">
      <w:start w:val="1"/>
      <w:numFmt w:val="decimal"/>
      <w:lvlText w:val="%7."/>
      <w:lvlJc w:val="left"/>
      <w:pPr>
        <w:ind w:left="6522" w:hanging="360"/>
      </w:pPr>
    </w:lvl>
    <w:lvl w:ilvl="7" w:tplc="04090019" w:tentative="1">
      <w:start w:val="1"/>
      <w:numFmt w:val="lowerLetter"/>
      <w:lvlText w:val="%8."/>
      <w:lvlJc w:val="left"/>
      <w:pPr>
        <w:ind w:left="7242" w:hanging="360"/>
      </w:pPr>
    </w:lvl>
    <w:lvl w:ilvl="8" w:tplc="040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9" w15:restartNumberingAfterBreak="0">
    <w:nsid w:val="210A2BDD"/>
    <w:multiLevelType w:val="hybridMultilevel"/>
    <w:tmpl w:val="1360C63E"/>
    <w:lvl w:ilvl="0" w:tplc="C018DF9E">
      <w:start w:val="1"/>
      <w:numFmt w:val="decimal"/>
      <w:lvlText w:val="%1."/>
      <w:lvlJc w:val="left"/>
      <w:pPr>
        <w:ind w:left="227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10" w15:restartNumberingAfterBreak="0">
    <w:nsid w:val="21526C88"/>
    <w:multiLevelType w:val="hybridMultilevel"/>
    <w:tmpl w:val="74206616"/>
    <w:lvl w:ilvl="0" w:tplc="22C8B33C">
      <w:start w:val="1"/>
      <w:numFmt w:val="decimal"/>
      <w:lvlText w:val="%1."/>
      <w:lvlJc w:val="left"/>
      <w:pPr>
        <w:ind w:left="2279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11" w15:restartNumberingAfterBreak="0">
    <w:nsid w:val="22392AE2"/>
    <w:multiLevelType w:val="hybridMultilevel"/>
    <w:tmpl w:val="3C12DD06"/>
    <w:lvl w:ilvl="0" w:tplc="A92A5AC8">
      <w:start w:val="1"/>
      <w:numFmt w:val="decimal"/>
      <w:lvlText w:val="%1."/>
      <w:lvlJc w:val="left"/>
      <w:pPr>
        <w:ind w:left="22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12" w15:restartNumberingAfterBreak="0">
    <w:nsid w:val="2C4162DC"/>
    <w:multiLevelType w:val="hybridMultilevel"/>
    <w:tmpl w:val="A210C57C"/>
    <w:lvl w:ilvl="0" w:tplc="C4E8710A">
      <w:start w:val="1"/>
      <w:numFmt w:val="decimal"/>
      <w:lvlText w:val="%1."/>
      <w:lvlJc w:val="left"/>
      <w:pPr>
        <w:ind w:left="2279" w:hanging="360"/>
      </w:pPr>
      <w:rPr>
        <w:rFonts w:hint="default"/>
        <w:b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13" w15:restartNumberingAfterBreak="0">
    <w:nsid w:val="2F1F6615"/>
    <w:multiLevelType w:val="hybridMultilevel"/>
    <w:tmpl w:val="ECAE6A04"/>
    <w:lvl w:ilvl="0" w:tplc="FFFFFFFF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82" w:hanging="360"/>
      </w:pPr>
    </w:lvl>
    <w:lvl w:ilvl="2" w:tplc="FFFFFFFF" w:tentative="1">
      <w:start w:val="1"/>
      <w:numFmt w:val="lowerRoman"/>
      <w:lvlText w:val="%3."/>
      <w:lvlJc w:val="right"/>
      <w:pPr>
        <w:ind w:left="2702" w:hanging="180"/>
      </w:pPr>
    </w:lvl>
    <w:lvl w:ilvl="3" w:tplc="FFFFFFFF" w:tentative="1">
      <w:start w:val="1"/>
      <w:numFmt w:val="decimal"/>
      <w:lvlText w:val="%4."/>
      <w:lvlJc w:val="left"/>
      <w:pPr>
        <w:ind w:left="3422" w:hanging="360"/>
      </w:pPr>
    </w:lvl>
    <w:lvl w:ilvl="4" w:tplc="FFFFFFFF" w:tentative="1">
      <w:start w:val="1"/>
      <w:numFmt w:val="lowerLetter"/>
      <w:lvlText w:val="%5."/>
      <w:lvlJc w:val="left"/>
      <w:pPr>
        <w:ind w:left="4142" w:hanging="360"/>
      </w:pPr>
    </w:lvl>
    <w:lvl w:ilvl="5" w:tplc="FFFFFFFF" w:tentative="1">
      <w:start w:val="1"/>
      <w:numFmt w:val="lowerRoman"/>
      <w:lvlText w:val="%6."/>
      <w:lvlJc w:val="right"/>
      <w:pPr>
        <w:ind w:left="4862" w:hanging="180"/>
      </w:pPr>
    </w:lvl>
    <w:lvl w:ilvl="6" w:tplc="FFFFFFFF" w:tentative="1">
      <w:start w:val="1"/>
      <w:numFmt w:val="decimal"/>
      <w:lvlText w:val="%7."/>
      <w:lvlJc w:val="left"/>
      <w:pPr>
        <w:ind w:left="5582" w:hanging="360"/>
      </w:pPr>
    </w:lvl>
    <w:lvl w:ilvl="7" w:tplc="FFFFFFFF" w:tentative="1">
      <w:start w:val="1"/>
      <w:numFmt w:val="lowerLetter"/>
      <w:lvlText w:val="%8."/>
      <w:lvlJc w:val="left"/>
      <w:pPr>
        <w:ind w:left="6302" w:hanging="360"/>
      </w:pPr>
    </w:lvl>
    <w:lvl w:ilvl="8" w:tplc="FFFFFFFF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14" w15:restartNumberingAfterBreak="0">
    <w:nsid w:val="34AE36F7"/>
    <w:multiLevelType w:val="hybridMultilevel"/>
    <w:tmpl w:val="63A2AC46"/>
    <w:lvl w:ilvl="0" w:tplc="8736B404">
      <w:start w:val="1"/>
      <w:numFmt w:val="decimal"/>
      <w:lvlText w:val="%1."/>
      <w:lvlJc w:val="left"/>
      <w:pPr>
        <w:ind w:left="2279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15" w15:restartNumberingAfterBreak="0">
    <w:nsid w:val="3AD36CAC"/>
    <w:multiLevelType w:val="multilevel"/>
    <w:tmpl w:val="9BB884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lang w:bidi="he-IL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C03036E"/>
    <w:multiLevelType w:val="hybridMultilevel"/>
    <w:tmpl w:val="ECAE6A04"/>
    <w:lvl w:ilvl="0" w:tplc="A2D4315C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2" w:hanging="360"/>
      </w:pPr>
    </w:lvl>
    <w:lvl w:ilvl="2" w:tplc="0409001B" w:tentative="1">
      <w:start w:val="1"/>
      <w:numFmt w:val="lowerRoman"/>
      <w:lvlText w:val="%3."/>
      <w:lvlJc w:val="right"/>
      <w:pPr>
        <w:ind w:left="2702" w:hanging="180"/>
      </w:pPr>
    </w:lvl>
    <w:lvl w:ilvl="3" w:tplc="0409000F" w:tentative="1">
      <w:start w:val="1"/>
      <w:numFmt w:val="decimal"/>
      <w:lvlText w:val="%4."/>
      <w:lvlJc w:val="left"/>
      <w:pPr>
        <w:ind w:left="3422" w:hanging="360"/>
      </w:pPr>
    </w:lvl>
    <w:lvl w:ilvl="4" w:tplc="04090019" w:tentative="1">
      <w:start w:val="1"/>
      <w:numFmt w:val="lowerLetter"/>
      <w:lvlText w:val="%5."/>
      <w:lvlJc w:val="left"/>
      <w:pPr>
        <w:ind w:left="4142" w:hanging="360"/>
      </w:pPr>
    </w:lvl>
    <w:lvl w:ilvl="5" w:tplc="0409001B" w:tentative="1">
      <w:start w:val="1"/>
      <w:numFmt w:val="lowerRoman"/>
      <w:lvlText w:val="%6."/>
      <w:lvlJc w:val="right"/>
      <w:pPr>
        <w:ind w:left="4862" w:hanging="180"/>
      </w:pPr>
    </w:lvl>
    <w:lvl w:ilvl="6" w:tplc="0409000F" w:tentative="1">
      <w:start w:val="1"/>
      <w:numFmt w:val="decimal"/>
      <w:lvlText w:val="%7."/>
      <w:lvlJc w:val="left"/>
      <w:pPr>
        <w:ind w:left="5582" w:hanging="360"/>
      </w:pPr>
    </w:lvl>
    <w:lvl w:ilvl="7" w:tplc="04090019" w:tentative="1">
      <w:start w:val="1"/>
      <w:numFmt w:val="lowerLetter"/>
      <w:lvlText w:val="%8."/>
      <w:lvlJc w:val="left"/>
      <w:pPr>
        <w:ind w:left="6302" w:hanging="360"/>
      </w:pPr>
    </w:lvl>
    <w:lvl w:ilvl="8" w:tplc="040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17" w15:restartNumberingAfterBreak="0">
    <w:nsid w:val="3DA5208B"/>
    <w:multiLevelType w:val="hybridMultilevel"/>
    <w:tmpl w:val="A9827DF8"/>
    <w:lvl w:ilvl="0" w:tplc="14D6BA70">
      <w:start w:val="1"/>
      <w:numFmt w:val="decimal"/>
      <w:lvlText w:val="%1."/>
      <w:lvlJc w:val="left"/>
      <w:pPr>
        <w:ind w:left="220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342" w:hanging="360"/>
      </w:pPr>
    </w:lvl>
    <w:lvl w:ilvl="2" w:tplc="0409001B" w:tentative="1">
      <w:start w:val="1"/>
      <w:numFmt w:val="lowerRoman"/>
      <w:lvlText w:val="%3."/>
      <w:lvlJc w:val="right"/>
      <w:pPr>
        <w:ind w:left="3062" w:hanging="180"/>
      </w:pPr>
    </w:lvl>
    <w:lvl w:ilvl="3" w:tplc="0409000F" w:tentative="1">
      <w:start w:val="1"/>
      <w:numFmt w:val="decimal"/>
      <w:lvlText w:val="%4."/>
      <w:lvlJc w:val="left"/>
      <w:pPr>
        <w:ind w:left="3782" w:hanging="360"/>
      </w:pPr>
    </w:lvl>
    <w:lvl w:ilvl="4" w:tplc="04090019" w:tentative="1">
      <w:start w:val="1"/>
      <w:numFmt w:val="lowerLetter"/>
      <w:lvlText w:val="%5."/>
      <w:lvlJc w:val="left"/>
      <w:pPr>
        <w:ind w:left="4502" w:hanging="360"/>
      </w:pPr>
    </w:lvl>
    <w:lvl w:ilvl="5" w:tplc="0409001B" w:tentative="1">
      <w:start w:val="1"/>
      <w:numFmt w:val="lowerRoman"/>
      <w:lvlText w:val="%6."/>
      <w:lvlJc w:val="right"/>
      <w:pPr>
        <w:ind w:left="5222" w:hanging="180"/>
      </w:pPr>
    </w:lvl>
    <w:lvl w:ilvl="6" w:tplc="0409000F" w:tentative="1">
      <w:start w:val="1"/>
      <w:numFmt w:val="decimal"/>
      <w:lvlText w:val="%7."/>
      <w:lvlJc w:val="left"/>
      <w:pPr>
        <w:ind w:left="5942" w:hanging="360"/>
      </w:pPr>
    </w:lvl>
    <w:lvl w:ilvl="7" w:tplc="04090019" w:tentative="1">
      <w:start w:val="1"/>
      <w:numFmt w:val="lowerLetter"/>
      <w:lvlText w:val="%8."/>
      <w:lvlJc w:val="left"/>
      <w:pPr>
        <w:ind w:left="6662" w:hanging="360"/>
      </w:pPr>
    </w:lvl>
    <w:lvl w:ilvl="8" w:tplc="0409001B" w:tentative="1">
      <w:start w:val="1"/>
      <w:numFmt w:val="lowerRoman"/>
      <w:lvlText w:val="%9."/>
      <w:lvlJc w:val="right"/>
      <w:pPr>
        <w:ind w:left="7382" w:hanging="180"/>
      </w:pPr>
    </w:lvl>
  </w:abstractNum>
  <w:abstractNum w:abstractNumId="18" w15:restartNumberingAfterBreak="0">
    <w:nsid w:val="40B51579"/>
    <w:multiLevelType w:val="multilevel"/>
    <w:tmpl w:val="CE64884A"/>
    <w:lvl w:ilvl="0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97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4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0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8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42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22" w:hanging="1440"/>
      </w:pPr>
      <w:rPr>
        <w:rFonts w:hint="default"/>
      </w:rPr>
    </w:lvl>
  </w:abstractNum>
  <w:abstractNum w:abstractNumId="19" w15:restartNumberingAfterBreak="0">
    <w:nsid w:val="4E8171B3"/>
    <w:multiLevelType w:val="hybridMultilevel"/>
    <w:tmpl w:val="ECAE6A04"/>
    <w:lvl w:ilvl="0" w:tplc="FFFFFFFF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82" w:hanging="360"/>
      </w:pPr>
    </w:lvl>
    <w:lvl w:ilvl="2" w:tplc="FFFFFFFF" w:tentative="1">
      <w:start w:val="1"/>
      <w:numFmt w:val="lowerRoman"/>
      <w:lvlText w:val="%3."/>
      <w:lvlJc w:val="right"/>
      <w:pPr>
        <w:ind w:left="2702" w:hanging="180"/>
      </w:pPr>
    </w:lvl>
    <w:lvl w:ilvl="3" w:tplc="FFFFFFFF" w:tentative="1">
      <w:start w:val="1"/>
      <w:numFmt w:val="decimal"/>
      <w:lvlText w:val="%4."/>
      <w:lvlJc w:val="left"/>
      <w:pPr>
        <w:ind w:left="3422" w:hanging="360"/>
      </w:pPr>
    </w:lvl>
    <w:lvl w:ilvl="4" w:tplc="FFFFFFFF" w:tentative="1">
      <w:start w:val="1"/>
      <w:numFmt w:val="lowerLetter"/>
      <w:lvlText w:val="%5."/>
      <w:lvlJc w:val="left"/>
      <w:pPr>
        <w:ind w:left="4142" w:hanging="360"/>
      </w:pPr>
    </w:lvl>
    <w:lvl w:ilvl="5" w:tplc="FFFFFFFF" w:tentative="1">
      <w:start w:val="1"/>
      <w:numFmt w:val="lowerRoman"/>
      <w:lvlText w:val="%6."/>
      <w:lvlJc w:val="right"/>
      <w:pPr>
        <w:ind w:left="4862" w:hanging="180"/>
      </w:pPr>
    </w:lvl>
    <w:lvl w:ilvl="6" w:tplc="FFFFFFFF" w:tentative="1">
      <w:start w:val="1"/>
      <w:numFmt w:val="decimal"/>
      <w:lvlText w:val="%7."/>
      <w:lvlJc w:val="left"/>
      <w:pPr>
        <w:ind w:left="5582" w:hanging="360"/>
      </w:pPr>
    </w:lvl>
    <w:lvl w:ilvl="7" w:tplc="FFFFFFFF" w:tentative="1">
      <w:start w:val="1"/>
      <w:numFmt w:val="lowerLetter"/>
      <w:lvlText w:val="%8."/>
      <w:lvlJc w:val="left"/>
      <w:pPr>
        <w:ind w:left="6302" w:hanging="360"/>
      </w:pPr>
    </w:lvl>
    <w:lvl w:ilvl="8" w:tplc="FFFFFFFF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20" w15:restartNumberingAfterBreak="0">
    <w:nsid w:val="50395585"/>
    <w:multiLevelType w:val="multilevel"/>
    <w:tmpl w:val="C376FFA0"/>
    <w:lvl w:ilvl="0">
      <w:start w:val="1"/>
      <w:numFmt w:val="decimal"/>
      <w:lvlText w:val="%1."/>
      <w:lvlJc w:val="left"/>
      <w:pPr>
        <w:ind w:left="1982" w:hanging="360"/>
      </w:pPr>
      <w:rPr>
        <w:rFonts w:ascii="Arial" w:eastAsia="Arial" w:hAnsi="Arial" w:cs="David"/>
      </w:rPr>
    </w:lvl>
    <w:lvl w:ilvl="1">
      <w:start w:val="1"/>
      <w:numFmt w:val="decimal"/>
      <w:isLgl/>
      <w:lvlText w:val="%1.%2"/>
      <w:lvlJc w:val="left"/>
      <w:pPr>
        <w:ind w:left="234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78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14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6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22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02" w:hanging="1800"/>
      </w:pPr>
      <w:rPr>
        <w:rFonts w:hint="default"/>
      </w:rPr>
    </w:lvl>
  </w:abstractNum>
  <w:abstractNum w:abstractNumId="21" w15:restartNumberingAfterBreak="0">
    <w:nsid w:val="52F96553"/>
    <w:multiLevelType w:val="hybridMultilevel"/>
    <w:tmpl w:val="A9B280BC"/>
    <w:lvl w:ilvl="0" w:tplc="FFFFFFFF">
      <w:start w:val="1"/>
      <w:numFmt w:val="hebrew1"/>
      <w:lvlText w:val="%1."/>
      <w:lvlJc w:val="left"/>
      <w:pPr>
        <w:ind w:left="191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639" w:hanging="360"/>
      </w:pPr>
    </w:lvl>
    <w:lvl w:ilvl="2" w:tplc="FFFFFFFF" w:tentative="1">
      <w:start w:val="1"/>
      <w:numFmt w:val="lowerRoman"/>
      <w:lvlText w:val="%3."/>
      <w:lvlJc w:val="right"/>
      <w:pPr>
        <w:ind w:left="3359" w:hanging="180"/>
      </w:pPr>
    </w:lvl>
    <w:lvl w:ilvl="3" w:tplc="FFFFFFFF" w:tentative="1">
      <w:start w:val="1"/>
      <w:numFmt w:val="decimal"/>
      <w:lvlText w:val="%4."/>
      <w:lvlJc w:val="left"/>
      <w:pPr>
        <w:ind w:left="4079" w:hanging="360"/>
      </w:pPr>
    </w:lvl>
    <w:lvl w:ilvl="4" w:tplc="FFFFFFFF" w:tentative="1">
      <w:start w:val="1"/>
      <w:numFmt w:val="lowerLetter"/>
      <w:lvlText w:val="%5."/>
      <w:lvlJc w:val="left"/>
      <w:pPr>
        <w:ind w:left="4799" w:hanging="360"/>
      </w:pPr>
    </w:lvl>
    <w:lvl w:ilvl="5" w:tplc="FFFFFFFF" w:tentative="1">
      <w:start w:val="1"/>
      <w:numFmt w:val="lowerRoman"/>
      <w:lvlText w:val="%6."/>
      <w:lvlJc w:val="right"/>
      <w:pPr>
        <w:ind w:left="5519" w:hanging="180"/>
      </w:pPr>
    </w:lvl>
    <w:lvl w:ilvl="6" w:tplc="FFFFFFFF" w:tentative="1">
      <w:start w:val="1"/>
      <w:numFmt w:val="decimal"/>
      <w:lvlText w:val="%7."/>
      <w:lvlJc w:val="left"/>
      <w:pPr>
        <w:ind w:left="6239" w:hanging="360"/>
      </w:pPr>
    </w:lvl>
    <w:lvl w:ilvl="7" w:tplc="FFFFFFFF" w:tentative="1">
      <w:start w:val="1"/>
      <w:numFmt w:val="lowerLetter"/>
      <w:lvlText w:val="%8."/>
      <w:lvlJc w:val="left"/>
      <w:pPr>
        <w:ind w:left="6959" w:hanging="360"/>
      </w:pPr>
    </w:lvl>
    <w:lvl w:ilvl="8" w:tplc="FFFFFFFF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22" w15:restartNumberingAfterBreak="0">
    <w:nsid w:val="5777272B"/>
    <w:multiLevelType w:val="hybridMultilevel"/>
    <w:tmpl w:val="8AE6190A"/>
    <w:lvl w:ilvl="0" w:tplc="E1F618AE">
      <w:start w:val="1"/>
      <w:numFmt w:val="decimal"/>
      <w:lvlText w:val="%1."/>
      <w:lvlJc w:val="left"/>
      <w:pPr>
        <w:ind w:left="2279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23" w15:restartNumberingAfterBreak="0">
    <w:nsid w:val="5FF57D62"/>
    <w:multiLevelType w:val="hybridMultilevel"/>
    <w:tmpl w:val="1970531A"/>
    <w:lvl w:ilvl="0" w:tplc="869ED3E4">
      <w:start w:val="1"/>
      <w:numFmt w:val="decimal"/>
      <w:lvlText w:val="%1."/>
      <w:lvlJc w:val="left"/>
      <w:pPr>
        <w:ind w:left="2279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24" w15:restartNumberingAfterBreak="0">
    <w:nsid w:val="626F08D0"/>
    <w:multiLevelType w:val="hybridMultilevel"/>
    <w:tmpl w:val="2EECA0E2"/>
    <w:lvl w:ilvl="0" w:tplc="BD307894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2" w:hanging="360"/>
      </w:pPr>
    </w:lvl>
    <w:lvl w:ilvl="2" w:tplc="0409001B" w:tentative="1">
      <w:start w:val="1"/>
      <w:numFmt w:val="lowerRoman"/>
      <w:lvlText w:val="%3."/>
      <w:lvlJc w:val="right"/>
      <w:pPr>
        <w:ind w:left="3642" w:hanging="180"/>
      </w:pPr>
    </w:lvl>
    <w:lvl w:ilvl="3" w:tplc="0409000F" w:tentative="1">
      <w:start w:val="1"/>
      <w:numFmt w:val="decimal"/>
      <w:lvlText w:val="%4."/>
      <w:lvlJc w:val="left"/>
      <w:pPr>
        <w:ind w:left="4362" w:hanging="360"/>
      </w:pPr>
    </w:lvl>
    <w:lvl w:ilvl="4" w:tplc="04090019" w:tentative="1">
      <w:start w:val="1"/>
      <w:numFmt w:val="lowerLetter"/>
      <w:lvlText w:val="%5."/>
      <w:lvlJc w:val="left"/>
      <w:pPr>
        <w:ind w:left="5082" w:hanging="360"/>
      </w:pPr>
    </w:lvl>
    <w:lvl w:ilvl="5" w:tplc="0409001B" w:tentative="1">
      <w:start w:val="1"/>
      <w:numFmt w:val="lowerRoman"/>
      <w:lvlText w:val="%6."/>
      <w:lvlJc w:val="right"/>
      <w:pPr>
        <w:ind w:left="5802" w:hanging="180"/>
      </w:pPr>
    </w:lvl>
    <w:lvl w:ilvl="6" w:tplc="0409000F" w:tentative="1">
      <w:start w:val="1"/>
      <w:numFmt w:val="decimal"/>
      <w:lvlText w:val="%7."/>
      <w:lvlJc w:val="left"/>
      <w:pPr>
        <w:ind w:left="6522" w:hanging="360"/>
      </w:pPr>
    </w:lvl>
    <w:lvl w:ilvl="7" w:tplc="04090019" w:tentative="1">
      <w:start w:val="1"/>
      <w:numFmt w:val="lowerLetter"/>
      <w:lvlText w:val="%8."/>
      <w:lvlJc w:val="left"/>
      <w:pPr>
        <w:ind w:left="7242" w:hanging="360"/>
      </w:pPr>
    </w:lvl>
    <w:lvl w:ilvl="8" w:tplc="040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25" w15:restartNumberingAfterBreak="0">
    <w:nsid w:val="62F52765"/>
    <w:multiLevelType w:val="hybridMultilevel"/>
    <w:tmpl w:val="1FB6E9D4"/>
    <w:lvl w:ilvl="0" w:tplc="EE50F7D0">
      <w:start w:val="1"/>
      <w:numFmt w:val="decimal"/>
      <w:lvlText w:val="%1."/>
      <w:lvlJc w:val="left"/>
      <w:pPr>
        <w:ind w:left="2279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26" w15:restartNumberingAfterBreak="0">
    <w:nsid w:val="64833341"/>
    <w:multiLevelType w:val="hybridMultilevel"/>
    <w:tmpl w:val="2F6EE04C"/>
    <w:lvl w:ilvl="0" w:tplc="52FE3966">
      <w:start w:val="6"/>
      <w:numFmt w:val="bullet"/>
      <w:lvlText w:val="-"/>
      <w:lvlJc w:val="left"/>
      <w:pPr>
        <w:ind w:left="2520" w:hanging="360"/>
      </w:pPr>
      <w:rPr>
        <w:rFonts w:ascii="David" w:eastAsia="Arial" w:hAnsi="David" w:cs="David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69AC2A76"/>
    <w:multiLevelType w:val="hybridMultilevel"/>
    <w:tmpl w:val="A9B280BC"/>
    <w:lvl w:ilvl="0" w:tplc="FFFFFFFF">
      <w:start w:val="1"/>
      <w:numFmt w:val="hebrew1"/>
      <w:lvlText w:val="%1."/>
      <w:lvlJc w:val="left"/>
      <w:pPr>
        <w:ind w:left="191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639" w:hanging="360"/>
      </w:pPr>
    </w:lvl>
    <w:lvl w:ilvl="2" w:tplc="FFFFFFFF" w:tentative="1">
      <w:start w:val="1"/>
      <w:numFmt w:val="lowerRoman"/>
      <w:lvlText w:val="%3."/>
      <w:lvlJc w:val="right"/>
      <w:pPr>
        <w:ind w:left="3359" w:hanging="180"/>
      </w:pPr>
    </w:lvl>
    <w:lvl w:ilvl="3" w:tplc="FFFFFFFF" w:tentative="1">
      <w:start w:val="1"/>
      <w:numFmt w:val="decimal"/>
      <w:lvlText w:val="%4."/>
      <w:lvlJc w:val="left"/>
      <w:pPr>
        <w:ind w:left="4079" w:hanging="360"/>
      </w:pPr>
    </w:lvl>
    <w:lvl w:ilvl="4" w:tplc="FFFFFFFF" w:tentative="1">
      <w:start w:val="1"/>
      <w:numFmt w:val="lowerLetter"/>
      <w:lvlText w:val="%5."/>
      <w:lvlJc w:val="left"/>
      <w:pPr>
        <w:ind w:left="4799" w:hanging="360"/>
      </w:pPr>
    </w:lvl>
    <w:lvl w:ilvl="5" w:tplc="FFFFFFFF" w:tentative="1">
      <w:start w:val="1"/>
      <w:numFmt w:val="lowerRoman"/>
      <w:lvlText w:val="%6."/>
      <w:lvlJc w:val="right"/>
      <w:pPr>
        <w:ind w:left="5519" w:hanging="180"/>
      </w:pPr>
    </w:lvl>
    <w:lvl w:ilvl="6" w:tplc="FFFFFFFF" w:tentative="1">
      <w:start w:val="1"/>
      <w:numFmt w:val="decimal"/>
      <w:lvlText w:val="%7."/>
      <w:lvlJc w:val="left"/>
      <w:pPr>
        <w:ind w:left="6239" w:hanging="360"/>
      </w:pPr>
    </w:lvl>
    <w:lvl w:ilvl="7" w:tplc="FFFFFFFF" w:tentative="1">
      <w:start w:val="1"/>
      <w:numFmt w:val="lowerLetter"/>
      <w:lvlText w:val="%8."/>
      <w:lvlJc w:val="left"/>
      <w:pPr>
        <w:ind w:left="6959" w:hanging="360"/>
      </w:pPr>
    </w:lvl>
    <w:lvl w:ilvl="8" w:tplc="FFFFFFFF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28" w15:restartNumberingAfterBreak="0">
    <w:nsid w:val="729F125E"/>
    <w:multiLevelType w:val="hybridMultilevel"/>
    <w:tmpl w:val="530EA200"/>
    <w:lvl w:ilvl="0" w:tplc="D1542F98">
      <w:start w:val="1"/>
      <w:numFmt w:val="decimal"/>
      <w:lvlText w:val="%1."/>
      <w:lvlJc w:val="left"/>
      <w:pPr>
        <w:ind w:left="22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29" w15:restartNumberingAfterBreak="0">
    <w:nsid w:val="72E5105A"/>
    <w:multiLevelType w:val="multilevel"/>
    <w:tmpl w:val="F65A7DE0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30" w15:restartNumberingAfterBreak="0">
    <w:nsid w:val="72E640D5"/>
    <w:multiLevelType w:val="hybridMultilevel"/>
    <w:tmpl w:val="ECAE6A04"/>
    <w:lvl w:ilvl="0" w:tplc="FFFFFFFF">
      <w:start w:val="1"/>
      <w:numFmt w:val="decimal"/>
      <w:lvlText w:val="%1."/>
      <w:lvlJc w:val="left"/>
      <w:pPr>
        <w:ind w:left="12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82" w:hanging="360"/>
      </w:pPr>
    </w:lvl>
    <w:lvl w:ilvl="2" w:tplc="FFFFFFFF" w:tentative="1">
      <w:start w:val="1"/>
      <w:numFmt w:val="lowerRoman"/>
      <w:lvlText w:val="%3."/>
      <w:lvlJc w:val="right"/>
      <w:pPr>
        <w:ind w:left="2702" w:hanging="180"/>
      </w:pPr>
    </w:lvl>
    <w:lvl w:ilvl="3" w:tplc="FFFFFFFF" w:tentative="1">
      <w:start w:val="1"/>
      <w:numFmt w:val="decimal"/>
      <w:lvlText w:val="%4."/>
      <w:lvlJc w:val="left"/>
      <w:pPr>
        <w:ind w:left="3422" w:hanging="360"/>
      </w:pPr>
    </w:lvl>
    <w:lvl w:ilvl="4" w:tplc="FFFFFFFF" w:tentative="1">
      <w:start w:val="1"/>
      <w:numFmt w:val="lowerLetter"/>
      <w:lvlText w:val="%5."/>
      <w:lvlJc w:val="left"/>
      <w:pPr>
        <w:ind w:left="4142" w:hanging="360"/>
      </w:pPr>
    </w:lvl>
    <w:lvl w:ilvl="5" w:tplc="FFFFFFFF" w:tentative="1">
      <w:start w:val="1"/>
      <w:numFmt w:val="lowerRoman"/>
      <w:lvlText w:val="%6."/>
      <w:lvlJc w:val="right"/>
      <w:pPr>
        <w:ind w:left="4862" w:hanging="180"/>
      </w:pPr>
    </w:lvl>
    <w:lvl w:ilvl="6" w:tplc="FFFFFFFF" w:tentative="1">
      <w:start w:val="1"/>
      <w:numFmt w:val="decimal"/>
      <w:lvlText w:val="%7."/>
      <w:lvlJc w:val="left"/>
      <w:pPr>
        <w:ind w:left="5582" w:hanging="360"/>
      </w:pPr>
    </w:lvl>
    <w:lvl w:ilvl="7" w:tplc="FFFFFFFF" w:tentative="1">
      <w:start w:val="1"/>
      <w:numFmt w:val="lowerLetter"/>
      <w:lvlText w:val="%8."/>
      <w:lvlJc w:val="left"/>
      <w:pPr>
        <w:ind w:left="6302" w:hanging="360"/>
      </w:pPr>
    </w:lvl>
    <w:lvl w:ilvl="8" w:tplc="FFFFFFFF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31" w15:restartNumberingAfterBreak="0">
    <w:nsid w:val="793A665B"/>
    <w:multiLevelType w:val="hybridMultilevel"/>
    <w:tmpl w:val="A9B280BC"/>
    <w:lvl w:ilvl="0" w:tplc="FFFFFFFF">
      <w:start w:val="1"/>
      <w:numFmt w:val="hebrew1"/>
      <w:lvlText w:val="%1."/>
      <w:lvlJc w:val="left"/>
      <w:pPr>
        <w:ind w:left="191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639" w:hanging="360"/>
      </w:pPr>
    </w:lvl>
    <w:lvl w:ilvl="2" w:tplc="FFFFFFFF" w:tentative="1">
      <w:start w:val="1"/>
      <w:numFmt w:val="lowerRoman"/>
      <w:lvlText w:val="%3."/>
      <w:lvlJc w:val="right"/>
      <w:pPr>
        <w:ind w:left="3359" w:hanging="180"/>
      </w:pPr>
    </w:lvl>
    <w:lvl w:ilvl="3" w:tplc="FFFFFFFF" w:tentative="1">
      <w:start w:val="1"/>
      <w:numFmt w:val="decimal"/>
      <w:lvlText w:val="%4."/>
      <w:lvlJc w:val="left"/>
      <w:pPr>
        <w:ind w:left="4079" w:hanging="360"/>
      </w:pPr>
    </w:lvl>
    <w:lvl w:ilvl="4" w:tplc="FFFFFFFF" w:tentative="1">
      <w:start w:val="1"/>
      <w:numFmt w:val="lowerLetter"/>
      <w:lvlText w:val="%5."/>
      <w:lvlJc w:val="left"/>
      <w:pPr>
        <w:ind w:left="4799" w:hanging="360"/>
      </w:pPr>
    </w:lvl>
    <w:lvl w:ilvl="5" w:tplc="FFFFFFFF" w:tentative="1">
      <w:start w:val="1"/>
      <w:numFmt w:val="lowerRoman"/>
      <w:lvlText w:val="%6."/>
      <w:lvlJc w:val="right"/>
      <w:pPr>
        <w:ind w:left="5519" w:hanging="180"/>
      </w:pPr>
    </w:lvl>
    <w:lvl w:ilvl="6" w:tplc="FFFFFFFF" w:tentative="1">
      <w:start w:val="1"/>
      <w:numFmt w:val="decimal"/>
      <w:lvlText w:val="%7."/>
      <w:lvlJc w:val="left"/>
      <w:pPr>
        <w:ind w:left="6239" w:hanging="360"/>
      </w:pPr>
    </w:lvl>
    <w:lvl w:ilvl="7" w:tplc="FFFFFFFF" w:tentative="1">
      <w:start w:val="1"/>
      <w:numFmt w:val="lowerLetter"/>
      <w:lvlText w:val="%8."/>
      <w:lvlJc w:val="left"/>
      <w:pPr>
        <w:ind w:left="6959" w:hanging="360"/>
      </w:pPr>
    </w:lvl>
    <w:lvl w:ilvl="8" w:tplc="FFFFFFFF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32" w15:restartNumberingAfterBreak="0">
    <w:nsid w:val="7E3F19C1"/>
    <w:multiLevelType w:val="hybridMultilevel"/>
    <w:tmpl w:val="D646E79C"/>
    <w:lvl w:ilvl="0" w:tplc="532E6590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F621499"/>
    <w:multiLevelType w:val="hybridMultilevel"/>
    <w:tmpl w:val="CD9A2A74"/>
    <w:lvl w:ilvl="0" w:tplc="1FC083E8">
      <w:start w:val="1"/>
      <w:numFmt w:val="decimal"/>
      <w:lvlText w:val="%1."/>
      <w:lvlJc w:val="left"/>
      <w:pPr>
        <w:ind w:left="2279" w:hanging="360"/>
      </w:pPr>
      <w:rPr>
        <w:rFonts w:hint="default"/>
        <w:b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999" w:hanging="360"/>
      </w:pPr>
    </w:lvl>
    <w:lvl w:ilvl="2" w:tplc="0409001B" w:tentative="1">
      <w:start w:val="1"/>
      <w:numFmt w:val="lowerRoman"/>
      <w:lvlText w:val="%3."/>
      <w:lvlJc w:val="right"/>
      <w:pPr>
        <w:ind w:left="3719" w:hanging="180"/>
      </w:pPr>
    </w:lvl>
    <w:lvl w:ilvl="3" w:tplc="0409000F" w:tentative="1">
      <w:start w:val="1"/>
      <w:numFmt w:val="decimal"/>
      <w:lvlText w:val="%4."/>
      <w:lvlJc w:val="left"/>
      <w:pPr>
        <w:ind w:left="4439" w:hanging="360"/>
      </w:pPr>
    </w:lvl>
    <w:lvl w:ilvl="4" w:tplc="04090019" w:tentative="1">
      <w:start w:val="1"/>
      <w:numFmt w:val="lowerLetter"/>
      <w:lvlText w:val="%5."/>
      <w:lvlJc w:val="left"/>
      <w:pPr>
        <w:ind w:left="5159" w:hanging="360"/>
      </w:pPr>
    </w:lvl>
    <w:lvl w:ilvl="5" w:tplc="0409001B" w:tentative="1">
      <w:start w:val="1"/>
      <w:numFmt w:val="lowerRoman"/>
      <w:lvlText w:val="%6."/>
      <w:lvlJc w:val="right"/>
      <w:pPr>
        <w:ind w:left="5879" w:hanging="180"/>
      </w:pPr>
    </w:lvl>
    <w:lvl w:ilvl="6" w:tplc="0409000F" w:tentative="1">
      <w:start w:val="1"/>
      <w:numFmt w:val="decimal"/>
      <w:lvlText w:val="%7."/>
      <w:lvlJc w:val="left"/>
      <w:pPr>
        <w:ind w:left="6599" w:hanging="360"/>
      </w:pPr>
    </w:lvl>
    <w:lvl w:ilvl="7" w:tplc="04090019" w:tentative="1">
      <w:start w:val="1"/>
      <w:numFmt w:val="lowerLetter"/>
      <w:lvlText w:val="%8."/>
      <w:lvlJc w:val="left"/>
      <w:pPr>
        <w:ind w:left="7319" w:hanging="360"/>
      </w:pPr>
    </w:lvl>
    <w:lvl w:ilvl="8" w:tplc="0409001B" w:tentative="1">
      <w:start w:val="1"/>
      <w:numFmt w:val="lowerRoman"/>
      <w:lvlText w:val="%9."/>
      <w:lvlJc w:val="right"/>
      <w:pPr>
        <w:ind w:left="8039" w:hanging="180"/>
      </w:pPr>
    </w:lvl>
  </w:abstractNum>
  <w:abstractNum w:abstractNumId="34" w15:restartNumberingAfterBreak="0">
    <w:nsid w:val="7FBB015F"/>
    <w:multiLevelType w:val="hybridMultilevel"/>
    <w:tmpl w:val="D72ADEE6"/>
    <w:lvl w:ilvl="0" w:tplc="AD2E3620">
      <w:start w:val="1"/>
      <w:numFmt w:val="decimal"/>
      <w:lvlText w:val="%1."/>
      <w:lvlJc w:val="left"/>
      <w:pPr>
        <w:ind w:left="23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4" w:hanging="360"/>
      </w:pPr>
    </w:lvl>
    <w:lvl w:ilvl="2" w:tplc="0409001B" w:tentative="1">
      <w:start w:val="1"/>
      <w:numFmt w:val="lowerRoman"/>
      <w:lvlText w:val="%3."/>
      <w:lvlJc w:val="right"/>
      <w:pPr>
        <w:ind w:left="3784" w:hanging="180"/>
      </w:pPr>
    </w:lvl>
    <w:lvl w:ilvl="3" w:tplc="0409000F" w:tentative="1">
      <w:start w:val="1"/>
      <w:numFmt w:val="decimal"/>
      <w:lvlText w:val="%4."/>
      <w:lvlJc w:val="left"/>
      <w:pPr>
        <w:ind w:left="4504" w:hanging="360"/>
      </w:pPr>
    </w:lvl>
    <w:lvl w:ilvl="4" w:tplc="04090019" w:tentative="1">
      <w:start w:val="1"/>
      <w:numFmt w:val="lowerLetter"/>
      <w:lvlText w:val="%5."/>
      <w:lvlJc w:val="left"/>
      <w:pPr>
        <w:ind w:left="5224" w:hanging="360"/>
      </w:pPr>
    </w:lvl>
    <w:lvl w:ilvl="5" w:tplc="0409001B" w:tentative="1">
      <w:start w:val="1"/>
      <w:numFmt w:val="lowerRoman"/>
      <w:lvlText w:val="%6."/>
      <w:lvlJc w:val="right"/>
      <w:pPr>
        <w:ind w:left="5944" w:hanging="180"/>
      </w:pPr>
    </w:lvl>
    <w:lvl w:ilvl="6" w:tplc="0409000F" w:tentative="1">
      <w:start w:val="1"/>
      <w:numFmt w:val="decimal"/>
      <w:lvlText w:val="%7."/>
      <w:lvlJc w:val="left"/>
      <w:pPr>
        <w:ind w:left="6664" w:hanging="360"/>
      </w:pPr>
    </w:lvl>
    <w:lvl w:ilvl="7" w:tplc="04090019" w:tentative="1">
      <w:start w:val="1"/>
      <w:numFmt w:val="lowerLetter"/>
      <w:lvlText w:val="%8."/>
      <w:lvlJc w:val="left"/>
      <w:pPr>
        <w:ind w:left="7384" w:hanging="360"/>
      </w:pPr>
    </w:lvl>
    <w:lvl w:ilvl="8" w:tplc="0409001B" w:tentative="1">
      <w:start w:val="1"/>
      <w:numFmt w:val="lowerRoman"/>
      <w:lvlText w:val="%9."/>
      <w:lvlJc w:val="right"/>
      <w:pPr>
        <w:ind w:left="8104" w:hanging="180"/>
      </w:pPr>
    </w:lvl>
  </w:abstractNum>
  <w:num w:numId="1" w16cid:durableId="566767420">
    <w:abstractNumId w:val="16"/>
  </w:num>
  <w:num w:numId="2" w16cid:durableId="1041708414">
    <w:abstractNumId w:val="0"/>
  </w:num>
  <w:num w:numId="3" w16cid:durableId="1716852243">
    <w:abstractNumId w:val="9"/>
  </w:num>
  <w:num w:numId="4" w16cid:durableId="408112274">
    <w:abstractNumId w:val="14"/>
  </w:num>
  <w:num w:numId="5" w16cid:durableId="906108008">
    <w:abstractNumId w:val="34"/>
  </w:num>
  <w:num w:numId="6" w16cid:durableId="1997607386">
    <w:abstractNumId w:val="31"/>
  </w:num>
  <w:num w:numId="7" w16cid:durableId="307639197">
    <w:abstractNumId w:val="6"/>
  </w:num>
  <w:num w:numId="8" w16cid:durableId="1472483996">
    <w:abstractNumId w:val="4"/>
  </w:num>
  <w:num w:numId="9" w16cid:durableId="1611816638">
    <w:abstractNumId w:val="19"/>
  </w:num>
  <w:num w:numId="10" w16cid:durableId="1678919905">
    <w:abstractNumId w:val="27"/>
  </w:num>
  <w:num w:numId="11" w16cid:durableId="423915846">
    <w:abstractNumId w:val="24"/>
  </w:num>
  <w:num w:numId="12" w16cid:durableId="1612787655">
    <w:abstractNumId w:val="22"/>
  </w:num>
  <w:num w:numId="13" w16cid:durableId="740754138">
    <w:abstractNumId w:val="26"/>
  </w:num>
  <w:num w:numId="14" w16cid:durableId="529952657">
    <w:abstractNumId w:val="23"/>
  </w:num>
  <w:num w:numId="15" w16cid:durableId="1836146757">
    <w:abstractNumId w:val="3"/>
  </w:num>
  <w:num w:numId="16" w16cid:durableId="2103254111">
    <w:abstractNumId w:val="17"/>
  </w:num>
  <w:num w:numId="17" w16cid:durableId="526875723">
    <w:abstractNumId w:val="30"/>
  </w:num>
  <w:num w:numId="18" w16cid:durableId="784230178">
    <w:abstractNumId w:val="21"/>
  </w:num>
  <w:num w:numId="19" w16cid:durableId="1097169843">
    <w:abstractNumId w:val="33"/>
  </w:num>
  <w:num w:numId="20" w16cid:durableId="1639071818">
    <w:abstractNumId w:val="25"/>
  </w:num>
  <w:num w:numId="21" w16cid:durableId="390661223">
    <w:abstractNumId w:val="11"/>
  </w:num>
  <w:num w:numId="22" w16cid:durableId="571811713">
    <w:abstractNumId w:val="10"/>
  </w:num>
  <w:num w:numId="23" w16cid:durableId="5331922">
    <w:abstractNumId w:val="5"/>
  </w:num>
  <w:num w:numId="24" w16cid:durableId="1441224426">
    <w:abstractNumId w:val="13"/>
  </w:num>
  <w:num w:numId="25" w16cid:durableId="630479281">
    <w:abstractNumId w:val="2"/>
  </w:num>
  <w:num w:numId="26" w16cid:durableId="602691754">
    <w:abstractNumId w:val="12"/>
  </w:num>
  <w:num w:numId="27" w16cid:durableId="898513708">
    <w:abstractNumId w:val="8"/>
  </w:num>
  <w:num w:numId="28" w16cid:durableId="588739021">
    <w:abstractNumId w:val="28"/>
  </w:num>
  <w:num w:numId="29" w16cid:durableId="1673142208">
    <w:abstractNumId w:val="7"/>
  </w:num>
  <w:num w:numId="30" w16cid:durableId="1056507734">
    <w:abstractNumId w:val="20"/>
  </w:num>
  <w:num w:numId="31" w16cid:durableId="465897946">
    <w:abstractNumId w:val="1"/>
  </w:num>
  <w:num w:numId="32" w16cid:durableId="485630471">
    <w:abstractNumId w:val="18"/>
  </w:num>
  <w:num w:numId="33" w16cid:durableId="1279023101">
    <w:abstractNumId w:val="15"/>
  </w:num>
  <w:num w:numId="34" w16cid:durableId="1375738881">
    <w:abstractNumId w:val="29"/>
  </w:num>
  <w:num w:numId="35" w16cid:durableId="7205941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69B"/>
    <w:rsid w:val="000100C8"/>
    <w:rsid w:val="000176AC"/>
    <w:rsid w:val="00024483"/>
    <w:rsid w:val="000347E6"/>
    <w:rsid w:val="000553EA"/>
    <w:rsid w:val="00057B10"/>
    <w:rsid w:val="000A5E4F"/>
    <w:rsid w:val="000C387C"/>
    <w:rsid w:val="000D6877"/>
    <w:rsid w:val="00165D33"/>
    <w:rsid w:val="00186D2C"/>
    <w:rsid w:val="00187F29"/>
    <w:rsid w:val="001A397E"/>
    <w:rsid w:val="001A6448"/>
    <w:rsid w:val="001B3B73"/>
    <w:rsid w:val="001E7CA0"/>
    <w:rsid w:val="002150B6"/>
    <w:rsid w:val="002250EF"/>
    <w:rsid w:val="0023365C"/>
    <w:rsid w:val="00253288"/>
    <w:rsid w:val="00266DC7"/>
    <w:rsid w:val="0026748A"/>
    <w:rsid w:val="00270A3E"/>
    <w:rsid w:val="00274DF3"/>
    <w:rsid w:val="00277069"/>
    <w:rsid w:val="002C4C4B"/>
    <w:rsid w:val="002C6F14"/>
    <w:rsid w:val="002E7695"/>
    <w:rsid w:val="002E7EC1"/>
    <w:rsid w:val="00307227"/>
    <w:rsid w:val="003338C5"/>
    <w:rsid w:val="00373AE8"/>
    <w:rsid w:val="00387694"/>
    <w:rsid w:val="0039658B"/>
    <w:rsid w:val="003A6C35"/>
    <w:rsid w:val="003C450B"/>
    <w:rsid w:val="003C6AC0"/>
    <w:rsid w:val="00412E44"/>
    <w:rsid w:val="00450AEF"/>
    <w:rsid w:val="004531E6"/>
    <w:rsid w:val="0048111C"/>
    <w:rsid w:val="004E1767"/>
    <w:rsid w:val="004F1922"/>
    <w:rsid w:val="004F6F7D"/>
    <w:rsid w:val="00565D9E"/>
    <w:rsid w:val="005705B1"/>
    <w:rsid w:val="005709DE"/>
    <w:rsid w:val="00585BC2"/>
    <w:rsid w:val="005972E6"/>
    <w:rsid w:val="00597A6D"/>
    <w:rsid w:val="005B3057"/>
    <w:rsid w:val="005C1F6C"/>
    <w:rsid w:val="005C7F00"/>
    <w:rsid w:val="005E58C2"/>
    <w:rsid w:val="00636F45"/>
    <w:rsid w:val="006408AD"/>
    <w:rsid w:val="0065798F"/>
    <w:rsid w:val="006935B2"/>
    <w:rsid w:val="006B2BB6"/>
    <w:rsid w:val="006E22DC"/>
    <w:rsid w:val="006E71C3"/>
    <w:rsid w:val="006F6A01"/>
    <w:rsid w:val="00706C7B"/>
    <w:rsid w:val="00733FEB"/>
    <w:rsid w:val="007D7D7F"/>
    <w:rsid w:val="00815BE3"/>
    <w:rsid w:val="00820B66"/>
    <w:rsid w:val="0085377F"/>
    <w:rsid w:val="00894957"/>
    <w:rsid w:val="008B4516"/>
    <w:rsid w:val="008C3F09"/>
    <w:rsid w:val="008C4A28"/>
    <w:rsid w:val="008D57E3"/>
    <w:rsid w:val="008E7AB5"/>
    <w:rsid w:val="008F503D"/>
    <w:rsid w:val="0093354F"/>
    <w:rsid w:val="0097219B"/>
    <w:rsid w:val="009B68E6"/>
    <w:rsid w:val="009C4561"/>
    <w:rsid w:val="009D395D"/>
    <w:rsid w:val="009D43DC"/>
    <w:rsid w:val="00A013C2"/>
    <w:rsid w:val="00A353C4"/>
    <w:rsid w:val="00A45B41"/>
    <w:rsid w:val="00A5566D"/>
    <w:rsid w:val="00A63CA8"/>
    <w:rsid w:val="00A85402"/>
    <w:rsid w:val="00A9250B"/>
    <w:rsid w:val="00AE7847"/>
    <w:rsid w:val="00AF02DE"/>
    <w:rsid w:val="00AF7577"/>
    <w:rsid w:val="00B033F4"/>
    <w:rsid w:val="00B04854"/>
    <w:rsid w:val="00B240A2"/>
    <w:rsid w:val="00B41B84"/>
    <w:rsid w:val="00B44F6D"/>
    <w:rsid w:val="00B529DE"/>
    <w:rsid w:val="00B6187A"/>
    <w:rsid w:val="00B63E4C"/>
    <w:rsid w:val="00B9283E"/>
    <w:rsid w:val="00B9761C"/>
    <w:rsid w:val="00BB519C"/>
    <w:rsid w:val="00BC0D68"/>
    <w:rsid w:val="00BF4169"/>
    <w:rsid w:val="00C07A70"/>
    <w:rsid w:val="00C427C9"/>
    <w:rsid w:val="00C52E6D"/>
    <w:rsid w:val="00C66EFD"/>
    <w:rsid w:val="00C83AFC"/>
    <w:rsid w:val="00CA0ECA"/>
    <w:rsid w:val="00CD3563"/>
    <w:rsid w:val="00CD70F4"/>
    <w:rsid w:val="00D031DA"/>
    <w:rsid w:val="00D15055"/>
    <w:rsid w:val="00D24C55"/>
    <w:rsid w:val="00D278D3"/>
    <w:rsid w:val="00D6141C"/>
    <w:rsid w:val="00D6576A"/>
    <w:rsid w:val="00D81C3A"/>
    <w:rsid w:val="00D92550"/>
    <w:rsid w:val="00D9546C"/>
    <w:rsid w:val="00DB5012"/>
    <w:rsid w:val="00DB742F"/>
    <w:rsid w:val="00DD038B"/>
    <w:rsid w:val="00DE5035"/>
    <w:rsid w:val="00DF1C8D"/>
    <w:rsid w:val="00E05088"/>
    <w:rsid w:val="00E10155"/>
    <w:rsid w:val="00E1569B"/>
    <w:rsid w:val="00E16AD5"/>
    <w:rsid w:val="00E55FFF"/>
    <w:rsid w:val="00E65454"/>
    <w:rsid w:val="00EB42C3"/>
    <w:rsid w:val="00EC081B"/>
    <w:rsid w:val="00ED05F1"/>
    <w:rsid w:val="00EE1952"/>
    <w:rsid w:val="00EE357D"/>
    <w:rsid w:val="00F30CFE"/>
    <w:rsid w:val="00F35B18"/>
    <w:rsid w:val="00F36833"/>
    <w:rsid w:val="00F5039F"/>
    <w:rsid w:val="00F54C56"/>
    <w:rsid w:val="00FB08F4"/>
    <w:rsid w:val="00FB2A5F"/>
    <w:rsid w:val="00FC4C6B"/>
    <w:rsid w:val="00FE3EAA"/>
    <w:rsid w:val="00FE7454"/>
    <w:rsid w:val="00FF1337"/>
    <w:rsid w:val="00FF57D4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A4970C"/>
  <w15:docId w15:val="{0212023B-4078-4F0B-9DB7-43FFCE8E1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5972E6"/>
    <w:pPr>
      <w:tabs>
        <w:tab w:val="center" w:pos="4153"/>
        <w:tab w:val="right" w:pos="83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72E6"/>
  </w:style>
  <w:style w:type="paragraph" w:styleId="Footer">
    <w:name w:val="footer"/>
    <w:basedOn w:val="Normal"/>
    <w:link w:val="FooterChar"/>
    <w:uiPriority w:val="99"/>
    <w:unhideWhenUsed/>
    <w:rsid w:val="005972E6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72E6"/>
  </w:style>
  <w:style w:type="table" w:styleId="TableGrid">
    <w:name w:val="Table Grid"/>
    <w:basedOn w:val="TableNormal"/>
    <w:uiPriority w:val="39"/>
    <w:rsid w:val="00A925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25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13C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3C2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DC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553EA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F6F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6F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6F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6F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6F7D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B4516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45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451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9546C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9546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9546C"/>
    <w:rPr>
      <w:vertAlign w:val="superscript"/>
    </w:rPr>
  </w:style>
  <w:style w:type="character" w:customStyle="1" w:styleId="cf01">
    <w:name w:val="cf01"/>
    <w:basedOn w:val="DefaultParagraphFont"/>
    <w:rsid w:val="00307227"/>
    <w:rPr>
      <w:rFonts w:ascii="Tahoma" w:hAnsi="Tahoma" w:cs="Tahoma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8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vo.co.il/law_html/law01/999_325.htm" TargetMode="External"/><Relationship Id="rId13" Type="http://schemas.openxmlformats.org/officeDocument/2006/relationships/hyperlink" Target="https://www.nevo.co.il/law_html/law01/500_849.htm" TargetMode="External"/><Relationship Id="rId18" Type="http://schemas.openxmlformats.org/officeDocument/2006/relationships/hyperlink" Target="https://www.nevo.co.il/law_html/law01/251_012.htm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gov.il/he/departments/publications/Call_for_bids/pc_professional_guidelines_soil_exploration_at_disabled_site" TargetMode="External"/><Relationship Id="rId17" Type="http://schemas.openxmlformats.org/officeDocument/2006/relationships/hyperlink" Target="https://www.nevo.co.il/law_html/law01/251_010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evo.co.il/law_html/law01/251_012.htm" TargetMode="External"/><Relationship Id="rId20" Type="http://schemas.openxmlformats.org/officeDocument/2006/relationships/hyperlink" Target="https://www.gov.il/he/departments/policies/reducing_air_pollution_mechanical_engineering_equipment_urban_area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v.il/he/pages/demoliti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evo.co.il/law_html/law01/251_010.ht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gov.il/he/pages/demolition" TargetMode="External"/><Relationship Id="rId19" Type="http://schemas.openxmlformats.org/officeDocument/2006/relationships/hyperlink" Target="1.1%09https:/www.gov.il/BlobFolder/policy/economy_dgi_instructions_04_41/he/instructions_4-41_04-41-app4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il/he/pages/folder" TargetMode="External"/><Relationship Id="rId14" Type="http://schemas.openxmlformats.org/officeDocument/2006/relationships/hyperlink" Target="https://www.nevo.co.il/law_html/law01/251_014.htm" TargetMode="External"/><Relationship Id="rId22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nevo.co.il/law_html/law01/501_429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EBCAF-76F9-4DB6-8592-AFC4CF563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1292</Words>
  <Characters>6463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MOE-SCCM2012</Company>
  <LinksUpToDate>false</LinksUpToDate>
  <CharactersWithSpaces>7740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מניעת מפגעים סביבתיים בעת בנייה</dc:title>
  <dc:creator>יהונתן אלעזר   Yehonatan Elazar</dc:creator>
  <cp:lastModifiedBy>אסתר טל  Esther Tal</cp:lastModifiedBy>
  <cp:revision>12</cp:revision>
  <cp:lastPrinted>2024-02-28T09:00:00Z</cp:lastPrinted>
  <dcterms:created xsi:type="dcterms:W3CDTF">2024-09-16T15:05:00Z</dcterms:created>
  <dcterms:modified xsi:type="dcterms:W3CDTF">2024-10-10T04:51:00Z</dcterms:modified>
</cp:coreProperties>
</file>