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4CD" w:rsidRPr="005354CD" w:rsidRDefault="005354CD" w:rsidP="005354CD">
      <w:pPr>
        <w:pStyle w:val="1"/>
        <w:rPr>
          <w:rtl/>
        </w:rPr>
      </w:pPr>
      <w:bookmarkStart w:id="0" w:name="_GoBack"/>
      <w:bookmarkEnd w:id="0"/>
      <w:r w:rsidRPr="005354CD">
        <w:rPr>
          <w:rFonts w:hint="cs"/>
          <w:rtl/>
        </w:rPr>
        <w:t xml:space="preserve">תהליך הגשת </w:t>
      </w:r>
      <w:r w:rsidRPr="005354CD">
        <w:rPr>
          <w:rtl/>
        </w:rPr>
        <w:t xml:space="preserve">בקשה </w:t>
      </w:r>
      <w:r w:rsidRPr="005354CD">
        <w:rPr>
          <w:rFonts w:hint="cs"/>
          <w:rtl/>
        </w:rPr>
        <w:t>ל</w:t>
      </w:r>
      <w:r w:rsidRPr="005354CD">
        <w:rPr>
          <w:rtl/>
        </w:rPr>
        <w:t>התאמות נגישות פרטני</w:t>
      </w:r>
      <w:r w:rsidRPr="005354CD">
        <w:rPr>
          <w:rFonts w:hint="cs"/>
          <w:rtl/>
        </w:rPr>
        <w:t>ו</w:t>
      </w:r>
      <w:r w:rsidRPr="005354CD">
        <w:rPr>
          <w:rtl/>
        </w:rPr>
        <w:t>ת</w:t>
      </w:r>
      <w:r w:rsidRPr="005354CD">
        <w:rPr>
          <w:rFonts w:hint="cs"/>
          <w:rtl/>
        </w:rPr>
        <w:t xml:space="preserve"> בחינוך,</w:t>
      </w:r>
      <w:r w:rsidRPr="005354CD">
        <w:rPr>
          <w:rtl/>
        </w:rPr>
        <w:br/>
      </w:r>
      <w:r w:rsidRPr="005354CD">
        <w:rPr>
          <w:rFonts w:hint="cs"/>
          <w:rtl/>
        </w:rPr>
        <w:t>הטיפול בה ומימונה</w:t>
      </w:r>
    </w:p>
    <w:p w:rsidR="005354CD" w:rsidRPr="002E132D" w:rsidRDefault="0077143E" w:rsidP="006D6CF8">
      <w:pPr>
        <w:pStyle w:val="2"/>
        <w:spacing w:before="120"/>
        <w:jc w:val="center"/>
        <w:rPr>
          <w:sz w:val="30"/>
          <w:szCs w:val="30"/>
          <w:u w:val="none"/>
          <w:rtl/>
        </w:rPr>
      </w:pPr>
      <w:r>
        <w:rPr>
          <w:rFonts w:hint="cs"/>
          <w:sz w:val="30"/>
          <w:szCs w:val="30"/>
          <w:u w:val="none"/>
          <w:rtl/>
        </w:rPr>
        <w:t>טקסט חלופי לתרשים זרימה</w:t>
      </w:r>
    </w:p>
    <w:p w:rsidR="00206C63" w:rsidRPr="00E450F7" w:rsidRDefault="00206C63" w:rsidP="00A1564F">
      <w:pPr>
        <w:pStyle w:val="2"/>
        <w:rPr>
          <w:rtl/>
        </w:rPr>
      </w:pPr>
      <w:r w:rsidRPr="00E450F7">
        <w:rPr>
          <w:rFonts w:hint="cs"/>
          <w:rtl/>
        </w:rPr>
        <w:t>שלב ראשון</w:t>
      </w:r>
      <w:r w:rsidR="00C2124F" w:rsidRPr="00E450F7">
        <w:rPr>
          <w:rFonts w:hint="cs"/>
          <w:rtl/>
        </w:rPr>
        <w:t xml:space="preserve"> </w:t>
      </w:r>
      <w:r w:rsidR="00C2124F" w:rsidRPr="00E450F7">
        <w:rPr>
          <w:rtl/>
        </w:rPr>
        <w:t>–</w:t>
      </w:r>
      <w:r w:rsidR="00C2124F" w:rsidRPr="00E450F7">
        <w:rPr>
          <w:rFonts w:hint="cs"/>
          <w:rtl/>
        </w:rPr>
        <w:t xml:space="preserve"> הגשת בקשה</w:t>
      </w:r>
      <w:r w:rsidRPr="00E450F7">
        <w:rPr>
          <w:rFonts w:hint="cs"/>
          <w:rtl/>
        </w:rPr>
        <w:t>:</w:t>
      </w:r>
    </w:p>
    <w:p w:rsidR="003669D0" w:rsidRPr="00E450F7" w:rsidRDefault="003669D0" w:rsidP="00A1564F">
      <w:pPr>
        <w:pStyle w:val="3"/>
        <w:rPr>
          <w:rtl/>
        </w:rPr>
      </w:pPr>
      <w:r w:rsidRPr="00E450F7">
        <w:rPr>
          <w:rFonts w:hint="cs"/>
          <w:rtl/>
        </w:rPr>
        <w:t>תלמיד, הורה או רושם שמעוניין בהתאמות</w:t>
      </w:r>
      <w:r w:rsidR="008572E9" w:rsidRPr="00E450F7">
        <w:rPr>
          <w:rFonts w:hint="cs"/>
          <w:rtl/>
        </w:rPr>
        <w:t xml:space="preserve"> ("המבקש")</w:t>
      </w:r>
      <w:r w:rsidRPr="00E450F7">
        <w:rPr>
          <w:rFonts w:hint="cs"/>
          <w:rtl/>
        </w:rPr>
        <w:t>:</w:t>
      </w:r>
    </w:p>
    <w:p w:rsidR="003669D0" w:rsidRPr="00E450F7" w:rsidRDefault="003669D0" w:rsidP="00A1564F">
      <w:pPr>
        <w:pStyle w:val="a3"/>
        <w:numPr>
          <w:ilvl w:val="0"/>
          <w:numId w:val="6"/>
        </w:numPr>
        <w:spacing w:after="120"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</w:rPr>
        <w:t>ימלא טופס בקשה להתאמות (שנמצא בתוספת הראשונה לתקנות) ויצרף אליו כל מסמך המעיד על המוגבלות ועל הצרכים הנובעים מהמוגבלות</w:t>
      </w:r>
      <w:r w:rsidRPr="00E450F7">
        <w:rPr>
          <w:rFonts w:asciiTheme="minorBidi" w:hAnsiTheme="minorBidi"/>
          <w:sz w:val="24"/>
          <w:szCs w:val="24"/>
          <w:rtl/>
          <w:cs/>
        </w:rPr>
        <w:t xml:space="preserve">, לדוגמא- </w:t>
      </w:r>
      <w:r w:rsidRPr="00E450F7">
        <w:rPr>
          <w:rFonts w:asciiTheme="minorBidi" w:hAnsiTheme="minorBidi"/>
          <w:sz w:val="24"/>
          <w:szCs w:val="24"/>
          <w:rtl/>
        </w:rPr>
        <w:t>מסמכים רפואיים</w:t>
      </w:r>
      <w:r w:rsidR="005653BA" w:rsidRPr="00E450F7">
        <w:rPr>
          <w:rFonts w:asciiTheme="minorBidi" w:hAnsiTheme="minorBidi"/>
          <w:sz w:val="24"/>
          <w:szCs w:val="24"/>
          <w:rtl/>
          <w:cs/>
        </w:rPr>
        <w:t>.</w:t>
      </w:r>
    </w:p>
    <w:p w:rsidR="003669D0" w:rsidRPr="00E450F7" w:rsidRDefault="003669D0" w:rsidP="00A1564F">
      <w:pPr>
        <w:pStyle w:val="a3"/>
        <w:numPr>
          <w:ilvl w:val="0"/>
          <w:numId w:val="6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  <w:lang w:eastAsia="he-IL"/>
        </w:rPr>
        <w:t>את הטופס צריך להגיש לבעל מוסד החינוך בעת הרישום למוסד החינוך. תלמיד שכבר לומד במערכת החינוך רשאי להגיש בקשה בכל עת.</w:t>
      </w:r>
    </w:p>
    <w:p w:rsidR="00206C63" w:rsidRPr="00E450F7" w:rsidRDefault="00206C63" w:rsidP="00A1564F">
      <w:pPr>
        <w:pStyle w:val="3"/>
        <w:rPr>
          <w:rtl/>
        </w:rPr>
      </w:pPr>
      <w:r w:rsidRPr="00E450F7">
        <w:rPr>
          <w:rtl/>
        </w:rPr>
        <w:t>הערות:</w:t>
      </w:r>
    </w:p>
    <w:p w:rsidR="003669D0" w:rsidRPr="00E450F7" w:rsidRDefault="00522787" w:rsidP="00A1564F">
      <w:pPr>
        <w:pStyle w:val="a3"/>
        <w:numPr>
          <w:ilvl w:val="0"/>
          <w:numId w:val="5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b/>
          <w:bCs/>
          <w:sz w:val="24"/>
          <w:szCs w:val="24"/>
          <w:rtl/>
        </w:rPr>
        <w:t>המנהל (ברשות המקומית)</w:t>
      </w:r>
      <w:r w:rsidRPr="00E450F7">
        <w:rPr>
          <w:rFonts w:asciiTheme="minorBidi" w:hAnsiTheme="minorBidi"/>
          <w:sz w:val="24"/>
          <w:szCs w:val="24"/>
          <w:rtl/>
        </w:rPr>
        <w:t xml:space="preserve"> יודיע למבקש בתוך 7 ימים </w:t>
      </w:r>
      <w:r w:rsidR="003669D0" w:rsidRPr="00E450F7">
        <w:rPr>
          <w:rFonts w:asciiTheme="minorBidi" w:hAnsiTheme="minorBidi"/>
          <w:sz w:val="24"/>
          <w:szCs w:val="24"/>
          <w:rtl/>
        </w:rPr>
        <w:t xml:space="preserve">אם חסרים מסמכים, </w:t>
      </w:r>
      <w:r w:rsidRPr="00E450F7">
        <w:rPr>
          <w:rFonts w:asciiTheme="minorBidi" w:hAnsiTheme="minorBidi"/>
          <w:sz w:val="24"/>
          <w:szCs w:val="24"/>
          <w:rtl/>
        </w:rPr>
        <w:t>עם</w:t>
      </w:r>
      <w:r w:rsidR="003669D0" w:rsidRPr="00E450F7">
        <w:rPr>
          <w:rFonts w:asciiTheme="minorBidi" w:hAnsiTheme="minorBidi"/>
          <w:sz w:val="24"/>
          <w:szCs w:val="24"/>
          <w:rtl/>
        </w:rPr>
        <w:t xml:space="preserve"> הסבר על המסמכים החסרים ומהיכן להשיגם</w:t>
      </w:r>
      <w:r w:rsidR="003669D0" w:rsidRPr="00E450F7">
        <w:rPr>
          <w:rFonts w:asciiTheme="minorBidi" w:hAnsiTheme="minorBidi"/>
          <w:sz w:val="24"/>
          <w:szCs w:val="24"/>
          <w:rtl/>
          <w:cs/>
        </w:rPr>
        <w:t>.</w:t>
      </w:r>
    </w:p>
    <w:p w:rsidR="001776FB" w:rsidRPr="00E450F7" w:rsidRDefault="001776FB" w:rsidP="00A1564F">
      <w:pPr>
        <w:pStyle w:val="a3"/>
        <w:numPr>
          <w:ilvl w:val="0"/>
          <w:numId w:val="5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b/>
          <w:bCs/>
          <w:sz w:val="24"/>
          <w:szCs w:val="24"/>
          <w:rtl/>
        </w:rPr>
        <w:t>בעל המוסד</w:t>
      </w:r>
      <w:r w:rsidRPr="00E450F7">
        <w:rPr>
          <w:rFonts w:asciiTheme="minorBidi" w:hAnsiTheme="minorBidi"/>
          <w:sz w:val="24"/>
          <w:szCs w:val="24"/>
          <w:rtl/>
        </w:rPr>
        <w:t xml:space="preserve"> יעביר עותק של טופס הבקשה </w:t>
      </w:r>
      <w:r w:rsidRPr="00E450F7">
        <w:rPr>
          <w:rFonts w:asciiTheme="minorBidi" w:hAnsiTheme="minorBidi"/>
          <w:b/>
          <w:bCs/>
          <w:sz w:val="24"/>
          <w:szCs w:val="24"/>
          <w:rtl/>
        </w:rPr>
        <w:t>למנהל מוסד החינוך</w:t>
      </w:r>
      <w:r w:rsidRPr="00E450F7">
        <w:rPr>
          <w:rFonts w:asciiTheme="minorBidi" w:hAnsiTheme="minorBidi"/>
          <w:sz w:val="24"/>
          <w:szCs w:val="24"/>
          <w:rtl/>
          <w:cs/>
        </w:rPr>
        <w:t xml:space="preserve"> כדי שיתחיל בהיערכות.</w:t>
      </w:r>
    </w:p>
    <w:p w:rsidR="00206C63" w:rsidRPr="00E450F7" w:rsidRDefault="00206C63" w:rsidP="00A1564F">
      <w:pPr>
        <w:pStyle w:val="2"/>
        <w:rPr>
          <w:rtl/>
        </w:rPr>
      </w:pPr>
      <w:r w:rsidRPr="00E450F7">
        <w:rPr>
          <w:rFonts w:hint="cs"/>
          <w:rtl/>
        </w:rPr>
        <w:t>שלב שני</w:t>
      </w:r>
      <w:r w:rsidR="00C2124F" w:rsidRPr="00E450F7">
        <w:rPr>
          <w:rFonts w:hint="cs"/>
          <w:rtl/>
        </w:rPr>
        <w:t xml:space="preserve"> </w:t>
      </w:r>
      <w:r w:rsidR="00C2124F" w:rsidRPr="00E450F7">
        <w:rPr>
          <w:rtl/>
        </w:rPr>
        <w:t>–</w:t>
      </w:r>
      <w:r w:rsidR="00C2124F" w:rsidRPr="00E450F7">
        <w:rPr>
          <w:rFonts w:hint="cs"/>
          <w:rtl/>
        </w:rPr>
        <w:t xml:space="preserve"> גיבוש המלצות בידי בעל מוסד החינוך</w:t>
      </w:r>
      <w:r w:rsidRPr="00E450F7">
        <w:rPr>
          <w:rFonts w:hint="cs"/>
          <w:rtl/>
        </w:rPr>
        <w:t>:</w:t>
      </w:r>
    </w:p>
    <w:p w:rsidR="003669D0" w:rsidRPr="00E450F7" w:rsidRDefault="003669D0" w:rsidP="00A1564F">
      <w:pPr>
        <w:pStyle w:val="a3"/>
        <w:numPr>
          <w:ilvl w:val="0"/>
          <w:numId w:val="7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</w:rPr>
        <w:t>בעל מוסד החינוך יגבש את המלצותיו המנומקות לעניין הבקשה:</w:t>
      </w:r>
      <w:r w:rsidR="00E94BFE" w:rsidRPr="00E450F7">
        <w:rPr>
          <w:rFonts w:asciiTheme="minorBidi" w:hAnsiTheme="minorBidi"/>
          <w:sz w:val="24"/>
          <w:szCs w:val="24"/>
          <w:rtl/>
        </w:rPr>
        <w:t xml:space="preserve"> </w:t>
      </w:r>
      <w:r w:rsidRPr="00E450F7">
        <w:rPr>
          <w:rFonts w:asciiTheme="minorBidi" w:hAnsiTheme="minorBidi"/>
          <w:sz w:val="24"/>
          <w:szCs w:val="24"/>
          <w:rtl/>
        </w:rPr>
        <w:t>תוך 60 ימים לגבי התאמות שדורשות היתר בנייה</w:t>
      </w:r>
      <w:r w:rsidR="00E94BFE" w:rsidRPr="00E450F7">
        <w:rPr>
          <w:rFonts w:asciiTheme="minorBidi" w:hAnsiTheme="minorBidi"/>
          <w:sz w:val="24"/>
          <w:szCs w:val="24"/>
          <w:rtl/>
        </w:rPr>
        <w:t xml:space="preserve">; </w:t>
      </w:r>
    </w:p>
    <w:p w:rsidR="003669D0" w:rsidRPr="00E450F7" w:rsidRDefault="003669D0" w:rsidP="00A1564F">
      <w:pPr>
        <w:pStyle w:val="a3"/>
        <w:numPr>
          <w:ilvl w:val="0"/>
          <w:numId w:val="7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</w:rPr>
        <w:t>בתוך 30 ימים לעניין התאמות אחרות</w:t>
      </w:r>
      <w:r w:rsidR="00E94BFE" w:rsidRPr="00E450F7">
        <w:rPr>
          <w:rFonts w:asciiTheme="minorBidi" w:hAnsiTheme="minorBidi"/>
          <w:sz w:val="24"/>
          <w:szCs w:val="24"/>
          <w:rtl/>
        </w:rPr>
        <w:t>;</w:t>
      </w:r>
    </w:p>
    <w:p w:rsidR="003669D0" w:rsidRPr="00E450F7" w:rsidRDefault="003669D0" w:rsidP="00A1564F">
      <w:pPr>
        <w:pStyle w:val="a3"/>
        <w:numPr>
          <w:ilvl w:val="0"/>
          <w:numId w:val="7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</w:rPr>
        <w:t>אם נדרש כבש ולוח הזמנים הרגיל לא מאפשר ביצוע עד להגעת הילד למוסד החינוך, או אם הילד נמצא כבר במוסד החינוך – תגובש ההמלצה תוך 14 ימים.</w:t>
      </w:r>
    </w:p>
    <w:p w:rsidR="003669D0" w:rsidRPr="00E450F7" w:rsidRDefault="003669D0" w:rsidP="00A1564F">
      <w:pPr>
        <w:jc w:val="both"/>
        <w:rPr>
          <w:rFonts w:asciiTheme="minorBidi" w:hAnsiTheme="minorBidi"/>
          <w:b/>
          <w:bCs/>
          <w:sz w:val="24"/>
          <w:szCs w:val="24"/>
        </w:rPr>
      </w:pPr>
      <w:r w:rsidRPr="00E450F7">
        <w:rPr>
          <w:rFonts w:asciiTheme="minorBidi" w:hAnsiTheme="minorBidi"/>
          <w:b/>
          <w:bCs/>
          <w:sz w:val="24"/>
          <w:szCs w:val="24"/>
          <w:rtl/>
        </w:rPr>
        <w:t>החלטת בעל המוסד תהיה מנומקת.</w:t>
      </w:r>
    </w:p>
    <w:p w:rsidR="001776FB" w:rsidRPr="00E450F7" w:rsidRDefault="00206C63" w:rsidP="00A1564F">
      <w:pPr>
        <w:pStyle w:val="2"/>
        <w:rPr>
          <w:rtl/>
        </w:rPr>
      </w:pPr>
      <w:r w:rsidRPr="00E450F7">
        <w:rPr>
          <w:rtl/>
        </w:rPr>
        <w:t>שלב שלישי</w:t>
      </w:r>
      <w:r w:rsidR="00C2124F" w:rsidRPr="00E450F7">
        <w:rPr>
          <w:rtl/>
        </w:rPr>
        <w:t xml:space="preserve"> – אפשרות לערר </w:t>
      </w:r>
      <w:r w:rsidR="001776FB" w:rsidRPr="00E450F7">
        <w:rPr>
          <w:rtl/>
        </w:rPr>
        <w:t>על החלטה של בעל מוסד החינוך:</w:t>
      </w:r>
    </w:p>
    <w:p w:rsidR="002E0392" w:rsidRPr="00E450F7" w:rsidRDefault="002E0392" w:rsidP="00A1564F">
      <w:pPr>
        <w:pStyle w:val="a3"/>
        <w:numPr>
          <w:ilvl w:val="0"/>
          <w:numId w:val="8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  <w:cs/>
        </w:rPr>
        <w:t>יש להגיש את הערר בכתב בתוך 15 ימים מיום קבלת ההחלטה;</w:t>
      </w:r>
    </w:p>
    <w:p w:rsidR="001776FB" w:rsidRPr="00E450F7" w:rsidRDefault="001776FB" w:rsidP="00A1564F">
      <w:pPr>
        <w:pStyle w:val="a3"/>
        <w:numPr>
          <w:ilvl w:val="0"/>
          <w:numId w:val="8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</w:rPr>
        <w:t xml:space="preserve">הערר יובא בפני </w:t>
      </w:r>
      <w:r w:rsidRPr="00E450F7">
        <w:rPr>
          <w:rFonts w:asciiTheme="minorBidi" w:hAnsiTheme="minorBidi"/>
          <w:b/>
          <w:bCs/>
          <w:sz w:val="24"/>
          <w:szCs w:val="24"/>
          <w:rtl/>
        </w:rPr>
        <w:t>הממונה</w:t>
      </w:r>
      <w:r w:rsidRPr="00E450F7">
        <w:rPr>
          <w:rFonts w:asciiTheme="minorBidi" w:hAnsiTheme="minorBidi"/>
          <w:sz w:val="24"/>
          <w:szCs w:val="24"/>
          <w:rtl/>
        </w:rPr>
        <w:t xml:space="preserve"> (</w:t>
      </w:r>
      <w:r w:rsidR="008572E9" w:rsidRPr="00E450F7">
        <w:rPr>
          <w:rFonts w:asciiTheme="minorBidi" w:hAnsiTheme="minorBidi"/>
          <w:sz w:val="24"/>
          <w:szCs w:val="24"/>
          <w:rtl/>
        </w:rPr>
        <w:t>ב</w:t>
      </w:r>
      <w:r w:rsidRPr="00E450F7">
        <w:rPr>
          <w:rFonts w:asciiTheme="minorBidi" w:hAnsiTheme="minorBidi"/>
          <w:sz w:val="24"/>
          <w:szCs w:val="24"/>
          <w:rtl/>
        </w:rPr>
        <w:t xml:space="preserve">משרד החינוך). </w:t>
      </w:r>
      <w:r w:rsidRPr="00E450F7">
        <w:rPr>
          <w:rFonts w:asciiTheme="minorBidi" w:hAnsiTheme="minorBidi"/>
          <w:b/>
          <w:bCs/>
          <w:sz w:val="24"/>
          <w:szCs w:val="24"/>
          <w:rtl/>
        </w:rPr>
        <w:t>הממונה</w:t>
      </w:r>
      <w:r w:rsidRPr="00E450F7">
        <w:rPr>
          <w:rFonts w:asciiTheme="minorBidi" w:hAnsiTheme="minorBidi"/>
          <w:sz w:val="24"/>
          <w:szCs w:val="24"/>
          <w:rtl/>
        </w:rPr>
        <w:t xml:space="preserve"> ייוועץ עם מורשה </w:t>
      </w:r>
      <w:r w:rsidR="008572E9" w:rsidRPr="00E450F7">
        <w:rPr>
          <w:rFonts w:asciiTheme="minorBidi" w:hAnsiTheme="minorBidi"/>
          <w:sz w:val="24"/>
          <w:szCs w:val="24"/>
          <w:rtl/>
        </w:rPr>
        <w:t>נגישות מתו"ס</w:t>
      </w:r>
      <w:r w:rsidRPr="00E450F7">
        <w:rPr>
          <w:rFonts w:asciiTheme="minorBidi" w:hAnsiTheme="minorBidi"/>
          <w:sz w:val="24"/>
          <w:szCs w:val="24"/>
          <w:rtl/>
        </w:rPr>
        <w:t xml:space="preserve"> או מורשה לנגישות השירות (שלא היו מעורבים במתן ההחלטה שעליה הוגש הערר)</w:t>
      </w:r>
      <w:r w:rsidR="008572E9" w:rsidRPr="00E450F7">
        <w:rPr>
          <w:rFonts w:asciiTheme="minorBidi" w:hAnsiTheme="minorBidi"/>
          <w:sz w:val="24"/>
          <w:szCs w:val="24"/>
          <w:rtl/>
        </w:rPr>
        <w:t>;</w:t>
      </w:r>
    </w:p>
    <w:p w:rsidR="001776FB" w:rsidRDefault="001776FB" w:rsidP="00A1564F">
      <w:pPr>
        <w:pStyle w:val="a3"/>
        <w:numPr>
          <w:ilvl w:val="0"/>
          <w:numId w:val="8"/>
        </w:numPr>
        <w:spacing w:line="276" w:lineRule="auto"/>
        <w:jc w:val="both"/>
        <w:rPr>
          <w:rFonts w:asciiTheme="minorBidi" w:hAnsiTheme="minorBidi"/>
          <w:b/>
          <w:bCs/>
          <w:sz w:val="24"/>
          <w:szCs w:val="24"/>
          <w:rtl/>
          <w:cs/>
        </w:rPr>
      </w:pPr>
      <w:r w:rsidRPr="00E450F7">
        <w:rPr>
          <w:rFonts w:asciiTheme="minorBidi" w:hAnsiTheme="minorBidi"/>
          <w:b/>
          <w:bCs/>
          <w:sz w:val="24"/>
          <w:szCs w:val="24"/>
          <w:rtl/>
          <w:cs/>
        </w:rPr>
        <w:t>החלטה בערר תהיה מנומקת ותינתן בתוך 30 ימים מיום קבלת הערר.</w:t>
      </w:r>
    </w:p>
    <w:p w:rsidR="00C2124F" w:rsidRDefault="00206C63" w:rsidP="00A1564F">
      <w:pPr>
        <w:pStyle w:val="2"/>
        <w:rPr>
          <w:rtl/>
          <w:cs/>
        </w:rPr>
      </w:pPr>
      <w:r w:rsidRPr="00E450F7">
        <w:rPr>
          <w:rtl/>
        </w:rPr>
        <w:t>שלב רביעי</w:t>
      </w:r>
      <w:r w:rsidR="00C2124F" w:rsidRPr="00E450F7">
        <w:rPr>
          <w:rtl/>
        </w:rPr>
        <w:t xml:space="preserve"> – אפשרות של בעל מוסד חינוך לבקש </w:t>
      </w:r>
      <w:r w:rsidR="005653BA" w:rsidRPr="00E450F7">
        <w:rPr>
          <w:rtl/>
        </w:rPr>
        <w:t>השתתפות של משרד החינוך בעלות ההנגשה</w:t>
      </w:r>
    </w:p>
    <w:p w:rsidR="005653BA" w:rsidRPr="00E450F7" w:rsidRDefault="005653BA" w:rsidP="00A1564F">
      <w:pPr>
        <w:pStyle w:val="3"/>
        <w:rPr>
          <w:rtl/>
          <w:cs/>
        </w:rPr>
      </w:pPr>
      <w:r w:rsidRPr="00E450F7">
        <w:rPr>
          <w:rtl/>
          <w:cs/>
        </w:rPr>
        <w:t>יש להעביר בקשה לפי הזמנים של גיבוש ההמלצות. הבקשה תכלול:</w:t>
      </w:r>
    </w:p>
    <w:p w:rsidR="005653BA" w:rsidRPr="00E450F7" w:rsidRDefault="005653BA" w:rsidP="00A1564F">
      <w:pPr>
        <w:pStyle w:val="a3"/>
        <w:numPr>
          <w:ilvl w:val="0"/>
          <w:numId w:val="1"/>
        </w:numPr>
        <w:tabs>
          <w:tab w:val="left" w:pos="387"/>
        </w:tabs>
        <w:spacing w:line="276" w:lineRule="auto"/>
        <w:ind w:left="52" w:firstLine="0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</w:rPr>
        <w:t>מסמכים רפואיים או אחרים המעידים על סוגי התאמות הנגישות הנדרשות;</w:t>
      </w:r>
    </w:p>
    <w:p w:rsidR="005653BA" w:rsidRPr="00E450F7" w:rsidRDefault="005653BA" w:rsidP="00A1564F">
      <w:pPr>
        <w:pStyle w:val="a3"/>
        <w:numPr>
          <w:ilvl w:val="0"/>
          <w:numId w:val="1"/>
        </w:numPr>
        <w:tabs>
          <w:tab w:val="left" w:pos="387"/>
        </w:tabs>
        <w:spacing w:line="276" w:lineRule="auto"/>
        <w:ind w:left="52" w:firstLine="0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</w:rPr>
        <w:lastRenderedPageBreak/>
        <w:t>פירוט סוגי הסיוע שהתלמיד מקבל ממוסד החינוך;</w:t>
      </w:r>
    </w:p>
    <w:p w:rsidR="005653BA" w:rsidRPr="00E450F7" w:rsidRDefault="005653BA" w:rsidP="00A1564F">
      <w:pPr>
        <w:pStyle w:val="a3"/>
        <w:numPr>
          <w:ilvl w:val="0"/>
          <w:numId w:val="1"/>
        </w:numPr>
        <w:tabs>
          <w:tab w:val="left" w:pos="387"/>
        </w:tabs>
        <w:spacing w:line="276" w:lineRule="auto"/>
        <w:ind w:left="52" w:firstLine="0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</w:rPr>
        <w:t>הצעה לתוכנית של התאמות נגישות במבנה בתשתיות או בסביבה תכלול:</w:t>
      </w:r>
      <w:r w:rsidRPr="00E450F7">
        <w:rPr>
          <w:rFonts w:asciiTheme="minorBidi" w:hAnsiTheme="minorBidi"/>
          <w:sz w:val="24"/>
          <w:szCs w:val="24"/>
          <w:rtl/>
          <w:cs/>
        </w:rPr>
        <w:t xml:space="preserve"> </w:t>
      </w:r>
    </w:p>
    <w:p w:rsidR="005653BA" w:rsidRPr="00E450F7" w:rsidRDefault="005653BA" w:rsidP="00A1564F">
      <w:pPr>
        <w:pStyle w:val="a3"/>
        <w:numPr>
          <w:ilvl w:val="0"/>
          <w:numId w:val="2"/>
        </w:numPr>
        <w:spacing w:line="276" w:lineRule="auto"/>
        <w:ind w:left="921" w:firstLine="0"/>
        <w:jc w:val="both"/>
        <w:rPr>
          <w:rFonts w:asciiTheme="minorBidi" w:hAnsiTheme="minorBidi"/>
          <w:sz w:val="24"/>
          <w:szCs w:val="24"/>
        </w:rPr>
      </w:pPr>
      <w:r w:rsidRPr="00E450F7">
        <w:rPr>
          <w:rFonts w:asciiTheme="minorBidi" w:hAnsiTheme="minorBidi"/>
          <w:sz w:val="24"/>
          <w:szCs w:val="24"/>
          <w:rtl/>
        </w:rPr>
        <w:t>תכנית של התאמות נגישות הנדרשות לפי המלצת מורשה לנגישות מבנים או מורשה לנגישות השירות (לפי העניין).</w:t>
      </w:r>
    </w:p>
    <w:p w:rsidR="005653BA" w:rsidRPr="00E450F7" w:rsidRDefault="005653BA" w:rsidP="00A1564F">
      <w:pPr>
        <w:pStyle w:val="a3"/>
        <w:numPr>
          <w:ilvl w:val="0"/>
          <w:numId w:val="2"/>
        </w:numPr>
        <w:spacing w:line="276" w:lineRule="auto"/>
        <w:ind w:left="921" w:firstLine="0"/>
        <w:jc w:val="both"/>
        <w:rPr>
          <w:rFonts w:asciiTheme="minorBidi" w:hAnsiTheme="minorBidi"/>
          <w:sz w:val="24"/>
          <w:szCs w:val="24"/>
        </w:rPr>
      </w:pPr>
      <w:r w:rsidRPr="00E450F7">
        <w:rPr>
          <w:rFonts w:asciiTheme="minorBidi" w:hAnsiTheme="minorBidi"/>
          <w:sz w:val="24"/>
          <w:szCs w:val="24"/>
          <w:rtl/>
        </w:rPr>
        <w:t>תיאור טכני של הפתרונות המוצעים</w:t>
      </w:r>
    </w:p>
    <w:p w:rsidR="005653BA" w:rsidRPr="00E450F7" w:rsidRDefault="005653BA" w:rsidP="00A1564F">
      <w:pPr>
        <w:pStyle w:val="a3"/>
        <w:numPr>
          <w:ilvl w:val="0"/>
          <w:numId w:val="2"/>
        </w:numPr>
        <w:spacing w:line="276" w:lineRule="auto"/>
        <w:ind w:left="921" w:firstLine="0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</w:rPr>
        <w:t>תיק טכני שיוכן בידי אדריכל או מהנדס ובו המסמכים הבאים:</w:t>
      </w:r>
    </w:p>
    <w:p w:rsidR="005653BA" w:rsidRPr="00E450F7" w:rsidRDefault="005653BA" w:rsidP="00A1564F">
      <w:pPr>
        <w:pStyle w:val="a3"/>
        <w:numPr>
          <w:ilvl w:val="0"/>
          <w:numId w:val="3"/>
        </w:numPr>
        <w:tabs>
          <w:tab w:val="left" w:pos="1946"/>
        </w:tabs>
        <w:spacing w:line="276" w:lineRule="auto"/>
        <w:ind w:left="1662" w:firstLine="0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</w:rPr>
        <w:t xml:space="preserve">תשריט המגרש שעליו נמצא מוסד החינוך בקנה מידה 1:250 </w:t>
      </w:r>
      <w:r w:rsidRPr="00E450F7">
        <w:rPr>
          <w:rFonts w:asciiTheme="minorBidi" w:hAnsiTheme="minorBidi"/>
          <w:sz w:val="24"/>
          <w:szCs w:val="24"/>
          <w:rtl/>
          <w:cs/>
        </w:rPr>
        <w:t>שבו מסומנים המפלסים, נתיבי הגישה מהרחוב עד הכניסות למבנים וכיוון ההגעה של התלמיד למוסד החינוך.</w:t>
      </w:r>
    </w:p>
    <w:p w:rsidR="005653BA" w:rsidRPr="00E450F7" w:rsidRDefault="005653BA" w:rsidP="00A1564F">
      <w:pPr>
        <w:pStyle w:val="a3"/>
        <w:numPr>
          <w:ilvl w:val="0"/>
          <w:numId w:val="3"/>
        </w:numPr>
        <w:tabs>
          <w:tab w:val="left" w:pos="1946"/>
        </w:tabs>
        <w:spacing w:line="276" w:lineRule="auto"/>
        <w:ind w:left="1662" w:firstLine="0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  <w:cs/>
        </w:rPr>
        <w:t>צילומים דיגיטליים של המבנה.</w:t>
      </w:r>
    </w:p>
    <w:p w:rsidR="005653BA" w:rsidRPr="00E450F7" w:rsidRDefault="005653BA" w:rsidP="00A1564F">
      <w:pPr>
        <w:pStyle w:val="a3"/>
        <w:numPr>
          <w:ilvl w:val="0"/>
          <w:numId w:val="3"/>
        </w:numPr>
        <w:tabs>
          <w:tab w:val="left" w:pos="1946"/>
        </w:tabs>
        <w:spacing w:line="276" w:lineRule="auto"/>
        <w:ind w:left="1662" w:firstLine="0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  <w:cs/>
        </w:rPr>
        <w:t>תכניות של כל קומות המבנים בקנה מידה של 1:100 או 1:200 עם סימון מפלסים וחתכים הנוגעים לעניין.</w:t>
      </w:r>
    </w:p>
    <w:p w:rsidR="005653BA" w:rsidRPr="00E450F7" w:rsidRDefault="005653BA" w:rsidP="00A1564F">
      <w:pPr>
        <w:pStyle w:val="a3"/>
        <w:numPr>
          <w:ilvl w:val="0"/>
          <w:numId w:val="1"/>
        </w:numPr>
        <w:tabs>
          <w:tab w:val="left" w:pos="387"/>
        </w:tabs>
        <w:spacing w:line="276" w:lineRule="auto"/>
        <w:ind w:left="52" w:firstLine="0"/>
        <w:jc w:val="both"/>
        <w:rPr>
          <w:rFonts w:asciiTheme="minorBidi" w:hAnsiTheme="minorBidi"/>
          <w:sz w:val="24"/>
          <w:szCs w:val="24"/>
        </w:rPr>
      </w:pPr>
      <w:r w:rsidRPr="00E450F7">
        <w:rPr>
          <w:rFonts w:asciiTheme="minorBidi" w:hAnsiTheme="minorBidi"/>
          <w:sz w:val="24"/>
          <w:szCs w:val="24"/>
          <w:rtl/>
        </w:rPr>
        <w:t>אומדן עלויות מפורט של ההנגשה הנדרשת, עלות תכנון ההתאמה, הכנת מפרטים וביצוע תוכניות הנגשה;</w:t>
      </w:r>
    </w:p>
    <w:p w:rsidR="005653BA" w:rsidRPr="00E450F7" w:rsidRDefault="005653BA" w:rsidP="00A1564F">
      <w:pPr>
        <w:pStyle w:val="a3"/>
        <w:numPr>
          <w:ilvl w:val="0"/>
          <w:numId w:val="1"/>
        </w:numPr>
        <w:tabs>
          <w:tab w:val="left" w:pos="387"/>
        </w:tabs>
        <w:spacing w:line="276" w:lineRule="auto"/>
        <w:ind w:left="52" w:firstLine="0"/>
        <w:jc w:val="both"/>
        <w:rPr>
          <w:rFonts w:asciiTheme="minorBidi" w:hAnsiTheme="minorBidi"/>
          <w:sz w:val="24"/>
          <w:szCs w:val="24"/>
        </w:rPr>
      </w:pPr>
      <w:r w:rsidRPr="00E450F7">
        <w:rPr>
          <w:rFonts w:asciiTheme="minorBidi" w:hAnsiTheme="minorBidi"/>
          <w:sz w:val="24"/>
          <w:szCs w:val="24"/>
          <w:rtl/>
        </w:rPr>
        <w:t>לוח זמנים לביצוע שיבטיח את השלמת ביצוע ההתאמות עד לתחילת שנת הלימודים (למעט עבודות המחייבות היתר בניה חדש) לוח הזמנים יכלול אבני דרך לביצוע ההנגשה, מועד לתחילת העבודות ומועד לסיום;</w:t>
      </w:r>
    </w:p>
    <w:p w:rsidR="005653BA" w:rsidRPr="00E450F7" w:rsidRDefault="005653BA" w:rsidP="00A1564F">
      <w:pPr>
        <w:pStyle w:val="a3"/>
        <w:numPr>
          <w:ilvl w:val="0"/>
          <w:numId w:val="1"/>
        </w:numPr>
        <w:tabs>
          <w:tab w:val="left" w:pos="387"/>
        </w:tabs>
        <w:spacing w:line="276" w:lineRule="auto"/>
        <w:ind w:left="52" w:firstLine="0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</w:rPr>
        <w:t>מסמך אחר שביקש הממונה והדרוש לו לצורך טיפול בבקשה.</w:t>
      </w:r>
    </w:p>
    <w:p w:rsidR="00206C63" w:rsidRPr="00E450F7" w:rsidRDefault="00206C63" w:rsidP="00A1564F">
      <w:pPr>
        <w:pStyle w:val="3"/>
        <w:rPr>
          <w:rtl/>
        </w:rPr>
      </w:pPr>
      <w:r w:rsidRPr="00E450F7">
        <w:rPr>
          <w:rtl/>
        </w:rPr>
        <w:t>הערות:</w:t>
      </w:r>
    </w:p>
    <w:p w:rsidR="005653BA" w:rsidRPr="00E450F7" w:rsidRDefault="005653BA" w:rsidP="00A1564F">
      <w:pPr>
        <w:pStyle w:val="a3"/>
        <w:numPr>
          <w:ilvl w:val="0"/>
          <w:numId w:val="9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</w:rPr>
        <w:t>אם ראה הממונה שיש צורך בהשלמת מסמכים: ייתן למנהל (ברשות המקומית) ארכה של 10 ימים להשלמה</w:t>
      </w:r>
      <w:r w:rsidRPr="00E450F7">
        <w:rPr>
          <w:rFonts w:asciiTheme="minorBidi" w:hAnsiTheme="minorBidi"/>
          <w:sz w:val="24"/>
          <w:szCs w:val="24"/>
          <w:rtl/>
          <w:cs/>
        </w:rPr>
        <w:t>.</w:t>
      </w:r>
      <w:r w:rsidR="002E0392" w:rsidRPr="00E450F7">
        <w:rPr>
          <w:rFonts w:asciiTheme="minorBidi" w:hAnsiTheme="minorBidi"/>
          <w:sz w:val="24"/>
          <w:szCs w:val="24"/>
          <w:rtl/>
          <w:cs/>
        </w:rPr>
        <w:t xml:space="preserve"> </w:t>
      </w:r>
      <w:r w:rsidRPr="00E450F7">
        <w:rPr>
          <w:rFonts w:asciiTheme="minorBidi" w:hAnsiTheme="minorBidi"/>
          <w:sz w:val="24"/>
          <w:szCs w:val="24"/>
          <w:rtl/>
        </w:rPr>
        <w:t>אם לא הושלמו המסמכים, יחליט הממונה לפי המסמכים שלפניו.</w:t>
      </w:r>
    </w:p>
    <w:p w:rsidR="005653BA" w:rsidRPr="00E450F7" w:rsidRDefault="005653BA" w:rsidP="00A1564F">
      <w:pPr>
        <w:pStyle w:val="a3"/>
        <w:numPr>
          <w:ilvl w:val="0"/>
          <w:numId w:val="9"/>
        </w:numPr>
        <w:spacing w:after="0"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</w:rPr>
        <w:t>אין באי-הגשת המסמכים כדי לגרוע מחובת ההנגשה של בעל מוסד חינוך.</w:t>
      </w:r>
    </w:p>
    <w:p w:rsidR="00206C63" w:rsidRPr="00E450F7" w:rsidRDefault="00206C63" w:rsidP="00A1564F">
      <w:pPr>
        <w:pStyle w:val="2"/>
        <w:rPr>
          <w:rtl/>
        </w:rPr>
      </w:pPr>
      <w:r w:rsidRPr="00E450F7">
        <w:rPr>
          <w:rtl/>
        </w:rPr>
        <w:t>שלב חמישי</w:t>
      </w:r>
      <w:r w:rsidR="00C2124F" w:rsidRPr="00E450F7">
        <w:rPr>
          <w:rtl/>
        </w:rPr>
        <w:t xml:space="preserve"> – החלטת הממונה לגבי בקשת ההשתתפות במימון</w:t>
      </w:r>
      <w:r w:rsidRPr="00E450F7">
        <w:rPr>
          <w:rtl/>
        </w:rPr>
        <w:t>:</w:t>
      </w:r>
    </w:p>
    <w:p w:rsidR="005653BA" w:rsidRPr="00E450F7" w:rsidRDefault="005653BA" w:rsidP="00A1564F">
      <w:pPr>
        <w:pStyle w:val="3"/>
        <w:rPr>
          <w:rtl/>
          <w:cs/>
        </w:rPr>
      </w:pPr>
      <w:r w:rsidRPr="00E450F7">
        <w:rPr>
          <w:rtl/>
        </w:rPr>
        <w:t>הממונה רשאי להחליט על דחיית הבקשה, או קבלתה, באופן מלא או חלקי, וכן בתנאים, שינויים וסייגים.</w:t>
      </w:r>
    </w:p>
    <w:p w:rsidR="005653BA" w:rsidRPr="00E450F7" w:rsidRDefault="005653BA" w:rsidP="00A1564F">
      <w:pPr>
        <w:pStyle w:val="a3"/>
        <w:numPr>
          <w:ilvl w:val="0"/>
          <w:numId w:val="10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</w:rPr>
        <w:t>הממונה יבחן את לוח הזמנים וידרוש לתקן אם לוח הזמנים אינו סביר.</w:t>
      </w:r>
    </w:p>
    <w:p w:rsidR="005653BA" w:rsidRPr="00E450F7" w:rsidRDefault="005653BA" w:rsidP="00A1564F">
      <w:pPr>
        <w:pStyle w:val="a3"/>
        <w:numPr>
          <w:ilvl w:val="0"/>
          <w:numId w:val="10"/>
        </w:numPr>
        <w:spacing w:after="0"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  <w:cs/>
        </w:rPr>
        <w:t>החלטת הממונה תינתן בכתב ובצירוף נימוקים, בתוך 40 ימים מיום שהוגשה לו הבקשה.</w:t>
      </w:r>
    </w:p>
    <w:p w:rsidR="005653BA" w:rsidRPr="00E450F7" w:rsidRDefault="005653BA" w:rsidP="00A1564F">
      <w:pPr>
        <w:pStyle w:val="a3"/>
        <w:numPr>
          <w:ilvl w:val="0"/>
          <w:numId w:val="10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</w:rPr>
        <w:t>בהתאמת נגישות מסוג כבש יודיע הממונה על החלטתו בתוך 14 ימים</w:t>
      </w:r>
      <w:r w:rsidR="00206C63" w:rsidRPr="00E450F7">
        <w:rPr>
          <w:rFonts w:asciiTheme="minorBidi" w:hAnsiTheme="minorBidi"/>
          <w:sz w:val="24"/>
          <w:szCs w:val="24"/>
          <w:rtl/>
        </w:rPr>
        <w:t>.</w:t>
      </w:r>
    </w:p>
    <w:p w:rsidR="00C2124F" w:rsidRPr="00E450F7" w:rsidRDefault="005653BA" w:rsidP="00A1564F">
      <w:pPr>
        <w:pStyle w:val="a3"/>
        <w:numPr>
          <w:ilvl w:val="0"/>
          <w:numId w:val="10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  <w:cs/>
        </w:rPr>
        <w:t>ההחלטה תימסר למנהל מיד לאחר נתינתה</w:t>
      </w:r>
      <w:r w:rsidR="00C2124F" w:rsidRPr="00E450F7">
        <w:rPr>
          <w:rFonts w:asciiTheme="minorBidi" w:hAnsiTheme="minorBidi"/>
          <w:sz w:val="24"/>
          <w:szCs w:val="24"/>
          <w:rtl/>
          <w:cs/>
        </w:rPr>
        <w:t>.</w:t>
      </w:r>
    </w:p>
    <w:p w:rsidR="005653BA" w:rsidRPr="00E450F7" w:rsidRDefault="005653BA" w:rsidP="00A1564F">
      <w:pPr>
        <w:pStyle w:val="a3"/>
        <w:numPr>
          <w:ilvl w:val="0"/>
          <w:numId w:val="10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</w:rPr>
        <w:t>אם הבקשה נדחתה תשלח הודעה למבקש.</w:t>
      </w:r>
      <w:r w:rsidR="008572E9" w:rsidRPr="00E450F7">
        <w:rPr>
          <w:rFonts w:asciiTheme="minorBidi" w:hAnsiTheme="minorBidi"/>
          <w:sz w:val="24"/>
          <w:szCs w:val="24"/>
          <w:rtl/>
        </w:rPr>
        <w:t xml:space="preserve"> </w:t>
      </w:r>
      <w:r w:rsidRPr="00E450F7">
        <w:rPr>
          <w:rFonts w:asciiTheme="minorBidi" w:hAnsiTheme="minorBidi"/>
          <w:sz w:val="24"/>
          <w:szCs w:val="24"/>
          <w:rtl/>
        </w:rPr>
        <w:t>דחיית הבקשה למימון משרד החינוך לא גורעת מהחובה של בעל מוסד החינוך להנגיש</w:t>
      </w:r>
      <w:r w:rsidR="008572E9" w:rsidRPr="00E450F7">
        <w:rPr>
          <w:rFonts w:asciiTheme="minorBidi" w:hAnsiTheme="minorBidi"/>
          <w:sz w:val="24"/>
          <w:szCs w:val="24"/>
          <w:rtl/>
        </w:rPr>
        <w:t>.</w:t>
      </w:r>
    </w:p>
    <w:p w:rsidR="00C2124F" w:rsidRPr="00E450F7" w:rsidRDefault="00C2124F" w:rsidP="00A1564F">
      <w:pPr>
        <w:pStyle w:val="a3"/>
        <w:numPr>
          <w:ilvl w:val="0"/>
          <w:numId w:val="10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</w:rPr>
        <w:t>אם הבקשה אושרה, המנהל ישלח בתוך 7 ימים הודעה למבקש ולבעל מוסד החינוך, למהנדס הרשות ולגזבר הרשות בצירוף התכנית הטכנית.</w:t>
      </w:r>
    </w:p>
    <w:p w:rsidR="00C2124F" w:rsidRPr="00E450F7" w:rsidRDefault="00C2124F" w:rsidP="00A1564F">
      <w:pPr>
        <w:pStyle w:val="2"/>
        <w:rPr>
          <w:rtl/>
        </w:rPr>
      </w:pPr>
      <w:r w:rsidRPr="00E450F7">
        <w:rPr>
          <w:rtl/>
        </w:rPr>
        <w:t>שלב שישי</w:t>
      </w:r>
      <w:r w:rsidR="00E94BFE" w:rsidRPr="00E450F7">
        <w:rPr>
          <w:rtl/>
        </w:rPr>
        <w:t xml:space="preserve"> – אפשרות להגיש ערר על החלטת הממונה</w:t>
      </w:r>
      <w:r w:rsidRPr="00E450F7">
        <w:rPr>
          <w:rtl/>
        </w:rPr>
        <w:t>:</w:t>
      </w:r>
    </w:p>
    <w:p w:rsidR="00E450F7" w:rsidRDefault="005653BA" w:rsidP="00A1564F">
      <w:pPr>
        <w:pStyle w:val="3"/>
        <w:rPr>
          <w:rtl/>
          <w:cs/>
        </w:rPr>
      </w:pPr>
      <w:r w:rsidRPr="00E450F7">
        <w:rPr>
          <w:rtl/>
        </w:rPr>
        <w:t xml:space="preserve">ניתן לערור על החלטה של הממונה לגבי מימון הנגשה. </w:t>
      </w:r>
    </w:p>
    <w:p w:rsidR="005653BA" w:rsidRPr="00E450F7" w:rsidRDefault="005653BA" w:rsidP="00A1564F">
      <w:pPr>
        <w:pStyle w:val="a3"/>
        <w:numPr>
          <w:ilvl w:val="0"/>
          <w:numId w:val="11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  <w:cs/>
        </w:rPr>
        <w:lastRenderedPageBreak/>
        <w:t>יש להגיש את הערר בכתב בתוך 15 ימים מיום קבלת ההחלטה.</w:t>
      </w:r>
    </w:p>
    <w:p w:rsidR="005653BA" w:rsidRPr="00E450F7" w:rsidRDefault="005653BA" w:rsidP="00A1564F">
      <w:pPr>
        <w:pStyle w:val="a3"/>
        <w:numPr>
          <w:ilvl w:val="0"/>
          <w:numId w:val="11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  <w:cs/>
        </w:rPr>
        <w:t>ערר על הממונה יהיה לפני המנהל הכללי של משרד החינוך והוא יוועץ עם מורשה נגישות מבנים תשתיות וסביבה או מורשה לנגישות השירות (שלא היו מעורבים במתן ההחלטה שעליה הוגש הערר)</w:t>
      </w:r>
      <w:r w:rsidR="00206C63" w:rsidRPr="00E450F7">
        <w:rPr>
          <w:rFonts w:asciiTheme="minorBidi" w:hAnsiTheme="minorBidi"/>
          <w:sz w:val="24"/>
          <w:szCs w:val="24"/>
          <w:rtl/>
          <w:cs/>
        </w:rPr>
        <w:t>.</w:t>
      </w:r>
    </w:p>
    <w:p w:rsidR="005653BA" w:rsidRPr="00E450F7" w:rsidRDefault="005653BA" w:rsidP="00A1564F">
      <w:pPr>
        <w:pStyle w:val="a3"/>
        <w:numPr>
          <w:ilvl w:val="0"/>
          <w:numId w:val="11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  <w:cs/>
        </w:rPr>
        <w:t>החלטה בערר תהיה מנומקת ותינתן בתוך 30 ימים מיום קבלת הערר</w:t>
      </w:r>
      <w:r w:rsidR="00206C63" w:rsidRPr="00E450F7">
        <w:rPr>
          <w:rFonts w:asciiTheme="minorBidi" w:hAnsiTheme="minorBidi"/>
          <w:sz w:val="24"/>
          <w:szCs w:val="24"/>
          <w:rtl/>
          <w:cs/>
        </w:rPr>
        <w:t>.</w:t>
      </w:r>
    </w:p>
    <w:p w:rsidR="005653BA" w:rsidRPr="00E450F7" w:rsidRDefault="00C2124F" w:rsidP="00A1564F">
      <w:pPr>
        <w:pStyle w:val="2"/>
        <w:rPr>
          <w:rtl/>
        </w:rPr>
      </w:pPr>
      <w:r w:rsidRPr="00E450F7">
        <w:rPr>
          <w:rtl/>
        </w:rPr>
        <w:t xml:space="preserve">שלב שביעי – </w:t>
      </w:r>
      <w:r w:rsidR="00E94BFE" w:rsidRPr="00E450F7">
        <w:rPr>
          <w:rtl/>
        </w:rPr>
        <w:t>לוח זמנים לביצוע הנגשה</w:t>
      </w:r>
      <w:r w:rsidRPr="00E450F7">
        <w:rPr>
          <w:rtl/>
        </w:rPr>
        <w:t>:</w:t>
      </w:r>
    </w:p>
    <w:p w:rsidR="005653BA" w:rsidRPr="00E450F7" w:rsidRDefault="005653BA" w:rsidP="00A1564F">
      <w:pPr>
        <w:pStyle w:val="a3"/>
        <w:numPr>
          <w:ilvl w:val="0"/>
          <w:numId w:val="12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</w:rPr>
        <w:t>אם אין צורך בהיתר בנייה, על בעל מוסד החינוך להתחיל בביצוע התאמת הנגישות, בסמוך לאחר שנודע לו עליה, ולסיים את הביצוע לפני יום תחילת שנת הלימודים.</w:t>
      </w:r>
    </w:p>
    <w:p w:rsidR="005653BA" w:rsidRPr="00E450F7" w:rsidRDefault="005653BA" w:rsidP="00A1564F">
      <w:pPr>
        <w:pStyle w:val="a3"/>
        <w:numPr>
          <w:ilvl w:val="0"/>
          <w:numId w:val="12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</w:rPr>
        <w:t xml:space="preserve">אם הבקשה מחייבת היתר בנייה, והיתר הבנייה קיים  ייקבע לוח זמן של </w:t>
      </w:r>
      <w:r w:rsidRPr="00E450F7">
        <w:rPr>
          <w:rFonts w:asciiTheme="minorBidi" w:hAnsiTheme="minorBidi"/>
          <w:sz w:val="24"/>
          <w:szCs w:val="24"/>
          <w:rtl/>
          <w:cs/>
        </w:rPr>
        <w:t>10 חודשים לכל היותר.</w:t>
      </w:r>
    </w:p>
    <w:p w:rsidR="005653BA" w:rsidRPr="00E450F7" w:rsidRDefault="005653BA" w:rsidP="00A1564F">
      <w:pPr>
        <w:pStyle w:val="a3"/>
        <w:numPr>
          <w:ilvl w:val="0"/>
          <w:numId w:val="12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  <w:cs/>
        </w:rPr>
        <w:t xml:space="preserve">אם אין היתר בנייה ייקבע לוח זמן של 18 חודשים לכל היותר. אלא אם כן מדובר בבניין הראשי שם החוק מחייב שיהיה היתר בניה, ולכן הלו"ז יהיה עד 10 חודשים. </w:t>
      </w:r>
    </w:p>
    <w:p w:rsidR="005653BA" w:rsidRPr="00E450F7" w:rsidRDefault="005653BA" w:rsidP="00A1564F">
      <w:pPr>
        <w:pStyle w:val="a3"/>
        <w:numPr>
          <w:ilvl w:val="0"/>
          <w:numId w:val="12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  <w:cs/>
        </w:rPr>
        <w:t>הממונה ראשי לקצר או להאריך, בנסיבות מיוחדות את לוח הזמנים עד חצי שנה.</w:t>
      </w:r>
    </w:p>
    <w:p w:rsidR="005653BA" w:rsidRPr="00E450F7" w:rsidRDefault="005653BA" w:rsidP="00A1564F">
      <w:pPr>
        <w:pStyle w:val="a3"/>
        <w:numPr>
          <w:ilvl w:val="0"/>
          <w:numId w:val="12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  <w:cs/>
        </w:rPr>
        <w:t>בהתאמת נגישות מסוג כבש ייקבע לוח זמנים של עד 14 ימים מיום אישור הבקשה.</w:t>
      </w:r>
    </w:p>
    <w:p w:rsidR="005653BA" w:rsidRPr="00E450F7" w:rsidRDefault="005653BA" w:rsidP="00A1564F">
      <w:pPr>
        <w:pStyle w:val="a3"/>
        <w:numPr>
          <w:ilvl w:val="0"/>
          <w:numId w:val="12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</w:rPr>
        <w:t>החלטת הממונה תקפה כל עוד התלמיד לומד במוסד החינוך ולא יהיה צורך להגישה כל פעם מחדש.</w:t>
      </w:r>
    </w:p>
    <w:p w:rsidR="005653BA" w:rsidRPr="00E450F7" w:rsidRDefault="005653BA" w:rsidP="00A1564F">
      <w:pPr>
        <w:pStyle w:val="a3"/>
        <w:numPr>
          <w:ilvl w:val="0"/>
          <w:numId w:val="12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</w:rPr>
        <w:t>אם המוגבלות היא מוגבלות זמנית יקצוב הממונה את תקופת ההנגשה ובסופה תיבחן הבקשה בלא צורך בהגשת בקשה מחודשת.</w:t>
      </w:r>
    </w:p>
    <w:p w:rsidR="00C2124F" w:rsidRPr="00E450F7" w:rsidRDefault="00C2124F" w:rsidP="00A1564F">
      <w:pPr>
        <w:pStyle w:val="3"/>
        <w:rPr>
          <w:rtl/>
        </w:rPr>
      </w:pPr>
      <w:r w:rsidRPr="00E450F7">
        <w:rPr>
          <w:rFonts w:hint="cs"/>
          <w:rtl/>
        </w:rPr>
        <w:t>הערות כלליות:</w:t>
      </w:r>
    </w:p>
    <w:p w:rsidR="00206C63" w:rsidRPr="00E450F7" w:rsidRDefault="00206C63" w:rsidP="00A1564F">
      <w:pPr>
        <w:pStyle w:val="3"/>
        <w:rPr>
          <w:rtl/>
        </w:rPr>
      </w:pPr>
      <w:r w:rsidRPr="00E450F7">
        <w:rPr>
          <w:rtl/>
        </w:rPr>
        <w:t>אחריות בעל מוסד חינוך:</w:t>
      </w:r>
    </w:p>
    <w:p w:rsidR="00206C63" w:rsidRPr="00E450F7" w:rsidRDefault="00206C63" w:rsidP="00A1564F">
      <w:pPr>
        <w:pStyle w:val="a3"/>
        <w:numPr>
          <w:ilvl w:val="0"/>
          <w:numId w:val="13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</w:rPr>
        <w:t>יבצע מיידית את ההתאמות שניתן לבצע באמצעים הקיימים אצלו.</w:t>
      </w:r>
    </w:p>
    <w:p w:rsidR="00206C63" w:rsidRPr="00E450F7" w:rsidRDefault="00206C63" w:rsidP="00A1564F">
      <w:pPr>
        <w:pStyle w:val="a3"/>
        <w:numPr>
          <w:ilvl w:val="0"/>
          <w:numId w:val="13"/>
        </w:numPr>
        <w:spacing w:line="276" w:lineRule="auto"/>
        <w:jc w:val="both"/>
        <w:rPr>
          <w:rFonts w:asciiTheme="minorBidi" w:hAnsiTheme="minorBidi"/>
          <w:sz w:val="24"/>
          <w:szCs w:val="24"/>
          <w:rtl/>
        </w:rPr>
      </w:pPr>
      <w:r w:rsidRPr="00E450F7">
        <w:rPr>
          <w:rFonts w:asciiTheme="minorBidi" w:hAnsiTheme="minorBidi"/>
          <w:sz w:val="24"/>
          <w:szCs w:val="24"/>
          <w:rtl/>
        </w:rPr>
        <w:t>ככלל - יספק את ההתאמות עד תחילת שנה"ל או בעת הצורך והכל בתוך פרק זמן סביר. זאת, אלא אם נקבע לוח זמנים מיוחד לפי סוג ההתאמה.</w:t>
      </w:r>
    </w:p>
    <w:p w:rsidR="00206C63" w:rsidRPr="00E450F7" w:rsidRDefault="00206C63" w:rsidP="00A1564F">
      <w:pPr>
        <w:pStyle w:val="a3"/>
        <w:numPr>
          <w:ilvl w:val="0"/>
          <w:numId w:val="13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  <w:lang w:eastAsia="he-IL"/>
        </w:rPr>
        <w:t>לגבי שירותי חינוך כגון חומרי לימוד שביה"ס מספק (ולא משרד החינוך): ההנגשה הדרגתית לפי תכנית שיאשר מנכ"ל משרד החינוך. ההנגשה תינתן ככל האפשר עד תחילת שנה"ל ולכל המאוחר עד 30 ימים לאחר תחילתה.</w:t>
      </w:r>
    </w:p>
    <w:p w:rsidR="00206C63" w:rsidRPr="00E450F7" w:rsidRDefault="00206C63" w:rsidP="00A1564F">
      <w:pPr>
        <w:pStyle w:val="a3"/>
        <w:numPr>
          <w:ilvl w:val="0"/>
          <w:numId w:val="13"/>
        </w:numPr>
        <w:spacing w:line="276" w:lineRule="auto"/>
        <w:jc w:val="both"/>
        <w:rPr>
          <w:rFonts w:asciiTheme="minorBidi" w:hAnsiTheme="minorBidi"/>
          <w:sz w:val="24"/>
          <w:szCs w:val="24"/>
          <w:rtl/>
          <w:cs/>
        </w:rPr>
      </w:pPr>
      <w:r w:rsidRPr="00E450F7">
        <w:rPr>
          <w:rFonts w:asciiTheme="minorBidi" w:hAnsiTheme="minorBidi"/>
          <w:sz w:val="24"/>
          <w:szCs w:val="24"/>
          <w:rtl/>
        </w:rPr>
        <w:t>אחראי לתקינות וזמינות התאמות הנגישות שבאחריותו לאדם עם מוגבלות, בכפוף לקיומן של תקלות טבעיות, עבודות תחזוקה או שיפוץ ובלבד שהבטיח נגישות חלופית סבירה למקום ולשירות ככל האפשר.</w:t>
      </w:r>
    </w:p>
    <w:p w:rsidR="005653BA" w:rsidRPr="00E450F7" w:rsidRDefault="00206C63" w:rsidP="00EB7F51">
      <w:pPr>
        <w:pStyle w:val="a3"/>
        <w:numPr>
          <w:ilvl w:val="0"/>
          <w:numId w:val="13"/>
        </w:numPr>
        <w:spacing w:line="276" w:lineRule="auto"/>
        <w:jc w:val="both"/>
        <w:rPr>
          <w:rFonts w:asciiTheme="minorBidi" w:hAnsiTheme="minorBidi"/>
          <w:sz w:val="24"/>
          <w:szCs w:val="24"/>
        </w:rPr>
      </w:pPr>
      <w:r w:rsidRPr="00EB7F51">
        <w:rPr>
          <w:rFonts w:asciiTheme="minorBidi" w:hAnsiTheme="minorBidi"/>
          <w:b/>
          <w:bCs/>
          <w:sz w:val="24"/>
          <w:szCs w:val="24"/>
          <w:rtl/>
        </w:rPr>
        <w:t>הממונה</w:t>
      </w:r>
      <w:r w:rsidR="00EB7F51" w:rsidRPr="00EB7F5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B7F51">
        <w:rPr>
          <w:rFonts w:asciiTheme="minorBidi" w:hAnsiTheme="minorBidi"/>
          <w:b/>
          <w:bCs/>
          <w:sz w:val="24"/>
          <w:szCs w:val="24"/>
          <w:rtl/>
        </w:rPr>
        <w:t>(במשרד החינוך)</w:t>
      </w:r>
      <w:r w:rsidRPr="00EB7F51">
        <w:rPr>
          <w:rFonts w:asciiTheme="minorBidi" w:hAnsiTheme="minorBidi"/>
          <w:sz w:val="24"/>
          <w:szCs w:val="24"/>
          <w:rtl/>
        </w:rPr>
        <w:t xml:space="preserve"> יכול לאשר, לאחר שהתייעץ עם מורשה נגישות מתו"ס, הקלות מהוראות מסוימות בתקנות.</w:t>
      </w:r>
    </w:p>
    <w:sectPr w:rsidR="005653BA" w:rsidRPr="00E450F7" w:rsidSect="00E450F7">
      <w:headerReference w:type="default" r:id="rId11"/>
      <w:pgSz w:w="11906" w:h="16838"/>
      <w:pgMar w:top="1440" w:right="1800" w:bottom="1440" w:left="1800" w:header="708" w:footer="708" w:gutter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0F7" w:rsidRDefault="00E450F7" w:rsidP="00E450F7">
      <w:pPr>
        <w:spacing w:after="0" w:line="240" w:lineRule="auto"/>
      </w:pPr>
      <w:r>
        <w:separator/>
      </w:r>
    </w:p>
  </w:endnote>
  <w:endnote w:type="continuationSeparator" w:id="0">
    <w:p w:rsidR="00E450F7" w:rsidRDefault="00E450F7" w:rsidP="00E45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0F7" w:rsidRDefault="00E450F7" w:rsidP="00E450F7">
      <w:pPr>
        <w:spacing w:after="0" w:line="240" w:lineRule="auto"/>
      </w:pPr>
      <w:r>
        <w:separator/>
      </w:r>
    </w:p>
  </w:footnote>
  <w:footnote w:type="continuationSeparator" w:id="0">
    <w:p w:rsidR="00E450F7" w:rsidRDefault="00E450F7" w:rsidP="00E450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71847813"/>
      <w:docPartObj>
        <w:docPartGallery w:val="Page Numbers (Top of Page)"/>
        <w:docPartUnique/>
      </w:docPartObj>
    </w:sdtPr>
    <w:sdtEndPr>
      <w:rPr>
        <w:sz w:val="32"/>
        <w:szCs w:val="32"/>
      </w:rPr>
    </w:sdtEndPr>
    <w:sdtContent>
      <w:p w:rsidR="00E450F7" w:rsidRPr="00E450F7" w:rsidRDefault="00E450F7">
        <w:pPr>
          <w:pStyle w:val="a4"/>
          <w:jc w:val="center"/>
          <w:rPr>
            <w:sz w:val="32"/>
            <w:szCs w:val="32"/>
            <w:rtl/>
            <w:cs/>
          </w:rPr>
        </w:pPr>
        <w:r w:rsidRPr="00E450F7">
          <w:rPr>
            <w:sz w:val="32"/>
            <w:szCs w:val="32"/>
          </w:rPr>
          <w:fldChar w:fldCharType="begin"/>
        </w:r>
        <w:r w:rsidRPr="00E450F7">
          <w:rPr>
            <w:sz w:val="32"/>
            <w:szCs w:val="32"/>
            <w:rtl/>
            <w:cs/>
          </w:rPr>
          <w:instrText>PAGE   \* MERGEFORMAT</w:instrText>
        </w:r>
        <w:r w:rsidRPr="00E450F7">
          <w:rPr>
            <w:sz w:val="32"/>
            <w:szCs w:val="32"/>
          </w:rPr>
          <w:fldChar w:fldCharType="separate"/>
        </w:r>
        <w:r w:rsidR="00ED7CB4" w:rsidRPr="00ED7CB4">
          <w:rPr>
            <w:noProof/>
            <w:sz w:val="32"/>
            <w:szCs w:val="32"/>
            <w:rtl/>
            <w:lang w:val="he-IL"/>
          </w:rPr>
          <w:t>3</w:t>
        </w:r>
        <w:r w:rsidRPr="00E450F7">
          <w:rPr>
            <w:sz w:val="32"/>
            <w:szCs w:val="32"/>
          </w:rPr>
          <w:fldChar w:fldCharType="end"/>
        </w:r>
      </w:p>
    </w:sdtContent>
  </w:sdt>
  <w:p w:rsidR="00E450F7" w:rsidRDefault="00E450F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51BC3"/>
    <w:multiLevelType w:val="hybridMultilevel"/>
    <w:tmpl w:val="916EBB98"/>
    <w:lvl w:ilvl="0" w:tplc="04090001">
      <w:start w:val="1"/>
      <w:numFmt w:val="bullet"/>
      <w:lvlText w:val=""/>
      <w:lvlJc w:val="left"/>
      <w:pPr>
        <w:ind w:left="4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2" w:hanging="360"/>
      </w:pPr>
      <w:rPr>
        <w:rFonts w:ascii="Wingdings" w:hAnsi="Wingdings" w:hint="default"/>
      </w:rPr>
    </w:lvl>
  </w:abstractNum>
  <w:abstractNum w:abstractNumId="1">
    <w:nsid w:val="42D521D8"/>
    <w:multiLevelType w:val="hybridMultilevel"/>
    <w:tmpl w:val="9190B7B4"/>
    <w:lvl w:ilvl="0" w:tplc="220EF2A8">
      <w:start w:val="1"/>
      <w:numFmt w:val="hebrew1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3B773D"/>
    <w:multiLevelType w:val="hybridMultilevel"/>
    <w:tmpl w:val="3DFAFB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B1C2CF4"/>
    <w:multiLevelType w:val="hybridMultilevel"/>
    <w:tmpl w:val="39469124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E5D0B17"/>
    <w:multiLevelType w:val="hybridMultilevel"/>
    <w:tmpl w:val="573E7D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2710147"/>
    <w:multiLevelType w:val="hybridMultilevel"/>
    <w:tmpl w:val="703E73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5BF5A8B"/>
    <w:multiLevelType w:val="hybridMultilevel"/>
    <w:tmpl w:val="8D9ABB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9B66079"/>
    <w:multiLevelType w:val="hybridMultilevel"/>
    <w:tmpl w:val="DA103B56"/>
    <w:lvl w:ilvl="0" w:tplc="AE64CCF2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E1765DD"/>
    <w:multiLevelType w:val="hybridMultilevel"/>
    <w:tmpl w:val="299E20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F836CAB"/>
    <w:multiLevelType w:val="hybridMultilevel"/>
    <w:tmpl w:val="615A1E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166D89"/>
    <w:multiLevelType w:val="hybridMultilevel"/>
    <w:tmpl w:val="F282E8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B712917"/>
    <w:multiLevelType w:val="hybridMultilevel"/>
    <w:tmpl w:val="1E88A6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C885EA8"/>
    <w:multiLevelType w:val="hybridMultilevel"/>
    <w:tmpl w:val="3A9604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3"/>
  </w:num>
  <w:num w:numId="4">
    <w:abstractNumId w:val="1"/>
  </w:num>
  <w:num w:numId="5">
    <w:abstractNumId w:val="8"/>
  </w:num>
  <w:num w:numId="6">
    <w:abstractNumId w:val="5"/>
  </w:num>
  <w:num w:numId="7">
    <w:abstractNumId w:val="11"/>
  </w:num>
  <w:num w:numId="8">
    <w:abstractNumId w:val="10"/>
  </w:num>
  <w:num w:numId="9">
    <w:abstractNumId w:val="0"/>
  </w:num>
  <w:num w:numId="10">
    <w:abstractNumId w:val="2"/>
  </w:num>
  <w:num w:numId="11">
    <w:abstractNumId w:val="6"/>
  </w:num>
  <w:num w:numId="12">
    <w:abstractNumId w:val="1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9D0"/>
    <w:rsid w:val="0003258B"/>
    <w:rsid w:val="001776FB"/>
    <w:rsid w:val="00206C63"/>
    <w:rsid w:val="002E0392"/>
    <w:rsid w:val="002E132D"/>
    <w:rsid w:val="003669D0"/>
    <w:rsid w:val="00522787"/>
    <w:rsid w:val="005354CD"/>
    <w:rsid w:val="005653BA"/>
    <w:rsid w:val="006D6CF8"/>
    <w:rsid w:val="0070629A"/>
    <w:rsid w:val="0077143E"/>
    <w:rsid w:val="00814D16"/>
    <w:rsid w:val="008572E9"/>
    <w:rsid w:val="008F121A"/>
    <w:rsid w:val="00A1564F"/>
    <w:rsid w:val="00C2124F"/>
    <w:rsid w:val="00E450F7"/>
    <w:rsid w:val="00E94BFE"/>
    <w:rsid w:val="00EB7F51"/>
    <w:rsid w:val="00ED7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5354CD"/>
    <w:pPr>
      <w:jc w:val="center"/>
      <w:outlineLvl w:val="0"/>
    </w:pPr>
    <w:rPr>
      <w:rFonts w:asciiTheme="minorBidi" w:hAnsiTheme="minorBidi"/>
      <w:b/>
      <w:bCs/>
      <w:sz w:val="36"/>
      <w:szCs w:val="36"/>
      <w:u w:val="single"/>
    </w:rPr>
  </w:style>
  <w:style w:type="paragraph" w:styleId="2">
    <w:name w:val="heading 2"/>
    <w:basedOn w:val="a"/>
    <w:next w:val="a"/>
    <w:link w:val="20"/>
    <w:uiPriority w:val="9"/>
    <w:unhideWhenUsed/>
    <w:qFormat/>
    <w:rsid w:val="00E450F7"/>
    <w:pPr>
      <w:spacing w:before="480" w:after="120"/>
      <w:jc w:val="both"/>
      <w:outlineLvl w:val="1"/>
    </w:pPr>
    <w:rPr>
      <w:rFonts w:asciiTheme="minorBidi" w:hAnsiTheme="minorBidi"/>
      <w:b/>
      <w:bCs/>
      <w:sz w:val="28"/>
      <w:szCs w:val="28"/>
      <w:u w:val="single"/>
    </w:rPr>
  </w:style>
  <w:style w:type="paragraph" w:styleId="3">
    <w:name w:val="heading 3"/>
    <w:basedOn w:val="a"/>
    <w:next w:val="a"/>
    <w:link w:val="30"/>
    <w:uiPriority w:val="9"/>
    <w:unhideWhenUsed/>
    <w:qFormat/>
    <w:rsid w:val="00E450F7"/>
    <w:pPr>
      <w:spacing w:before="240" w:after="120"/>
      <w:jc w:val="both"/>
      <w:outlineLvl w:val="2"/>
    </w:pPr>
    <w:rPr>
      <w:rFonts w:asciiTheme="minorBidi" w:hAnsiTheme="minorBidi"/>
      <w:b/>
      <w:bCs/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53BA"/>
    <w:pPr>
      <w:spacing w:after="160" w:line="259" w:lineRule="auto"/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450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E450F7"/>
  </w:style>
  <w:style w:type="paragraph" w:styleId="a6">
    <w:name w:val="footer"/>
    <w:basedOn w:val="a"/>
    <w:link w:val="a7"/>
    <w:uiPriority w:val="99"/>
    <w:unhideWhenUsed/>
    <w:rsid w:val="00E450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E450F7"/>
  </w:style>
  <w:style w:type="character" w:customStyle="1" w:styleId="10">
    <w:name w:val="כותרת 1 תו"/>
    <w:basedOn w:val="a0"/>
    <w:link w:val="1"/>
    <w:uiPriority w:val="9"/>
    <w:rsid w:val="005354CD"/>
    <w:rPr>
      <w:rFonts w:asciiTheme="minorBidi" w:hAnsiTheme="minorBidi"/>
      <w:b/>
      <w:bCs/>
      <w:sz w:val="36"/>
      <w:szCs w:val="36"/>
      <w:u w:val="single"/>
    </w:rPr>
  </w:style>
  <w:style w:type="character" w:customStyle="1" w:styleId="20">
    <w:name w:val="כותרת 2 תו"/>
    <w:basedOn w:val="a0"/>
    <w:link w:val="2"/>
    <w:uiPriority w:val="9"/>
    <w:rsid w:val="00E450F7"/>
    <w:rPr>
      <w:rFonts w:asciiTheme="minorBidi" w:hAnsiTheme="minorBidi"/>
      <w:b/>
      <w:bCs/>
      <w:sz w:val="28"/>
      <w:szCs w:val="28"/>
      <w:u w:val="single"/>
    </w:rPr>
  </w:style>
  <w:style w:type="character" w:customStyle="1" w:styleId="30">
    <w:name w:val="כותרת 3 תו"/>
    <w:basedOn w:val="a0"/>
    <w:link w:val="3"/>
    <w:uiPriority w:val="9"/>
    <w:rsid w:val="00E450F7"/>
    <w:rPr>
      <w:rFonts w:asciiTheme="minorBidi" w:hAnsiTheme="minorBidi"/>
      <w:b/>
      <w:bCs/>
      <w:sz w:val="24"/>
      <w:szCs w:val="24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5354CD"/>
    <w:pPr>
      <w:jc w:val="center"/>
      <w:outlineLvl w:val="0"/>
    </w:pPr>
    <w:rPr>
      <w:rFonts w:asciiTheme="minorBidi" w:hAnsiTheme="minorBidi"/>
      <w:b/>
      <w:bCs/>
      <w:sz w:val="36"/>
      <w:szCs w:val="36"/>
      <w:u w:val="single"/>
    </w:rPr>
  </w:style>
  <w:style w:type="paragraph" w:styleId="2">
    <w:name w:val="heading 2"/>
    <w:basedOn w:val="a"/>
    <w:next w:val="a"/>
    <w:link w:val="20"/>
    <w:uiPriority w:val="9"/>
    <w:unhideWhenUsed/>
    <w:qFormat/>
    <w:rsid w:val="00E450F7"/>
    <w:pPr>
      <w:spacing w:before="480" w:after="120"/>
      <w:jc w:val="both"/>
      <w:outlineLvl w:val="1"/>
    </w:pPr>
    <w:rPr>
      <w:rFonts w:asciiTheme="minorBidi" w:hAnsiTheme="minorBidi"/>
      <w:b/>
      <w:bCs/>
      <w:sz w:val="28"/>
      <w:szCs w:val="28"/>
      <w:u w:val="single"/>
    </w:rPr>
  </w:style>
  <w:style w:type="paragraph" w:styleId="3">
    <w:name w:val="heading 3"/>
    <w:basedOn w:val="a"/>
    <w:next w:val="a"/>
    <w:link w:val="30"/>
    <w:uiPriority w:val="9"/>
    <w:unhideWhenUsed/>
    <w:qFormat/>
    <w:rsid w:val="00E450F7"/>
    <w:pPr>
      <w:spacing w:before="240" w:after="120"/>
      <w:jc w:val="both"/>
      <w:outlineLvl w:val="2"/>
    </w:pPr>
    <w:rPr>
      <w:rFonts w:asciiTheme="minorBidi" w:hAnsiTheme="minorBidi"/>
      <w:b/>
      <w:bCs/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53BA"/>
    <w:pPr>
      <w:spacing w:after="160" w:line="259" w:lineRule="auto"/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450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E450F7"/>
  </w:style>
  <w:style w:type="paragraph" w:styleId="a6">
    <w:name w:val="footer"/>
    <w:basedOn w:val="a"/>
    <w:link w:val="a7"/>
    <w:uiPriority w:val="99"/>
    <w:unhideWhenUsed/>
    <w:rsid w:val="00E450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E450F7"/>
  </w:style>
  <w:style w:type="character" w:customStyle="1" w:styleId="10">
    <w:name w:val="כותרת 1 תו"/>
    <w:basedOn w:val="a0"/>
    <w:link w:val="1"/>
    <w:uiPriority w:val="9"/>
    <w:rsid w:val="005354CD"/>
    <w:rPr>
      <w:rFonts w:asciiTheme="minorBidi" w:hAnsiTheme="minorBidi"/>
      <w:b/>
      <w:bCs/>
      <w:sz w:val="36"/>
      <w:szCs w:val="36"/>
      <w:u w:val="single"/>
    </w:rPr>
  </w:style>
  <w:style w:type="character" w:customStyle="1" w:styleId="20">
    <w:name w:val="כותרת 2 תו"/>
    <w:basedOn w:val="a0"/>
    <w:link w:val="2"/>
    <w:uiPriority w:val="9"/>
    <w:rsid w:val="00E450F7"/>
    <w:rPr>
      <w:rFonts w:asciiTheme="minorBidi" w:hAnsiTheme="minorBidi"/>
      <w:b/>
      <w:bCs/>
      <w:sz w:val="28"/>
      <w:szCs w:val="28"/>
      <w:u w:val="single"/>
    </w:rPr>
  </w:style>
  <w:style w:type="character" w:customStyle="1" w:styleId="30">
    <w:name w:val="כותרת 3 תו"/>
    <w:basedOn w:val="a0"/>
    <w:link w:val="3"/>
    <w:uiPriority w:val="9"/>
    <w:rsid w:val="00E450F7"/>
    <w:rPr>
      <w:rFonts w:asciiTheme="minorBidi" w:hAnsiTheme="minorBidi"/>
      <w:b/>
      <w:bCs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5de__x05e1__x05e4__x05e8__x0020__x05ea__x05d9__x05e7__x05d5__x05df_ xmlns="403e13fb-a07d-4f9e-a9c4-f5e56d998db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9BA81217AA214042890B596C80B672E2" ma:contentTypeVersion="0" ma:contentTypeDescription="צור מסמך חדש." ma:contentTypeScope="" ma:versionID="8bcaa7219755a55e8b8340f0766a8100">
  <xsd:schema xmlns:xsd="http://www.w3.org/2001/XMLSchema" xmlns:xs="http://www.w3.org/2001/XMLSchema" xmlns:p="http://schemas.microsoft.com/office/2006/metadata/properties" xmlns:ns2="403e13fb-a07d-4f9e-a9c4-f5e56d998db3" targetNamespace="http://schemas.microsoft.com/office/2006/metadata/properties" ma:root="true" ma:fieldsID="93d48a4ba069df4f915f94217ee733c3" ns2:_="">
    <xsd:import namespace="403e13fb-a07d-4f9e-a9c4-f5e56d998db3"/>
    <xsd:element name="properties">
      <xsd:complexType>
        <xsd:sequence>
          <xsd:element name="documentManagement">
            <xsd:complexType>
              <xsd:all>
                <xsd:element ref="ns2:_x05de__x05e1__x05e4__x05e8__x0020__x05ea__x05d9__x05e7__x05d5__x05d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3e13fb-a07d-4f9e-a9c4-f5e56d998db3" elementFormDefault="qualified">
    <xsd:import namespace="http://schemas.microsoft.com/office/2006/documentManagement/types"/>
    <xsd:import namespace="http://schemas.microsoft.com/office/infopath/2007/PartnerControls"/>
    <xsd:element name="_x05de__x05e1__x05e4__x05e8__x0020__x05ea__x05d9__x05e7__x05d5__x05df_" ma:index="8" nillable="true" ma:displayName="מספר תיקון" ma:internalName="_x05de__x05e1__x05e4__x05e8__x0020__x05ea__x05d9__x05e7__x05d5__x05df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70C4D2-7F16-4B37-9C91-393C240E86A7}">
  <ds:schemaRefs>
    <ds:schemaRef ds:uri="http://schemas.microsoft.com/office/2006/metadata/properties"/>
    <ds:schemaRef ds:uri="http://schemas.microsoft.com/office/infopath/2007/PartnerControls"/>
    <ds:schemaRef ds:uri="403e13fb-a07d-4f9e-a9c4-f5e56d998db3"/>
  </ds:schemaRefs>
</ds:datastoreItem>
</file>

<file path=customXml/itemProps2.xml><?xml version="1.0" encoding="utf-8"?>
<ds:datastoreItem xmlns:ds="http://schemas.openxmlformats.org/officeDocument/2006/customXml" ds:itemID="{6D5F88B1-CB76-44AD-AA17-32C203851B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3e13fb-a07d-4f9e-a9c4-f5e56d998d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E0507D3-1A82-4526-BFB2-9D901DF3B9A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F401ABF0</Template>
  <TotalTime>0</TotalTime>
  <Pages>3</Pages>
  <Words>826</Words>
  <Characters>4130</Characters>
  <Application>Microsoft Office Word</Application>
  <DocSecurity>0</DocSecurity>
  <Lines>34</Lines>
  <Paragraphs>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MOJ</Company>
  <LinksUpToDate>false</LinksUpToDate>
  <CharactersWithSpaces>4947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תהליך הגשת בקשה להתאמות נגישות פרטניות בחינוך, הטיפול בה ומימונה - תרשים זרימה - טקסט חלופי</dc:title>
  <dc:creator>Hadas Agmon</dc:creator>
  <cp:lastModifiedBy>Amit Lavi</cp:lastModifiedBy>
  <cp:revision>2</cp:revision>
  <dcterms:created xsi:type="dcterms:W3CDTF">2018-12-31T08:00:00Z</dcterms:created>
  <dcterms:modified xsi:type="dcterms:W3CDTF">2018-12-31T08:00:00Z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0x0101009BA81217AA214042890B596C80B672E2</vt:lpwstr>
  </property>
</Properties>
</file>