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52" w:rsidRPr="000737E0" w:rsidRDefault="00283452" w:rsidP="00283452">
      <w:pPr>
        <w:jc w:val="center"/>
        <w:rPr>
          <w:sz w:val="26"/>
          <w:szCs w:val="26"/>
        </w:rPr>
      </w:pPr>
      <w:r w:rsidRPr="000737E0">
        <w:rPr>
          <w:rFonts w:cs="Arial"/>
          <w:noProof/>
          <w:sz w:val="26"/>
          <w:szCs w:val="26"/>
        </w:rPr>
        <w:drawing>
          <wp:inline distT="0" distB="0" distL="0" distR="0">
            <wp:extent cx="3913632" cy="731520"/>
            <wp:effectExtent l="0" t="0" r="0" b="0"/>
            <wp:docPr id="1" name="תמונה 1" descr="Z:\2014\לוגואים של המשרד\לוגו משרד המדע, הטכנולוגיה והחלל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" descr="Z:\2014\לוגואים של המשרד\לוגו משרד המדע, הטכנולוגיה והחלל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632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bidiVisual/>
        <w:tblW w:w="0" w:type="auto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855"/>
      </w:tblGrid>
      <w:tr w:rsidR="00283452" w:rsidRPr="000737E0" w:rsidTr="00BF1EE2">
        <w:trPr>
          <w:trHeight w:val="1955"/>
        </w:trPr>
        <w:tc>
          <w:tcPr>
            <w:tcW w:w="9855" w:type="dxa"/>
            <w:tcBorders>
              <w:top w:val="single" w:sz="18" w:space="0" w:color="auto"/>
              <w:bottom w:val="single" w:sz="18" w:space="0" w:color="auto"/>
            </w:tcBorders>
            <w:shd w:val="clear" w:color="auto" w:fill="4F81BD"/>
          </w:tcPr>
          <w:p w:rsidR="000F2019" w:rsidRPr="000737E0" w:rsidRDefault="000F2019" w:rsidP="00283452">
            <w:pPr>
              <w:jc w:val="center"/>
              <w:rPr>
                <w:rFonts w:ascii="Arial" w:hAnsi="Arial" w:cs="David"/>
                <w:b/>
                <w:bCs/>
                <w:color w:val="FFFFFF"/>
                <w:sz w:val="26"/>
                <w:szCs w:val="26"/>
                <w:u w:val="single"/>
                <w:rtl/>
              </w:rPr>
            </w:pPr>
          </w:p>
          <w:p w:rsidR="00FE10C8" w:rsidRPr="00BF1EE2" w:rsidRDefault="00FE10C8" w:rsidP="00BF1EE2">
            <w:pPr>
              <w:pStyle w:val="1"/>
              <w:jc w:val="center"/>
              <w:rPr>
                <w:color w:val="FFFFFF" w:themeColor="background1"/>
                <w:sz w:val="36"/>
                <w:szCs w:val="36"/>
                <w:rtl/>
                <w:lang w:bidi="ar-SA"/>
              </w:rPr>
            </w:pPr>
            <w:r w:rsidRPr="00BF1EE2">
              <w:rPr>
                <w:color w:val="FFFFFF" w:themeColor="background1"/>
                <w:sz w:val="36"/>
                <w:szCs w:val="36"/>
                <w:rtl/>
                <w:lang w:bidi="ar-SA"/>
              </w:rPr>
              <w:t>مناقصة رقم 2015/ 03 لتشغيل مشروع عالمة المستقبل</w:t>
            </w:r>
          </w:p>
          <w:p w:rsidR="00FE10C8" w:rsidRPr="00BF1EE2" w:rsidRDefault="00FE10C8" w:rsidP="00BF1EE2">
            <w:pPr>
              <w:pStyle w:val="1"/>
              <w:jc w:val="center"/>
              <w:rPr>
                <w:color w:val="FFFFFF" w:themeColor="background1"/>
                <w:sz w:val="36"/>
                <w:szCs w:val="36"/>
                <w:rtl/>
                <w:lang w:bidi="ar-SA"/>
              </w:rPr>
            </w:pPr>
            <w:r w:rsidRPr="00BF1EE2">
              <w:rPr>
                <w:color w:val="FFFFFF" w:themeColor="background1"/>
                <w:sz w:val="36"/>
                <w:szCs w:val="36"/>
                <w:rtl/>
                <w:lang w:bidi="ar-SA"/>
              </w:rPr>
              <w:t>(</w:t>
            </w:r>
            <w:r w:rsidR="00E46DEB" w:rsidRPr="00BF1EE2">
              <w:rPr>
                <w:color w:val="FFFFFF" w:themeColor="background1"/>
                <w:sz w:val="36"/>
                <w:szCs w:val="36"/>
                <w:rtl/>
                <w:lang w:bidi="ar-SA"/>
              </w:rPr>
              <w:t>دورة</w:t>
            </w:r>
            <w:r w:rsidRPr="00BF1EE2">
              <w:rPr>
                <w:color w:val="FFFFFF" w:themeColor="background1"/>
                <w:sz w:val="36"/>
                <w:szCs w:val="36"/>
                <w:rtl/>
                <w:lang w:bidi="ar-SA"/>
              </w:rPr>
              <w:t xml:space="preserve"> ب) خلال السنوات 2015- 2018</w:t>
            </w:r>
          </w:p>
          <w:p w:rsidR="000F2019" w:rsidRPr="000737E0" w:rsidRDefault="000F2019" w:rsidP="00E46DEB">
            <w:pPr>
              <w:jc w:val="center"/>
              <w:rPr>
                <w:rFonts w:ascii="Arial" w:hAnsi="Arial" w:cs="David"/>
                <w:b/>
                <w:bCs/>
                <w:color w:val="FFFFFF"/>
                <w:sz w:val="26"/>
                <w:szCs w:val="26"/>
                <w:u w:val="single"/>
                <w:rtl/>
              </w:rPr>
            </w:pPr>
          </w:p>
        </w:tc>
      </w:tr>
    </w:tbl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8D7426" w:rsidRDefault="008D7426" w:rsidP="00381E14">
      <w:pPr>
        <w:spacing w:line="276" w:lineRule="auto"/>
        <w:jc w:val="both"/>
        <w:rPr>
          <w:rFonts w:cstheme="minorBidi"/>
          <w:sz w:val="22"/>
          <w:szCs w:val="22"/>
          <w:rtl/>
          <w:lang w:bidi="ar-SA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وزارة العلوم, التكنولوجيا والفضاء وضعت نصب عينها هدف تعزيز </w:t>
      </w:r>
      <w:r w:rsidR="00E46DEB">
        <w:rPr>
          <w:rFonts w:cstheme="minorBidi" w:hint="cs"/>
          <w:sz w:val="22"/>
          <w:szCs w:val="22"/>
          <w:rtl/>
          <w:lang w:bidi="ar-SA"/>
        </w:rPr>
        <w:t>نس</w:t>
      </w:r>
      <w:r>
        <w:rPr>
          <w:rFonts w:cstheme="minorBidi" w:hint="cs"/>
          <w:sz w:val="22"/>
          <w:szCs w:val="22"/>
          <w:rtl/>
          <w:lang w:bidi="ar-SA"/>
        </w:rPr>
        <w:t>اء, من مناطق</w:t>
      </w:r>
      <w:r w:rsidR="00E46DEB">
        <w:rPr>
          <w:rFonts w:cstheme="minorBidi" w:hint="cs"/>
          <w:sz w:val="22"/>
          <w:szCs w:val="22"/>
          <w:rtl/>
          <w:lang w:bidi="ar-SA"/>
        </w:rPr>
        <w:t xml:space="preserve"> الضواحي</w:t>
      </w:r>
      <w:r w:rsidR="00B23DB2">
        <w:rPr>
          <w:rFonts w:cstheme="minorBidi" w:hint="cs"/>
          <w:sz w:val="22"/>
          <w:szCs w:val="22"/>
          <w:rtl/>
          <w:lang w:bidi="ar-SA"/>
        </w:rPr>
        <w:t xml:space="preserve"> الاجتماعية والجغرافية, </w:t>
      </w:r>
      <w:r w:rsidR="00381E14">
        <w:rPr>
          <w:rFonts w:cstheme="minorBidi" w:hint="cs"/>
          <w:sz w:val="22"/>
          <w:szCs w:val="22"/>
          <w:rtl/>
          <w:lang w:bidi="ar-SA"/>
        </w:rPr>
        <w:t>كإجابة</w:t>
      </w:r>
      <w:r w:rsidR="00B23DB2">
        <w:rPr>
          <w:rFonts w:cstheme="minorBidi" w:hint="cs"/>
          <w:sz w:val="22"/>
          <w:szCs w:val="22"/>
          <w:rtl/>
          <w:lang w:bidi="ar-SA"/>
        </w:rPr>
        <w:t xml:space="preserve"> على احتياج وطني لدولة إسرائيل. مشروع "عالمة المستقبل" مخصص لتعزيز هذه المجالات وسط تلميذات </w:t>
      </w:r>
      <w:r w:rsidR="00381E14">
        <w:rPr>
          <w:rFonts w:cstheme="minorBidi" w:hint="cs"/>
          <w:sz w:val="22"/>
          <w:szCs w:val="22"/>
          <w:rtl/>
          <w:lang w:bidi="ar-SA"/>
        </w:rPr>
        <w:t>الإعدادية</w:t>
      </w:r>
      <w:r w:rsidR="00B23DB2">
        <w:rPr>
          <w:rFonts w:cstheme="minorBidi" w:hint="cs"/>
          <w:sz w:val="22"/>
          <w:szCs w:val="22"/>
          <w:rtl/>
          <w:lang w:bidi="ar-SA"/>
        </w:rPr>
        <w:t xml:space="preserve"> والثانوية.</w:t>
      </w:r>
    </w:p>
    <w:p w:rsidR="00E46DEB" w:rsidRDefault="00E46DEB" w:rsidP="00715A00">
      <w:pPr>
        <w:spacing w:line="276" w:lineRule="auto"/>
        <w:jc w:val="both"/>
        <w:rPr>
          <w:rFonts w:cstheme="minorBidi"/>
          <w:sz w:val="22"/>
          <w:szCs w:val="22"/>
          <w:rtl/>
          <w:lang w:bidi="ar-SA"/>
        </w:rPr>
      </w:pPr>
    </w:p>
    <w:p w:rsidR="00B23DB2" w:rsidRPr="00E46DEB" w:rsidRDefault="00B23DB2" w:rsidP="00E46DEB">
      <w:pPr>
        <w:spacing w:line="276" w:lineRule="auto"/>
        <w:jc w:val="both"/>
        <w:rPr>
          <w:rFonts w:cstheme="minorBidi"/>
          <w:b/>
          <w:bCs/>
          <w:sz w:val="22"/>
          <w:szCs w:val="22"/>
          <w:rtl/>
          <w:lang w:bidi="ar-SA"/>
        </w:rPr>
      </w:pPr>
      <w:r>
        <w:rPr>
          <w:rFonts w:cstheme="minorBidi" w:hint="cs"/>
          <w:sz w:val="22"/>
          <w:szCs w:val="22"/>
          <w:rtl/>
          <w:lang w:bidi="ar-SA"/>
        </w:rPr>
        <w:t>قسم علم ومجتمع يتوجه بهذا لتلقي عروض لتشغيل مشروع "عالمة المستقبل" (</w:t>
      </w:r>
      <w:r w:rsidR="00E46DEB">
        <w:rPr>
          <w:rFonts w:cstheme="minorBidi" w:hint="cs"/>
          <w:sz w:val="22"/>
          <w:szCs w:val="22"/>
          <w:rtl/>
          <w:lang w:bidi="ar-SA"/>
        </w:rPr>
        <w:t>دورة</w:t>
      </w:r>
      <w:r>
        <w:rPr>
          <w:rFonts w:cstheme="minorBidi" w:hint="cs"/>
          <w:sz w:val="22"/>
          <w:szCs w:val="22"/>
          <w:rtl/>
          <w:lang w:bidi="ar-SA"/>
        </w:rPr>
        <w:t xml:space="preserve"> ب) خلال السنوات 2015- 2018. </w:t>
      </w:r>
      <w:r w:rsidRPr="00E46DEB">
        <w:rPr>
          <w:rFonts w:cstheme="minorBidi" w:hint="cs"/>
          <w:b/>
          <w:bCs/>
          <w:sz w:val="22"/>
          <w:szCs w:val="22"/>
          <w:rtl/>
          <w:lang w:bidi="ar-SA"/>
        </w:rPr>
        <w:t xml:space="preserve">القسم معني في اختيار مزود واحد الذي سيشغل المشروع في جميع </w:t>
      </w:r>
      <w:r w:rsidR="00381E14" w:rsidRPr="00E46DEB">
        <w:rPr>
          <w:rFonts w:cstheme="minorBidi" w:hint="cs"/>
          <w:b/>
          <w:bCs/>
          <w:sz w:val="22"/>
          <w:szCs w:val="22"/>
          <w:rtl/>
          <w:lang w:bidi="ar-SA"/>
        </w:rPr>
        <w:t>أنحاء</w:t>
      </w:r>
      <w:r w:rsidRPr="00E46DEB">
        <w:rPr>
          <w:rFonts w:cstheme="minorBidi" w:hint="cs"/>
          <w:b/>
          <w:bCs/>
          <w:sz w:val="22"/>
          <w:szCs w:val="22"/>
          <w:rtl/>
          <w:lang w:bidi="ar-SA"/>
        </w:rPr>
        <w:t xml:space="preserve"> البلاد</w:t>
      </w:r>
      <w:r w:rsidR="00E46DEB" w:rsidRPr="00E46DEB">
        <w:rPr>
          <w:rFonts w:cstheme="minorBidi" w:hint="cs"/>
          <w:b/>
          <w:bCs/>
          <w:sz w:val="22"/>
          <w:szCs w:val="22"/>
          <w:rtl/>
          <w:lang w:bidi="ar-SA"/>
        </w:rPr>
        <w:t xml:space="preserve"> </w:t>
      </w:r>
      <w:r w:rsidRPr="00E46DEB">
        <w:rPr>
          <w:rFonts w:cstheme="minorBidi" w:hint="cs"/>
          <w:b/>
          <w:bCs/>
          <w:sz w:val="22"/>
          <w:szCs w:val="22"/>
          <w:rtl/>
          <w:lang w:bidi="ar-SA"/>
        </w:rPr>
        <w:t>ولكنه يحفظ لنفسه الحق في اختيار عدة مزودين إذا ما وجد ذلك ملائما.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FE7CA1" w:rsidRPr="00FE7CA1" w:rsidRDefault="00FE7CA1" w:rsidP="00715A00">
      <w:pPr>
        <w:pStyle w:val="a7"/>
        <w:spacing w:line="276" w:lineRule="auto"/>
        <w:ind w:left="0"/>
        <w:jc w:val="both"/>
        <w:rPr>
          <w:rFonts w:cstheme="minorBidi"/>
          <w:b/>
          <w:bCs/>
          <w:sz w:val="22"/>
          <w:szCs w:val="22"/>
          <w:u w:val="single"/>
          <w:rtl/>
          <w:lang w:bidi="ar-SA"/>
        </w:rPr>
      </w:pPr>
      <w:r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>فترة التعاقد:</w:t>
      </w:r>
    </w:p>
    <w:p w:rsidR="00FE7CA1" w:rsidRPr="004B51CD" w:rsidRDefault="00FE7CA1" w:rsidP="00715A00">
      <w:pPr>
        <w:spacing w:line="276" w:lineRule="auto"/>
        <w:jc w:val="both"/>
        <w:rPr>
          <w:rFonts w:cstheme="minorBidi"/>
          <w:sz w:val="22"/>
          <w:szCs w:val="22"/>
          <w:rtl/>
          <w:lang w:bidi="ar-SA"/>
        </w:rPr>
      </w:pPr>
      <w:r>
        <w:rPr>
          <w:rFonts w:cstheme="minorBidi" w:hint="cs"/>
          <w:b/>
          <w:bCs/>
          <w:sz w:val="22"/>
          <w:szCs w:val="22"/>
          <w:rtl/>
          <w:lang w:bidi="ar-SA"/>
        </w:rPr>
        <w:t>سيتم تشغيل المشروع لمدة 3 سنوات متتابعة</w:t>
      </w:r>
      <w:r w:rsidRPr="004B51CD">
        <w:rPr>
          <w:rFonts w:cstheme="minorBidi" w:hint="cs"/>
          <w:sz w:val="22"/>
          <w:szCs w:val="22"/>
          <w:rtl/>
          <w:lang w:bidi="ar-SA"/>
        </w:rPr>
        <w:t xml:space="preserve">. </w:t>
      </w:r>
      <w:r w:rsidR="008808CA" w:rsidRPr="004B51CD">
        <w:rPr>
          <w:rFonts w:cstheme="minorBidi" w:hint="cs"/>
          <w:sz w:val="22"/>
          <w:szCs w:val="22"/>
          <w:rtl/>
          <w:lang w:bidi="ar-SA"/>
        </w:rPr>
        <w:t>ستبدأ</w:t>
      </w:r>
      <w:r w:rsidRPr="004B51CD">
        <w:rPr>
          <w:rFonts w:cstheme="minorBidi" w:hint="cs"/>
          <w:sz w:val="22"/>
          <w:szCs w:val="22"/>
          <w:rtl/>
          <w:lang w:bidi="ar-SA"/>
        </w:rPr>
        <w:t xml:space="preserve"> فترة التعاقد بعد انتهاء </w:t>
      </w:r>
      <w:r w:rsidR="00381E14" w:rsidRPr="004B51CD">
        <w:rPr>
          <w:rFonts w:cstheme="minorBidi" w:hint="cs"/>
          <w:sz w:val="22"/>
          <w:szCs w:val="22"/>
          <w:rtl/>
          <w:lang w:bidi="ar-SA"/>
        </w:rPr>
        <w:t>إجراءات</w:t>
      </w:r>
      <w:r w:rsidRPr="004B51CD">
        <w:rPr>
          <w:rFonts w:cstheme="minorBidi" w:hint="cs"/>
          <w:sz w:val="22"/>
          <w:szCs w:val="22"/>
          <w:rtl/>
          <w:lang w:bidi="ar-SA"/>
        </w:rPr>
        <w:t xml:space="preserve"> المناقصة وتوقيع عقد مع المزود وستنتهي بمرور ثلاث سنوات النشاطات. 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b/>
          <w:bCs/>
          <w:sz w:val="22"/>
          <w:szCs w:val="22"/>
        </w:rPr>
      </w:pPr>
    </w:p>
    <w:p w:rsidR="00954F86" w:rsidRPr="00715A00" w:rsidRDefault="00FE7CA1" w:rsidP="004B51CD">
      <w:pPr>
        <w:pStyle w:val="a7"/>
        <w:spacing w:line="276" w:lineRule="auto"/>
        <w:ind w:left="0"/>
        <w:jc w:val="both"/>
        <w:rPr>
          <w:rFonts w:cs="David"/>
          <w:b/>
          <w:bCs/>
          <w:sz w:val="22"/>
          <w:szCs w:val="22"/>
          <w:u w:val="single"/>
          <w:rtl/>
        </w:rPr>
      </w:pPr>
      <w:r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>وصف المشروع</w:t>
      </w:r>
      <w:r w:rsidR="00954F86" w:rsidRPr="00715A00">
        <w:rPr>
          <w:rFonts w:cs="David" w:hint="cs"/>
          <w:b/>
          <w:bCs/>
          <w:sz w:val="22"/>
          <w:szCs w:val="22"/>
          <w:u w:val="single"/>
          <w:rtl/>
        </w:rPr>
        <w:t>:</w:t>
      </w:r>
    </w:p>
    <w:p w:rsidR="00FE7CA1" w:rsidRPr="00FE7CA1" w:rsidRDefault="00FE7CA1" w:rsidP="00715A00">
      <w:pPr>
        <w:spacing w:line="276" w:lineRule="auto"/>
        <w:jc w:val="both"/>
        <w:rPr>
          <w:rFonts w:cstheme="minorBidi"/>
          <w:sz w:val="22"/>
          <w:szCs w:val="22"/>
          <w:rtl/>
          <w:lang w:bidi="ar-SA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سيتم تشغيل المشروع في </w:t>
      </w:r>
      <w:r w:rsidR="00381E14">
        <w:rPr>
          <w:rFonts w:cstheme="minorBidi" w:hint="cs"/>
          <w:sz w:val="22"/>
          <w:szCs w:val="22"/>
          <w:rtl/>
          <w:lang w:bidi="ar-SA"/>
        </w:rPr>
        <w:t>إطار</w:t>
      </w:r>
      <w:r>
        <w:rPr>
          <w:rFonts w:cstheme="minorBidi" w:hint="cs"/>
          <w:sz w:val="22"/>
          <w:szCs w:val="22"/>
          <w:rtl/>
          <w:lang w:bidi="ar-SA"/>
        </w:rPr>
        <w:t xml:space="preserve"> غير رسمي, والمادة التعليمية التي ستمرر في </w:t>
      </w:r>
      <w:r w:rsidR="00381E14">
        <w:rPr>
          <w:rFonts w:cstheme="minorBidi" w:hint="cs"/>
          <w:sz w:val="22"/>
          <w:szCs w:val="22"/>
          <w:rtl/>
          <w:lang w:bidi="ar-SA"/>
        </w:rPr>
        <w:t>إطارها</w:t>
      </w:r>
      <w:r>
        <w:rPr>
          <w:rFonts w:cstheme="minorBidi" w:hint="cs"/>
          <w:sz w:val="22"/>
          <w:szCs w:val="22"/>
          <w:rtl/>
          <w:lang w:bidi="ar-SA"/>
        </w:rPr>
        <w:t xml:space="preserve"> لن تشكل جزءا من منهاج التعليم التابع لوزارة التربية والتعليم. البرامج مخصصة لتلاميذ في صفوف التاسع- الثاني عشر ذوي معدل 85 </w:t>
      </w:r>
      <w:r w:rsidR="00381E14">
        <w:rPr>
          <w:rFonts w:cstheme="minorBidi" w:hint="cs"/>
          <w:sz w:val="22"/>
          <w:szCs w:val="22"/>
          <w:rtl/>
          <w:lang w:bidi="ar-SA"/>
        </w:rPr>
        <w:t>أو</w:t>
      </w:r>
      <w:r>
        <w:rPr>
          <w:rFonts w:cstheme="minorBidi" w:hint="cs"/>
          <w:sz w:val="22"/>
          <w:szCs w:val="22"/>
          <w:rtl/>
          <w:lang w:bidi="ar-SA"/>
        </w:rPr>
        <w:t xml:space="preserve"> أكثر في مواضيع العلوم, بوتيرة لقاءات لمرة واحد حتى مرتين في </w:t>
      </w:r>
      <w:r w:rsidR="00381E14">
        <w:rPr>
          <w:rFonts w:cstheme="minorBidi" w:hint="cs"/>
          <w:sz w:val="22"/>
          <w:szCs w:val="22"/>
          <w:rtl/>
          <w:lang w:bidi="ar-SA"/>
        </w:rPr>
        <w:t>الأسبوع</w:t>
      </w:r>
      <w:r>
        <w:rPr>
          <w:rFonts w:cstheme="minorBidi" w:hint="cs"/>
          <w:sz w:val="22"/>
          <w:szCs w:val="22"/>
          <w:rtl/>
          <w:lang w:bidi="ar-SA"/>
        </w:rPr>
        <w:t xml:space="preserve">, 4- 6 ساعات </w:t>
      </w:r>
      <w:r w:rsidR="00381E14">
        <w:rPr>
          <w:rFonts w:cstheme="minorBidi" w:hint="cs"/>
          <w:sz w:val="22"/>
          <w:szCs w:val="22"/>
          <w:rtl/>
          <w:lang w:bidi="ar-SA"/>
        </w:rPr>
        <w:t>أسبوعية</w:t>
      </w:r>
      <w:r>
        <w:rPr>
          <w:rFonts w:cstheme="minorBidi" w:hint="cs"/>
          <w:sz w:val="22"/>
          <w:szCs w:val="22"/>
          <w:rtl/>
          <w:lang w:bidi="ar-SA"/>
        </w:rPr>
        <w:t xml:space="preserve"> (لا يشمل </w:t>
      </w:r>
      <w:r w:rsidR="00381E14">
        <w:rPr>
          <w:rFonts w:cstheme="minorBidi" w:hint="cs"/>
          <w:sz w:val="22"/>
          <w:szCs w:val="22"/>
          <w:rtl/>
          <w:lang w:bidi="ar-SA"/>
        </w:rPr>
        <w:t>أيام</w:t>
      </w:r>
      <w:r>
        <w:rPr>
          <w:rFonts w:cstheme="minorBidi" w:hint="cs"/>
          <w:sz w:val="22"/>
          <w:szCs w:val="22"/>
          <w:rtl/>
          <w:lang w:bidi="ar-SA"/>
        </w:rPr>
        <w:t xml:space="preserve"> نشاطات مركزة). وفقا لتقييم, ووفقا لاستجابة السلطات المحلية, سيشمل المشروع 17 </w:t>
      </w:r>
      <w:r>
        <w:rPr>
          <w:rFonts w:cstheme="minorBidi"/>
          <w:sz w:val="22"/>
          <w:szCs w:val="22"/>
          <w:rtl/>
          <w:lang w:bidi="ar-SA"/>
        </w:rPr>
        <w:t>–</w:t>
      </w:r>
      <w:r>
        <w:rPr>
          <w:rFonts w:cstheme="minorBidi" w:hint="cs"/>
          <w:sz w:val="22"/>
          <w:szCs w:val="22"/>
          <w:rtl/>
          <w:lang w:bidi="ar-SA"/>
        </w:rPr>
        <w:t xml:space="preserve"> 20 مجموعة, التي ستشغل في سلطات مختلفة. سيشغل المزود المشروع في المجالات </w:t>
      </w:r>
      <w:r w:rsidR="00381E14">
        <w:rPr>
          <w:rFonts w:cstheme="minorBidi" w:hint="cs"/>
          <w:sz w:val="22"/>
          <w:szCs w:val="22"/>
          <w:rtl/>
          <w:lang w:bidi="ar-SA"/>
        </w:rPr>
        <w:t>الآتية</w:t>
      </w:r>
      <w:r>
        <w:rPr>
          <w:rFonts w:cstheme="minorBidi" w:hint="cs"/>
          <w:sz w:val="22"/>
          <w:szCs w:val="22"/>
          <w:rtl/>
          <w:lang w:bidi="ar-SA"/>
        </w:rPr>
        <w:t>: رياضيات, انجليزي, فيزياء, الكترونيكا, حاسوب ومجال السايبر.</w:t>
      </w:r>
    </w:p>
    <w:p w:rsidR="00715A00" w:rsidRPr="00F11C1F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F11C1F" w:rsidRDefault="00FE7CA1" w:rsidP="004B51CD">
      <w:pPr>
        <w:pStyle w:val="a7"/>
        <w:spacing w:line="276" w:lineRule="auto"/>
        <w:ind w:left="0"/>
        <w:jc w:val="both"/>
        <w:rPr>
          <w:rFonts w:cs="David"/>
          <w:b/>
          <w:bCs/>
          <w:sz w:val="22"/>
          <w:szCs w:val="22"/>
          <w:rtl/>
        </w:rPr>
      </w:pPr>
      <w:r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 xml:space="preserve">شروط مسبقة للاشتراك في المناقصة- شروط </w:t>
      </w:r>
      <w:r w:rsidR="00381E14"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>أولية</w:t>
      </w:r>
      <w:r w:rsidR="00F11C1F" w:rsidRPr="00F11C1F">
        <w:rPr>
          <w:rFonts w:cs="David"/>
          <w:b/>
          <w:bCs/>
          <w:sz w:val="22"/>
          <w:szCs w:val="22"/>
          <w:rtl/>
        </w:rPr>
        <w:t>:</w:t>
      </w:r>
    </w:p>
    <w:p w:rsidR="00FE7CA1" w:rsidRPr="004B51CD" w:rsidRDefault="00FE7CA1" w:rsidP="004B51CD">
      <w:pPr>
        <w:pStyle w:val="a7"/>
        <w:numPr>
          <w:ilvl w:val="0"/>
          <w:numId w:val="9"/>
        </w:numPr>
        <w:spacing w:line="276" w:lineRule="auto"/>
        <w:rPr>
          <w:rFonts w:cs="David"/>
          <w:b/>
          <w:bCs/>
          <w:sz w:val="22"/>
          <w:szCs w:val="22"/>
        </w:rPr>
      </w:pPr>
      <w:r w:rsidRPr="005521A4">
        <w:rPr>
          <w:rFonts w:cstheme="minorBidi" w:hint="cs"/>
          <w:sz w:val="22"/>
          <w:szCs w:val="22"/>
          <w:u w:val="single"/>
          <w:rtl/>
          <w:lang w:bidi="ar-SA"/>
        </w:rPr>
        <w:t>ضمانة عرض</w:t>
      </w:r>
      <w:r>
        <w:rPr>
          <w:rFonts w:cstheme="minorBidi" w:hint="cs"/>
          <w:sz w:val="22"/>
          <w:szCs w:val="22"/>
          <w:rtl/>
          <w:lang w:bidi="ar-SA"/>
        </w:rPr>
        <w:t xml:space="preserve"> </w:t>
      </w:r>
      <w:r>
        <w:rPr>
          <w:rFonts w:cstheme="minorBidi"/>
          <w:sz w:val="22"/>
          <w:szCs w:val="22"/>
          <w:rtl/>
          <w:lang w:bidi="ar-SA"/>
        </w:rPr>
        <w:t>–</w:t>
      </w:r>
      <w:r>
        <w:rPr>
          <w:rFonts w:cstheme="minorBidi" w:hint="cs"/>
          <w:sz w:val="22"/>
          <w:szCs w:val="22"/>
          <w:rtl/>
          <w:lang w:bidi="ar-SA"/>
        </w:rPr>
        <w:t xml:space="preserve"> على مقدم العرض أن يرفق ضمانة مصرفية غير مربوطة, غير مقيدة بشروط </w:t>
      </w:r>
      <w:r w:rsidR="004B51CD">
        <w:rPr>
          <w:rFonts w:cstheme="minorBidi" w:hint="cs"/>
          <w:sz w:val="22"/>
          <w:szCs w:val="22"/>
          <w:rtl/>
          <w:lang w:bidi="ar-SA"/>
        </w:rPr>
        <w:t>و</w:t>
      </w:r>
      <w:r>
        <w:rPr>
          <w:rFonts w:cstheme="minorBidi" w:hint="cs"/>
          <w:sz w:val="22"/>
          <w:szCs w:val="22"/>
          <w:rtl/>
          <w:lang w:bidi="ar-SA"/>
        </w:rPr>
        <w:t xml:space="preserve">التي يمكن مصادرتها بمبلغ 100,000 شاقل على اسم مقدم العرض والتي ستكون سارية المفعول حتى تاريخ 13.1.2016 ووفقا للصيغة المفصلة في ملحق ب6. سيتم </w:t>
      </w:r>
      <w:r w:rsidR="00381E14">
        <w:rPr>
          <w:rFonts w:cstheme="minorBidi" w:hint="cs"/>
          <w:sz w:val="22"/>
          <w:szCs w:val="22"/>
          <w:rtl/>
          <w:lang w:bidi="ar-SA"/>
        </w:rPr>
        <w:t>إعادة</w:t>
      </w:r>
      <w:r>
        <w:rPr>
          <w:rFonts w:cstheme="minorBidi" w:hint="cs"/>
          <w:sz w:val="22"/>
          <w:szCs w:val="22"/>
          <w:rtl/>
          <w:lang w:bidi="ar-SA"/>
        </w:rPr>
        <w:t xml:space="preserve"> هذه الضمانة لمقدمي العروض </w:t>
      </w:r>
      <w:r w:rsidR="00926015">
        <w:rPr>
          <w:rFonts w:cstheme="minorBidi" w:hint="cs"/>
          <w:sz w:val="22"/>
          <w:szCs w:val="22"/>
          <w:rtl/>
          <w:lang w:bidi="ar-SA"/>
        </w:rPr>
        <w:t xml:space="preserve"> الذين لم يفوزوا في المناقصة. مقدم عرض الذي فاز في المناقصة, عليه أن يبدل هذه الضمانة بضمانة لتنفيذ الاتفاقية كما هو مطلوب فيما يلي. </w:t>
      </w:r>
      <w:r w:rsidR="00926015" w:rsidRPr="004B51CD">
        <w:rPr>
          <w:rFonts w:cstheme="minorBidi" w:hint="cs"/>
          <w:b/>
          <w:bCs/>
          <w:sz w:val="22"/>
          <w:szCs w:val="22"/>
          <w:rtl/>
          <w:lang w:bidi="ar-SA"/>
        </w:rPr>
        <w:t xml:space="preserve">عرض الذي يشمل ضمانة التي لا تجيب على متطلبات مبلغ الضمانة و/ </w:t>
      </w:r>
      <w:r w:rsidR="00381E14" w:rsidRPr="004B51CD">
        <w:rPr>
          <w:rFonts w:cstheme="minorBidi" w:hint="cs"/>
          <w:b/>
          <w:bCs/>
          <w:sz w:val="22"/>
          <w:szCs w:val="22"/>
          <w:rtl/>
          <w:lang w:bidi="ar-SA"/>
        </w:rPr>
        <w:t>أو</w:t>
      </w:r>
      <w:r w:rsidR="00926015" w:rsidRPr="004B51CD">
        <w:rPr>
          <w:rFonts w:cstheme="minorBidi" w:hint="cs"/>
          <w:b/>
          <w:bCs/>
          <w:sz w:val="22"/>
          <w:szCs w:val="22"/>
          <w:rtl/>
          <w:lang w:bidi="ar-SA"/>
        </w:rPr>
        <w:t xml:space="preserve"> صلا</w:t>
      </w:r>
      <w:r w:rsidR="004B51CD" w:rsidRPr="004B51CD">
        <w:rPr>
          <w:rFonts w:cstheme="minorBidi" w:hint="cs"/>
          <w:b/>
          <w:bCs/>
          <w:sz w:val="22"/>
          <w:szCs w:val="22"/>
          <w:rtl/>
          <w:lang w:bidi="ar-SA"/>
        </w:rPr>
        <w:t>ح</w:t>
      </w:r>
      <w:r w:rsidR="00926015" w:rsidRPr="004B51CD">
        <w:rPr>
          <w:rFonts w:cstheme="minorBidi" w:hint="cs"/>
          <w:b/>
          <w:bCs/>
          <w:sz w:val="22"/>
          <w:szCs w:val="22"/>
          <w:rtl/>
          <w:lang w:bidi="ar-SA"/>
        </w:rPr>
        <w:t xml:space="preserve">ية و/ </w:t>
      </w:r>
      <w:r w:rsidR="00381E14" w:rsidRPr="004B51CD">
        <w:rPr>
          <w:rFonts w:cstheme="minorBidi" w:hint="cs"/>
          <w:b/>
          <w:bCs/>
          <w:sz w:val="22"/>
          <w:szCs w:val="22"/>
          <w:rtl/>
          <w:lang w:bidi="ar-SA"/>
        </w:rPr>
        <w:t>أو</w:t>
      </w:r>
      <w:r w:rsidR="00926015" w:rsidRPr="004B51CD">
        <w:rPr>
          <w:rFonts w:cstheme="minorBidi" w:hint="cs"/>
          <w:b/>
          <w:bCs/>
          <w:sz w:val="22"/>
          <w:szCs w:val="22"/>
          <w:rtl/>
          <w:lang w:bidi="ar-SA"/>
        </w:rPr>
        <w:t xml:space="preserve"> صيغة مطابقة ستلغى دون البت فيها.</w:t>
      </w:r>
    </w:p>
    <w:p w:rsidR="00926015" w:rsidRPr="00FE7CA1" w:rsidRDefault="00926015" w:rsidP="00926015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بقية الشروط </w:t>
      </w:r>
      <w:r w:rsidR="00381E14">
        <w:rPr>
          <w:rFonts w:cstheme="minorBidi" w:hint="cs"/>
          <w:sz w:val="22"/>
          <w:szCs w:val="22"/>
          <w:rtl/>
          <w:lang w:bidi="ar-SA"/>
        </w:rPr>
        <w:t>الأولية</w:t>
      </w:r>
      <w:r>
        <w:rPr>
          <w:rFonts w:cstheme="minorBidi" w:hint="cs"/>
          <w:sz w:val="22"/>
          <w:szCs w:val="22"/>
          <w:rtl/>
          <w:lang w:bidi="ar-SA"/>
        </w:rPr>
        <w:t xml:space="preserve"> </w:t>
      </w:r>
      <w:r w:rsidR="00381E14">
        <w:rPr>
          <w:rFonts w:cstheme="minorBidi" w:hint="cs"/>
          <w:sz w:val="22"/>
          <w:szCs w:val="22"/>
          <w:rtl/>
          <w:lang w:bidi="ar-SA"/>
        </w:rPr>
        <w:t>الإدارية</w:t>
      </w:r>
      <w:r>
        <w:rPr>
          <w:rFonts w:cstheme="minorBidi" w:hint="cs"/>
          <w:sz w:val="22"/>
          <w:szCs w:val="22"/>
          <w:rtl/>
          <w:lang w:bidi="ar-SA"/>
        </w:rPr>
        <w:t xml:space="preserve"> مفصلة في مستندات المناقصة المنشورة على موقع الانترنت التابع للوزارة.</w:t>
      </w:r>
    </w:p>
    <w:p w:rsidR="00715A00" w:rsidRPr="00715A00" w:rsidRDefault="00715A00" w:rsidP="00715A00">
      <w:pPr>
        <w:pStyle w:val="a7"/>
        <w:spacing w:line="276" w:lineRule="auto"/>
        <w:ind w:left="360"/>
        <w:rPr>
          <w:rFonts w:cs="David"/>
          <w:sz w:val="22"/>
          <w:szCs w:val="22"/>
          <w:rtl/>
        </w:rPr>
      </w:pPr>
    </w:p>
    <w:p w:rsidR="00F11C1F" w:rsidRPr="00F11C1F" w:rsidRDefault="00926015" w:rsidP="004B51CD">
      <w:pPr>
        <w:spacing w:line="276" w:lineRule="auto"/>
        <w:rPr>
          <w:rFonts w:cs="David"/>
          <w:b/>
          <w:bCs/>
          <w:sz w:val="22"/>
          <w:szCs w:val="22"/>
          <w:u w:val="single"/>
          <w:rtl/>
        </w:rPr>
      </w:pPr>
      <w:r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 xml:space="preserve">شروط </w:t>
      </w:r>
      <w:r w:rsidR="00381E14"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>أولية</w:t>
      </w:r>
      <w:r>
        <w:rPr>
          <w:rFonts w:cstheme="minorBidi" w:hint="cs"/>
          <w:b/>
          <w:bCs/>
          <w:sz w:val="22"/>
          <w:szCs w:val="22"/>
          <w:u w:val="single"/>
          <w:rtl/>
          <w:lang w:bidi="ar-SA"/>
        </w:rPr>
        <w:t xml:space="preserve"> مهنية</w:t>
      </w:r>
      <w:r w:rsidR="00F11C1F" w:rsidRPr="00F11C1F">
        <w:rPr>
          <w:rFonts w:cs="David"/>
          <w:b/>
          <w:bCs/>
          <w:sz w:val="22"/>
          <w:szCs w:val="22"/>
          <w:u w:val="single"/>
          <w:rtl/>
        </w:rPr>
        <w:t>:</w:t>
      </w:r>
    </w:p>
    <w:p w:rsidR="00F11C1F" w:rsidRPr="00F11C1F" w:rsidRDefault="00926015" w:rsidP="004B51CD">
      <w:pPr>
        <w:spacing w:line="276" w:lineRule="auto"/>
        <w:rPr>
          <w:rFonts w:cs="David"/>
          <w:sz w:val="22"/>
          <w:szCs w:val="22"/>
          <w:u w:val="single"/>
          <w:rtl/>
        </w:rPr>
      </w:pPr>
      <w:r>
        <w:rPr>
          <w:rFonts w:cstheme="minorBidi" w:hint="cs"/>
          <w:sz w:val="22"/>
          <w:szCs w:val="22"/>
          <w:u w:val="single"/>
          <w:rtl/>
          <w:lang w:bidi="ar-SA"/>
        </w:rPr>
        <w:t>مقدم العرض</w:t>
      </w:r>
      <w:r w:rsidR="00F11C1F" w:rsidRPr="00F11C1F">
        <w:rPr>
          <w:rFonts w:cs="David"/>
          <w:sz w:val="22"/>
          <w:szCs w:val="22"/>
          <w:u w:val="single"/>
          <w:rtl/>
        </w:rPr>
        <w:t>:</w:t>
      </w:r>
    </w:p>
    <w:p w:rsidR="00926015" w:rsidRPr="00926015" w:rsidRDefault="00926015" w:rsidP="004B51CD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على الهيئة مقدمة العرض أن تمتلك خبرة 3 سنوات حلال ال- 5 سنوات </w:t>
      </w:r>
      <w:r w:rsidR="00381E14">
        <w:rPr>
          <w:rFonts w:cstheme="minorBidi" w:hint="cs"/>
          <w:sz w:val="22"/>
          <w:szCs w:val="22"/>
          <w:rtl/>
          <w:lang w:bidi="ar-SA"/>
        </w:rPr>
        <w:t>الأخيرة</w:t>
      </w:r>
      <w:r>
        <w:rPr>
          <w:rFonts w:cstheme="minorBidi" w:hint="cs"/>
          <w:sz w:val="22"/>
          <w:szCs w:val="22"/>
          <w:rtl/>
          <w:lang w:bidi="ar-SA"/>
        </w:rPr>
        <w:t xml:space="preserve">, </w:t>
      </w:r>
      <w:r w:rsidR="00381E14">
        <w:rPr>
          <w:rFonts w:cstheme="minorBidi" w:hint="cs"/>
          <w:sz w:val="22"/>
          <w:szCs w:val="22"/>
          <w:rtl/>
          <w:lang w:bidi="ar-SA"/>
        </w:rPr>
        <w:t>بإدارة</w:t>
      </w:r>
      <w:r>
        <w:rPr>
          <w:rFonts w:cstheme="minorBidi" w:hint="cs"/>
          <w:sz w:val="22"/>
          <w:szCs w:val="22"/>
          <w:rtl/>
          <w:lang w:bidi="ar-SA"/>
        </w:rPr>
        <w:t xml:space="preserve"> تنظيمية لبرنامج غير رسمي بحجم ما لا يقل عن 5 مجموعات تعليم تتكون من 10 مشتركين </w:t>
      </w:r>
      <w:r w:rsidR="00381E14">
        <w:rPr>
          <w:rFonts w:cstheme="minorBidi" w:hint="cs"/>
          <w:sz w:val="22"/>
          <w:szCs w:val="22"/>
          <w:rtl/>
          <w:lang w:bidi="ar-SA"/>
        </w:rPr>
        <w:t>أو</w:t>
      </w:r>
      <w:r>
        <w:rPr>
          <w:rFonts w:cstheme="minorBidi" w:hint="cs"/>
          <w:sz w:val="22"/>
          <w:szCs w:val="22"/>
          <w:rtl/>
          <w:lang w:bidi="ar-SA"/>
        </w:rPr>
        <w:t xml:space="preserve"> أكثر, في كل مجموعة, في كل سنة, بحيث أن كل برنامج شمل ما لا يقل عن 10 لقاءات بطول ساعة كل واحد. يطلب من مقدم العرض أن يعبئ من اجل ذلك الم</w:t>
      </w:r>
      <w:r w:rsidR="004B51CD">
        <w:rPr>
          <w:rFonts w:cstheme="minorBidi" w:hint="cs"/>
          <w:sz w:val="22"/>
          <w:szCs w:val="22"/>
          <w:rtl/>
          <w:lang w:bidi="ar-SA"/>
        </w:rPr>
        <w:t>ل</w:t>
      </w:r>
      <w:r>
        <w:rPr>
          <w:rFonts w:cstheme="minorBidi" w:hint="cs"/>
          <w:sz w:val="22"/>
          <w:szCs w:val="22"/>
          <w:rtl/>
          <w:lang w:bidi="ar-SA"/>
        </w:rPr>
        <w:t>حق الملائم في كراسة العرض.</w:t>
      </w:r>
    </w:p>
    <w:p w:rsidR="00926015" w:rsidRPr="00926015" w:rsidRDefault="00926015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على الهيئة مقدمة العرض أن تمتلك خبرة, خلال ال- 5 سنوات </w:t>
      </w:r>
      <w:r w:rsidR="00381E14">
        <w:rPr>
          <w:rFonts w:cstheme="minorBidi" w:hint="cs"/>
          <w:sz w:val="22"/>
          <w:szCs w:val="22"/>
          <w:rtl/>
          <w:lang w:bidi="ar-SA"/>
        </w:rPr>
        <w:t>الأخيرة</w:t>
      </w:r>
      <w:r>
        <w:rPr>
          <w:rFonts w:cstheme="minorBidi" w:hint="cs"/>
          <w:sz w:val="22"/>
          <w:szCs w:val="22"/>
          <w:rtl/>
          <w:lang w:bidi="ar-SA"/>
        </w:rPr>
        <w:t xml:space="preserve">, </w:t>
      </w:r>
      <w:r w:rsidR="00381E14">
        <w:rPr>
          <w:rFonts w:cstheme="minorBidi" w:hint="cs"/>
          <w:sz w:val="22"/>
          <w:szCs w:val="22"/>
          <w:rtl/>
          <w:lang w:bidi="ar-SA"/>
        </w:rPr>
        <w:t>بإدارة</w:t>
      </w:r>
      <w:r>
        <w:rPr>
          <w:rFonts w:cstheme="minorBidi" w:hint="cs"/>
          <w:sz w:val="22"/>
          <w:szCs w:val="22"/>
          <w:rtl/>
          <w:lang w:bidi="ar-SA"/>
        </w:rPr>
        <w:t xml:space="preserve"> تربوية لصالح صفوف التاسع- الثني عشر فيما لا يقل عن مشروعين غير رسميين متعدد السنوات (وفقا للتعريف في البند الملائم في المناقصة) في مجالات العلوم, التكنولوجيا </w:t>
      </w:r>
      <w:r w:rsidR="00381E14">
        <w:rPr>
          <w:rFonts w:cstheme="minorBidi" w:hint="cs"/>
          <w:sz w:val="22"/>
          <w:szCs w:val="22"/>
          <w:rtl/>
          <w:lang w:bidi="ar-SA"/>
        </w:rPr>
        <w:t>أو</w:t>
      </w:r>
      <w:r>
        <w:rPr>
          <w:rFonts w:cstheme="minorBidi" w:hint="cs"/>
          <w:sz w:val="22"/>
          <w:szCs w:val="22"/>
          <w:rtl/>
          <w:lang w:bidi="ar-SA"/>
        </w:rPr>
        <w:t xml:space="preserve"> الفضاء.</w:t>
      </w:r>
    </w:p>
    <w:p w:rsidR="00926015" w:rsidRDefault="00926015" w:rsidP="00715A00">
      <w:pPr>
        <w:pStyle w:val="a7"/>
        <w:numPr>
          <w:ilvl w:val="0"/>
          <w:numId w:val="9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>الهيئة مقدمة العرض استخدمت خلال السنة التي سبقت موعد تقديم العروض للمناقصة, ما لا يقل عن 8 معلمين لمواضيع رياضيات, انجليزي, فيزياء, حاسوب (ما لا يقل عن معلمين لكل موضوع), وبحجم تعليم لا يقل عن 120 ساعة في السنة لكل معلم في كل موضوع.</w:t>
      </w:r>
    </w:p>
    <w:p w:rsidR="00715A00" w:rsidRPr="00760F7C" w:rsidRDefault="00715A00" w:rsidP="00715A00">
      <w:pPr>
        <w:pStyle w:val="a7"/>
        <w:spacing w:line="276" w:lineRule="auto"/>
        <w:ind w:left="360"/>
        <w:rPr>
          <w:rFonts w:cs="David"/>
          <w:sz w:val="22"/>
          <w:szCs w:val="22"/>
          <w:rtl/>
        </w:rPr>
      </w:pPr>
    </w:p>
    <w:p w:rsidR="00F11C1F" w:rsidRPr="00F11C1F" w:rsidRDefault="00926015" w:rsidP="004B51CD">
      <w:pPr>
        <w:spacing w:line="276" w:lineRule="auto"/>
        <w:rPr>
          <w:rFonts w:cs="David"/>
          <w:sz w:val="22"/>
          <w:szCs w:val="22"/>
          <w:u w:val="single"/>
          <w:rtl/>
        </w:rPr>
      </w:pPr>
      <w:r>
        <w:rPr>
          <w:rFonts w:cstheme="minorBidi" w:hint="cs"/>
          <w:sz w:val="22"/>
          <w:szCs w:val="22"/>
          <w:u w:val="single"/>
          <w:rtl/>
          <w:lang w:bidi="ar-SA"/>
        </w:rPr>
        <w:lastRenderedPageBreak/>
        <w:t>مدير المشروع</w:t>
      </w:r>
      <w:r w:rsidR="00F11C1F" w:rsidRPr="00F11C1F">
        <w:rPr>
          <w:rFonts w:cs="David"/>
          <w:sz w:val="22"/>
          <w:szCs w:val="22"/>
          <w:u w:val="single"/>
          <w:rtl/>
        </w:rPr>
        <w:t>:</w:t>
      </w:r>
    </w:p>
    <w:p w:rsidR="00926015" w:rsidRPr="00926015" w:rsidRDefault="00926015" w:rsidP="00715A00">
      <w:pPr>
        <w:pStyle w:val="a7"/>
        <w:numPr>
          <w:ilvl w:val="0"/>
          <w:numId w:val="8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حامل لقب ثاني على </w:t>
      </w:r>
      <w:r w:rsidR="00381E14">
        <w:rPr>
          <w:rFonts w:cstheme="minorBidi" w:hint="cs"/>
          <w:sz w:val="22"/>
          <w:szCs w:val="22"/>
          <w:rtl/>
          <w:lang w:bidi="ar-SA"/>
        </w:rPr>
        <w:t>الأقل</w:t>
      </w:r>
      <w:r>
        <w:rPr>
          <w:rFonts w:cstheme="minorBidi" w:hint="cs"/>
          <w:sz w:val="22"/>
          <w:szCs w:val="22"/>
          <w:rtl/>
          <w:lang w:bidi="ar-SA"/>
        </w:rPr>
        <w:t>.</w:t>
      </w:r>
    </w:p>
    <w:p w:rsidR="00926015" w:rsidRDefault="00926015" w:rsidP="00715A00">
      <w:pPr>
        <w:pStyle w:val="a7"/>
        <w:numPr>
          <w:ilvl w:val="0"/>
          <w:numId w:val="8"/>
        </w:numPr>
        <w:spacing w:line="276" w:lineRule="auto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خلال ال- 5 سنوات, ذا خبرة في </w:t>
      </w:r>
      <w:r w:rsidR="00381E14">
        <w:rPr>
          <w:rFonts w:cstheme="minorBidi" w:hint="cs"/>
          <w:sz w:val="22"/>
          <w:szCs w:val="22"/>
          <w:rtl/>
          <w:lang w:bidi="ar-SA"/>
        </w:rPr>
        <w:t>إدارة</w:t>
      </w:r>
      <w:r>
        <w:rPr>
          <w:rFonts w:cstheme="minorBidi" w:hint="cs"/>
          <w:sz w:val="22"/>
          <w:szCs w:val="22"/>
          <w:rtl/>
          <w:lang w:bidi="ar-SA"/>
        </w:rPr>
        <w:t xml:space="preserve"> ومرافقة عملية تربوية لما لا يقل عن مشروعين رسميين متعددي السنوات (وفقا للتعريف في البند الملائم في المناقصة).</w:t>
      </w: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715A00" w:rsidRPr="00715A00" w:rsidRDefault="00715A00" w:rsidP="00715A00">
      <w:pPr>
        <w:spacing w:line="276" w:lineRule="auto"/>
        <w:jc w:val="both"/>
        <w:rPr>
          <w:rFonts w:cs="David"/>
          <w:sz w:val="22"/>
          <w:szCs w:val="22"/>
          <w:rtl/>
        </w:rPr>
      </w:pPr>
    </w:p>
    <w:p w:rsidR="00926015" w:rsidRPr="00926015" w:rsidRDefault="00926015" w:rsidP="00893F7C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سيدفع مقدم العرض لطالب العرض مبلغ 300 شاقل </w:t>
      </w:r>
      <w:r w:rsidR="00893F7C">
        <w:rPr>
          <w:rFonts w:cstheme="minorBidi" w:hint="cs"/>
          <w:sz w:val="22"/>
          <w:szCs w:val="22"/>
          <w:rtl/>
          <w:lang w:bidi="ar-SA"/>
        </w:rPr>
        <w:t xml:space="preserve">من اجل الاشتراك في المناقصة </w:t>
      </w:r>
      <w:r>
        <w:rPr>
          <w:rFonts w:cstheme="minorBidi" w:hint="cs"/>
          <w:sz w:val="22"/>
          <w:szCs w:val="22"/>
          <w:rtl/>
          <w:lang w:bidi="ar-SA"/>
        </w:rPr>
        <w:t>ال</w:t>
      </w:r>
      <w:r w:rsidR="00893F7C">
        <w:rPr>
          <w:rFonts w:cstheme="minorBidi" w:hint="cs"/>
          <w:sz w:val="22"/>
          <w:szCs w:val="22"/>
          <w:rtl/>
          <w:lang w:bidi="ar-SA"/>
        </w:rPr>
        <w:t>ذ</w:t>
      </w:r>
      <w:r>
        <w:rPr>
          <w:rFonts w:cstheme="minorBidi" w:hint="cs"/>
          <w:sz w:val="22"/>
          <w:szCs w:val="22"/>
          <w:rtl/>
          <w:lang w:bidi="ar-SA"/>
        </w:rPr>
        <w:t xml:space="preserve">ي لن </w:t>
      </w:r>
      <w:r w:rsidR="004B51CD">
        <w:rPr>
          <w:rFonts w:cstheme="minorBidi" w:hint="cs"/>
          <w:sz w:val="22"/>
          <w:szCs w:val="22"/>
          <w:rtl/>
          <w:lang w:bidi="ar-SA"/>
        </w:rPr>
        <w:t>يعا</w:t>
      </w:r>
      <w:r>
        <w:rPr>
          <w:rFonts w:cstheme="minorBidi" w:hint="cs"/>
          <w:sz w:val="22"/>
          <w:szCs w:val="22"/>
          <w:rtl/>
          <w:lang w:bidi="ar-SA"/>
        </w:rPr>
        <w:t xml:space="preserve">د على جميع </w:t>
      </w:r>
      <w:r w:rsidR="00381E14">
        <w:rPr>
          <w:rFonts w:cstheme="minorBidi" w:hint="cs"/>
          <w:sz w:val="22"/>
          <w:szCs w:val="22"/>
          <w:rtl/>
          <w:lang w:bidi="ar-SA"/>
        </w:rPr>
        <w:t>الأحوال</w:t>
      </w:r>
      <w:r>
        <w:rPr>
          <w:rFonts w:cstheme="minorBidi" w:hint="cs"/>
          <w:sz w:val="22"/>
          <w:szCs w:val="22"/>
          <w:rtl/>
          <w:lang w:bidi="ar-SA"/>
        </w:rPr>
        <w:t xml:space="preserve">. للاطلاع على مستندات المناقصة يمكن التوجه إلى موقع الانترنت التابع للوزارة على عنوان </w:t>
      </w:r>
      <w:hyperlink r:id="rId10" w:history="1">
        <w:r w:rsidRPr="00760F7C">
          <w:rPr>
            <w:rFonts w:cs="David"/>
            <w:b/>
            <w:bCs/>
            <w:color w:val="7030A0"/>
          </w:rPr>
          <w:t>www.most.co.il</w:t>
        </w:r>
      </w:hyperlink>
      <w:r>
        <w:rPr>
          <w:rFonts w:cs="David" w:hint="cs"/>
          <w:sz w:val="22"/>
          <w:szCs w:val="22"/>
          <w:rtl/>
        </w:rPr>
        <w:t xml:space="preserve"> </w:t>
      </w:r>
      <w:r>
        <w:rPr>
          <w:rFonts w:cstheme="minorBidi" w:hint="cs"/>
          <w:sz w:val="22"/>
          <w:szCs w:val="22"/>
          <w:rtl/>
          <w:lang w:bidi="ar-SA"/>
        </w:rPr>
        <w:t>واختيار بوابة "مناقصات".</w:t>
      </w:r>
    </w:p>
    <w:p w:rsidR="00926015" w:rsidRDefault="008D7426" w:rsidP="00715A00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يمكن توجيه </w:t>
      </w:r>
      <w:r w:rsidR="00381E14">
        <w:rPr>
          <w:rFonts w:cstheme="minorBidi" w:hint="cs"/>
          <w:sz w:val="22"/>
          <w:szCs w:val="22"/>
          <w:rtl/>
          <w:lang w:bidi="ar-SA"/>
        </w:rPr>
        <w:t>أسئلة</w:t>
      </w:r>
      <w:r>
        <w:rPr>
          <w:rFonts w:cstheme="minorBidi" w:hint="cs"/>
          <w:sz w:val="22"/>
          <w:szCs w:val="22"/>
          <w:rtl/>
          <w:lang w:bidi="ar-SA"/>
        </w:rPr>
        <w:t xml:space="preserve"> توضيح المتعلقة بتفاصيل المناقصة خطيا فقط إلى السيد نتانيئيل مزا"ه, حتى يوم الخميس, 17.9.2015, حتى الساعة 12:00 بواسطة البريد الالكتروني: </w:t>
      </w:r>
      <w:hyperlink r:id="rId11" w:history="1">
        <w:r w:rsidRPr="001E2E5F">
          <w:rPr>
            <w:rStyle w:val="Hyperlink"/>
            <w:rFonts w:cs="David"/>
            <w:b/>
            <w:bCs/>
          </w:rPr>
          <w:t>Futur</w:t>
        </w:r>
        <w:bookmarkStart w:id="0" w:name="_GoBack"/>
        <w:bookmarkEnd w:id="0"/>
        <w:r w:rsidRPr="001E2E5F">
          <w:rPr>
            <w:rStyle w:val="Hyperlink"/>
            <w:rFonts w:cs="David"/>
            <w:b/>
            <w:bCs/>
          </w:rPr>
          <w:t>es@most.gov.il</w:t>
        </w:r>
      </w:hyperlink>
    </w:p>
    <w:p w:rsidR="008D7426" w:rsidRPr="00893F7C" w:rsidRDefault="008D7426" w:rsidP="00715A00">
      <w:pPr>
        <w:pStyle w:val="a7"/>
        <w:numPr>
          <w:ilvl w:val="0"/>
          <w:numId w:val="7"/>
        </w:numPr>
        <w:spacing w:line="276" w:lineRule="auto"/>
        <w:ind w:left="0"/>
        <w:jc w:val="both"/>
        <w:rPr>
          <w:rFonts w:cs="David"/>
          <w:b/>
          <w:bCs/>
          <w:sz w:val="22"/>
          <w:szCs w:val="22"/>
        </w:rPr>
      </w:pPr>
      <w:r>
        <w:rPr>
          <w:rFonts w:cstheme="minorBidi" w:hint="cs"/>
          <w:sz w:val="22"/>
          <w:szCs w:val="22"/>
          <w:rtl/>
          <w:lang w:bidi="ar-SA"/>
        </w:rPr>
        <w:t xml:space="preserve">ستقدم العروض إلى "صندوق المناقصات" التابع للوزارة المتواجدة في مكاتب القسم, في شارع كلاريمون جانو, كريات الممشالات الشرقية, بناية ج, القدس, طابق 3, إلى جانب غرفة 302. </w:t>
      </w:r>
      <w:r w:rsidRPr="00893F7C">
        <w:rPr>
          <w:rFonts w:cstheme="minorBidi" w:hint="cs"/>
          <w:b/>
          <w:bCs/>
          <w:sz w:val="22"/>
          <w:szCs w:val="22"/>
          <w:rtl/>
          <w:lang w:bidi="ar-SA"/>
        </w:rPr>
        <w:t>يجب تقديم العروض للمناقصة حتى تاريخ 15.10.2015 حتى الساعة 12:00. طلبات التي ستصل بعد هذا الموعد لن يتم البت فيها.</w:t>
      </w:r>
    </w:p>
    <w:p w:rsidR="00715A00" w:rsidRDefault="00715A00" w:rsidP="00715A00">
      <w:pPr>
        <w:spacing w:line="276" w:lineRule="auto"/>
        <w:rPr>
          <w:rFonts w:cs="David"/>
          <w:b/>
          <w:bCs/>
          <w:sz w:val="22"/>
          <w:szCs w:val="22"/>
          <w:rtl/>
        </w:rPr>
      </w:pPr>
    </w:p>
    <w:p w:rsidR="008D7426" w:rsidRDefault="008D7426" w:rsidP="00715A00">
      <w:pPr>
        <w:spacing w:line="276" w:lineRule="auto"/>
        <w:jc w:val="center"/>
        <w:rPr>
          <w:rFonts w:cstheme="minorBidi"/>
          <w:b/>
          <w:bCs/>
          <w:sz w:val="22"/>
          <w:szCs w:val="22"/>
          <w:rtl/>
          <w:lang w:bidi="ar-SA"/>
        </w:rPr>
      </w:pPr>
      <w:r>
        <w:rPr>
          <w:rFonts w:cstheme="minorBidi" w:hint="cs"/>
          <w:b/>
          <w:bCs/>
          <w:sz w:val="22"/>
          <w:szCs w:val="22"/>
          <w:rtl/>
          <w:lang w:bidi="ar-SA"/>
        </w:rPr>
        <w:t>تشغيل البرنامج خاضع لتوفر ميزانية.</w:t>
      </w:r>
    </w:p>
    <w:p w:rsidR="008D7426" w:rsidRPr="008D7426" w:rsidRDefault="008D7426" w:rsidP="00715A00">
      <w:pPr>
        <w:spacing w:line="276" w:lineRule="auto"/>
        <w:jc w:val="center"/>
        <w:rPr>
          <w:rFonts w:cstheme="minorBidi"/>
          <w:b/>
          <w:bCs/>
          <w:sz w:val="22"/>
          <w:szCs w:val="22"/>
          <w:rtl/>
          <w:lang w:bidi="ar-SA"/>
        </w:rPr>
      </w:pPr>
      <w:r>
        <w:rPr>
          <w:rFonts w:cstheme="minorBidi" w:hint="cs"/>
          <w:b/>
          <w:bCs/>
          <w:sz w:val="22"/>
          <w:szCs w:val="22"/>
          <w:rtl/>
          <w:lang w:bidi="ar-SA"/>
        </w:rPr>
        <w:t xml:space="preserve">في حال تواجد عدم تلائم بين هذا </w:t>
      </w:r>
      <w:r w:rsidR="00381E14">
        <w:rPr>
          <w:rFonts w:cstheme="minorBidi" w:hint="cs"/>
          <w:b/>
          <w:bCs/>
          <w:sz w:val="22"/>
          <w:szCs w:val="22"/>
          <w:rtl/>
          <w:lang w:bidi="ar-SA"/>
        </w:rPr>
        <w:t>الإعلان</w:t>
      </w:r>
      <w:r>
        <w:rPr>
          <w:rFonts w:cstheme="minorBidi" w:hint="cs"/>
          <w:b/>
          <w:bCs/>
          <w:sz w:val="22"/>
          <w:szCs w:val="22"/>
          <w:rtl/>
          <w:lang w:bidi="ar-SA"/>
        </w:rPr>
        <w:t xml:space="preserve"> وبين صيغة المناقصة الظاهرة في الموقع, ستتغلب صيغة المناقصة.</w:t>
      </w:r>
    </w:p>
    <w:p w:rsidR="00163E68" w:rsidRPr="00F11C1F" w:rsidRDefault="00163E68" w:rsidP="00715A00">
      <w:pPr>
        <w:spacing w:line="276" w:lineRule="auto"/>
        <w:jc w:val="center"/>
        <w:rPr>
          <w:rFonts w:cs="David"/>
          <w:b/>
          <w:bCs/>
          <w:sz w:val="22"/>
          <w:szCs w:val="22"/>
        </w:rPr>
      </w:pPr>
    </w:p>
    <w:sectPr w:rsidR="00163E68" w:rsidRPr="00F11C1F" w:rsidSect="0050232E">
      <w:headerReference w:type="default" r:id="rId12"/>
      <w:footerReference w:type="default" r:id="rId13"/>
      <w:pgSz w:w="11906" w:h="16838"/>
      <w:pgMar w:top="138" w:right="991" w:bottom="1440" w:left="1276" w:header="135" w:footer="232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2C7C" w:rsidRDefault="00452C7C">
      <w:r>
        <w:separator/>
      </w:r>
    </w:p>
  </w:endnote>
  <w:endnote w:type="continuationSeparator" w:id="0">
    <w:p w:rsidR="00452C7C" w:rsidRDefault="00452C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C30" w:rsidRDefault="00283452" w:rsidP="003E0232">
    <w:pPr>
      <w:pStyle w:val="a5"/>
      <w:jc w:val="center"/>
      <w:rPr>
        <w:szCs w:val="20"/>
        <w:rtl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-20955</wp:posOffset>
          </wp:positionH>
          <wp:positionV relativeFrom="paragraph">
            <wp:posOffset>62865</wp:posOffset>
          </wp:positionV>
          <wp:extent cx="571500" cy="421005"/>
          <wp:effectExtent l="0" t="0" r="0" b="0"/>
          <wp:wrapNone/>
          <wp:docPr id="3" name="תמונה 3" descr="לוגו GOV_I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GOV_I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BF1EE2">
      <w:rPr>
        <w:noProof/>
        <w:color w:val="000080"/>
        <w:spacing w:val="15"/>
        <w:sz w:val="18"/>
        <w:szCs w:val="20"/>
        <w:rtl/>
      </w:rPr>
      <mc:AlternateContent>
        <mc:Choice Requires="wps">
          <w:drawing>
            <wp:anchor distT="4294967295" distB="4294967295" distL="114300" distR="114300" simplePos="0" relativeHeight="251660288" behindDoc="0" locked="0" layoutInCell="1" allowOverlap="1">
              <wp:simplePos x="0" y="0"/>
              <wp:positionH relativeFrom="column">
                <wp:posOffset>-21590</wp:posOffset>
              </wp:positionH>
              <wp:positionV relativeFrom="paragraph">
                <wp:posOffset>36194</wp:posOffset>
              </wp:positionV>
              <wp:extent cx="6172200" cy="0"/>
              <wp:effectExtent l="0" t="0" r="19050" b="19050"/>
              <wp:wrapNone/>
              <wp:docPr id="2" name="מחבר ישר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722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מחבר ישר 2" o:spid="_x0000_s1026" style="position:absolute;left:0;text-align:left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.7pt,2.85pt" to="484.3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" strokecolor="navy"/>
          </w:pict>
        </mc:Fallback>
      </mc:AlternateContent>
    </w:r>
  </w:p>
  <w:p w:rsidR="009D4C30" w:rsidRPr="001A7746" w:rsidDel="00D1728A" w:rsidRDefault="00D3746A" w:rsidP="00D1728A">
    <w:pPr>
      <w:pStyle w:val="a5"/>
      <w:tabs>
        <w:tab w:val="clear" w:pos="8306"/>
      </w:tabs>
      <w:jc w:val="center"/>
      <w:rPr>
        <w:rFonts w:cs="David"/>
        <w:b/>
        <w:bCs/>
        <w:color w:val="000066"/>
        <w:spacing w:val="2"/>
        <w:szCs w:val="20"/>
        <w:rtl/>
      </w:rPr>
    </w:pPr>
    <w:r w:rsidRPr="001A7746">
      <w:rPr>
        <w:rFonts w:cs="David" w:hint="cs"/>
        <w:b/>
        <w:bCs/>
        <w:color w:val="000066"/>
        <w:spacing w:val="2"/>
        <w:szCs w:val="20"/>
        <w:rtl/>
      </w:rPr>
      <w:t xml:space="preserve">משרדי הממשלה, הקריה המזרחית, </w:t>
    </w:r>
    <w:r>
      <w:rPr>
        <w:rFonts w:cs="David" w:hint="cs"/>
        <w:b/>
        <w:bCs/>
        <w:color w:val="000066"/>
        <w:spacing w:val="2"/>
        <w:szCs w:val="20"/>
        <w:rtl/>
      </w:rPr>
      <w:t xml:space="preserve">רח' קלרמון גאנו, </w:t>
    </w:r>
    <w:r w:rsidRPr="001A7746">
      <w:rPr>
        <w:rFonts w:cs="David" w:hint="cs"/>
        <w:b/>
        <w:bCs/>
        <w:color w:val="000066"/>
        <w:spacing w:val="2"/>
        <w:szCs w:val="20"/>
        <w:rtl/>
      </w:rPr>
      <w:t>בניי</w:t>
    </w:r>
    <w:r>
      <w:rPr>
        <w:rFonts w:cs="David" w:hint="cs"/>
        <w:b/>
        <w:bCs/>
        <w:color w:val="000066"/>
        <w:spacing w:val="2"/>
        <w:szCs w:val="20"/>
        <w:rtl/>
      </w:rPr>
      <w:t>ן ג', ת.ד. 49100, ירושלים 91490</w:t>
    </w:r>
  </w:p>
  <w:p w:rsidR="009D4C30" w:rsidRPr="001A7746" w:rsidRDefault="00D3746A" w:rsidP="00D1728A">
    <w:pPr>
      <w:pStyle w:val="a5"/>
      <w:tabs>
        <w:tab w:val="clear" w:pos="8306"/>
      </w:tabs>
      <w:jc w:val="center"/>
      <w:rPr>
        <w:rFonts w:cs="David"/>
        <w:color w:val="000066"/>
        <w:spacing w:val="22"/>
        <w:sz w:val="18"/>
        <w:szCs w:val="20"/>
        <w:rtl/>
      </w:rPr>
    </w:pPr>
    <w:r w:rsidRPr="001A7746">
      <w:rPr>
        <w:rFonts w:cs="David"/>
        <w:color w:val="000066"/>
        <w:spacing w:val="22"/>
        <w:sz w:val="18"/>
        <w:szCs w:val="20"/>
        <w:rtl/>
      </w:rPr>
      <w:t>כתובת אתר המשרד באינטרנט:</w:t>
    </w:r>
    <w:r w:rsidRPr="001A7746">
      <w:rPr>
        <w:rFonts w:cs="David"/>
        <w:color w:val="000066"/>
        <w:spacing w:val="22"/>
        <w:sz w:val="18"/>
        <w:szCs w:val="20"/>
      </w:rPr>
      <w:t>http://www.most.gov.il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2C7C" w:rsidRDefault="00452C7C">
      <w:r>
        <w:separator/>
      </w:r>
    </w:p>
  </w:footnote>
  <w:footnote w:type="continuationSeparator" w:id="0">
    <w:p w:rsidR="00452C7C" w:rsidRDefault="00452C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4C30" w:rsidRDefault="00452C7C">
    <w:pPr>
      <w:pStyle w:val="a3"/>
      <w:rPr>
        <w:rtl/>
      </w:rPr>
    </w:pPr>
  </w:p>
  <w:p w:rsidR="009D4C30" w:rsidRDefault="00452C7C">
    <w:pPr>
      <w:pStyle w:val="a3"/>
      <w:rPr>
        <w:rtl/>
      </w:rPr>
    </w:pPr>
  </w:p>
  <w:p w:rsidR="009D4C30" w:rsidRDefault="00452C7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21325"/>
    <w:multiLevelType w:val="hybridMultilevel"/>
    <w:tmpl w:val="CC160238"/>
    <w:lvl w:ilvl="0" w:tplc="BD503A7A">
      <w:numFmt w:val="bullet"/>
      <w:lvlText w:val=""/>
      <w:lvlJc w:val="left"/>
      <w:pPr>
        <w:ind w:left="720" w:hanging="360"/>
      </w:pPr>
      <w:rPr>
        <w:rFonts w:ascii="Symbol" w:eastAsia="Times New Roman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00D20"/>
    <w:multiLevelType w:val="hybridMultilevel"/>
    <w:tmpl w:val="B1CC6C42"/>
    <w:lvl w:ilvl="0" w:tplc="0409000F">
      <w:start w:val="1"/>
      <w:numFmt w:val="decimal"/>
      <w:lvlText w:val="%1."/>
      <w:lvlJc w:val="left"/>
      <w:pPr>
        <w:ind w:left="180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23871AE4"/>
    <w:multiLevelType w:val="multilevel"/>
    <w:tmpl w:val="AF003A9C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  <w:b w:val="0"/>
        <w:bCs w:val="0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6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8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9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0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781" w:hanging="1800"/>
      </w:pPr>
      <w:rPr>
        <w:rFonts w:hint="default"/>
      </w:rPr>
    </w:lvl>
  </w:abstractNum>
  <w:abstractNum w:abstractNumId="3">
    <w:nsid w:val="42FA43F8"/>
    <w:multiLevelType w:val="hybridMultilevel"/>
    <w:tmpl w:val="244248B2"/>
    <w:lvl w:ilvl="0" w:tplc="0409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4EACB208">
      <w:start w:val="1"/>
      <w:numFmt w:val="hebrew1"/>
      <w:lvlText w:val="%2."/>
      <w:lvlJc w:val="left"/>
      <w:pPr>
        <w:ind w:left="1221" w:hanging="360"/>
      </w:pPr>
      <w:rPr>
        <w:rFonts w:ascii="David" w:eastAsia="Calibri" w:hAnsi="Calibri" w:cs="David"/>
      </w:r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4">
    <w:nsid w:val="5B0050A7"/>
    <w:multiLevelType w:val="hybridMultilevel"/>
    <w:tmpl w:val="AE86EB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5B3E1F2E"/>
    <w:multiLevelType w:val="multilevel"/>
    <w:tmpl w:val="1778D85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2772" w:hanging="432"/>
      </w:pPr>
      <w:rPr>
        <w:rFonts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3384" w:hanging="504"/>
      </w:pPr>
      <w:rPr>
        <w:rFonts w:hint="default"/>
        <w:b w:val="0"/>
        <w:bCs w:val="0"/>
        <w:lang w:bidi="he-IL"/>
      </w:rPr>
    </w:lvl>
    <w:lvl w:ilvl="3">
      <w:start w:val="1"/>
      <w:numFmt w:val="decimal"/>
      <w:lvlText w:val="%1.%2.%3.%4."/>
      <w:lvlJc w:val="left"/>
      <w:pPr>
        <w:ind w:left="3168" w:hanging="648"/>
      </w:pPr>
      <w:rPr>
        <w:rFonts w:hint="default"/>
        <w:b w:val="0"/>
        <w:bCs w:val="0"/>
      </w:rPr>
    </w:lvl>
    <w:lvl w:ilvl="4">
      <w:start w:val="1"/>
      <w:numFmt w:val="decimal"/>
      <w:lvlText w:val="%1.%2.%3.%4.%5."/>
      <w:lvlJc w:val="left"/>
      <w:pPr>
        <w:ind w:left="51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7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1440"/>
      </w:pPr>
      <w:rPr>
        <w:rFonts w:hint="default"/>
      </w:rPr>
    </w:lvl>
  </w:abstractNum>
  <w:abstractNum w:abstractNumId="6">
    <w:nsid w:val="644D1859"/>
    <w:multiLevelType w:val="hybridMultilevel"/>
    <w:tmpl w:val="CA04AA38"/>
    <w:lvl w:ilvl="0" w:tplc="C8B08566">
      <w:start w:val="1"/>
      <w:numFmt w:val="hebrew1"/>
      <w:pStyle w:val="AlphaList2"/>
      <w:lvlText w:val="%1."/>
      <w:lvlJc w:val="left"/>
      <w:pPr>
        <w:tabs>
          <w:tab w:val="num" w:pos="1191"/>
        </w:tabs>
        <w:ind w:left="1191" w:hanging="397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9496B52"/>
    <w:multiLevelType w:val="hybridMultilevel"/>
    <w:tmpl w:val="9C9A3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267DB7"/>
    <w:multiLevelType w:val="hybridMultilevel"/>
    <w:tmpl w:val="6F023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0"/>
  </w:num>
  <w:num w:numId="5">
    <w:abstractNumId w:val="2"/>
  </w:num>
  <w:num w:numId="6">
    <w:abstractNumId w:val="6"/>
  </w:num>
  <w:num w:numId="7">
    <w:abstractNumId w:val="1"/>
  </w:num>
  <w:num w:numId="8">
    <w:abstractNumId w:val="4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452"/>
    <w:rsid w:val="000737E0"/>
    <w:rsid w:val="000F2019"/>
    <w:rsid w:val="00136049"/>
    <w:rsid w:val="00163E68"/>
    <w:rsid w:val="001E6A39"/>
    <w:rsid w:val="00283452"/>
    <w:rsid w:val="00381E14"/>
    <w:rsid w:val="003A7FAA"/>
    <w:rsid w:val="003B53DD"/>
    <w:rsid w:val="0041184C"/>
    <w:rsid w:val="00431B4F"/>
    <w:rsid w:val="00452C7C"/>
    <w:rsid w:val="004B51CD"/>
    <w:rsid w:val="00537D61"/>
    <w:rsid w:val="005521A4"/>
    <w:rsid w:val="005C6DD7"/>
    <w:rsid w:val="00627357"/>
    <w:rsid w:val="006725E9"/>
    <w:rsid w:val="0067481F"/>
    <w:rsid w:val="006A64DA"/>
    <w:rsid w:val="006D1A61"/>
    <w:rsid w:val="00705231"/>
    <w:rsid w:val="00715A00"/>
    <w:rsid w:val="00760F7C"/>
    <w:rsid w:val="0084217A"/>
    <w:rsid w:val="008808CA"/>
    <w:rsid w:val="00893F7C"/>
    <w:rsid w:val="008D7426"/>
    <w:rsid w:val="00904C07"/>
    <w:rsid w:val="00926015"/>
    <w:rsid w:val="00947F81"/>
    <w:rsid w:val="00954F86"/>
    <w:rsid w:val="009F279E"/>
    <w:rsid w:val="00B13531"/>
    <w:rsid w:val="00B23DB2"/>
    <w:rsid w:val="00B6478C"/>
    <w:rsid w:val="00BF1EE2"/>
    <w:rsid w:val="00C10EC6"/>
    <w:rsid w:val="00D3746A"/>
    <w:rsid w:val="00E46DEB"/>
    <w:rsid w:val="00F11C1F"/>
    <w:rsid w:val="00F208EC"/>
    <w:rsid w:val="00FC4EEA"/>
    <w:rsid w:val="00FE10C8"/>
    <w:rsid w:val="00FE7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45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F1E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83452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rsid w:val="0028345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nhideWhenUsed/>
    <w:rsid w:val="00283452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rsid w:val="0028345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28345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8345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283452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283452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0737E0"/>
    <w:rPr>
      <w:color w:val="800080" w:themeColor="followedHyperlink"/>
      <w:u w:val="single"/>
    </w:rPr>
  </w:style>
  <w:style w:type="paragraph" w:customStyle="1" w:styleId="Normal2">
    <w:name w:val="Normal2"/>
    <w:basedOn w:val="a"/>
    <w:link w:val="Normal2Char"/>
    <w:rsid w:val="00D3746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customStyle="1" w:styleId="AlphaList2">
    <w:name w:val="Alpha List 2"/>
    <w:basedOn w:val="a"/>
    <w:link w:val="AlphaList20"/>
    <w:rsid w:val="00D3746A"/>
    <w:pPr>
      <w:numPr>
        <w:numId w:val="6"/>
      </w:numPr>
      <w:spacing w:before="120" w:line="320" w:lineRule="exact"/>
      <w:jc w:val="both"/>
    </w:pPr>
    <w:rPr>
      <w:sz w:val="20"/>
      <w:lang w:val="x-none" w:eastAsia="he-IL"/>
    </w:rPr>
  </w:style>
  <w:style w:type="character" w:customStyle="1" w:styleId="AlphaList20">
    <w:name w:val="Alpha List 2 תו"/>
    <w:link w:val="AlphaList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character" w:customStyle="1" w:styleId="10">
    <w:name w:val="כותרת 1 תו"/>
    <w:basedOn w:val="a0"/>
    <w:link w:val="1"/>
    <w:uiPriority w:val="9"/>
    <w:rsid w:val="00BF1E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3452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BF1EE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83452"/>
    <w:pPr>
      <w:tabs>
        <w:tab w:val="center" w:pos="4153"/>
        <w:tab w:val="right" w:pos="8306"/>
      </w:tabs>
    </w:pPr>
  </w:style>
  <w:style w:type="character" w:customStyle="1" w:styleId="a4">
    <w:name w:val="כותרת עליונה תו"/>
    <w:basedOn w:val="a0"/>
    <w:link w:val="a3"/>
    <w:rsid w:val="0028345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nhideWhenUsed/>
    <w:rsid w:val="00283452"/>
    <w:pPr>
      <w:tabs>
        <w:tab w:val="center" w:pos="4153"/>
        <w:tab w:val="right" w:pos="8306"/>
      </w:tabs>
    </w:pPr>
  </w:style>
  <w:style w:type="character" w:customStyle="1" w:styleId="a6">
    <w:name w:val="כותרת תחתונה תו"/>
    <w:basedOn w:val="a0"/>
    <w:link w:val="a5"/>
    <w:rsid w:val="0028345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283452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283452"/>
    <w:pPr>
      <w:ind w:left="720"/>
    </w:pPr>
  </w:style>
  <w:style w:type="paragraph" w:styleId="a8">
    <w:name w:val="Balloon Text"/>
    <w:basedOn w:val="a"/>
    <w:link w:val="a9"/>
    <w:uiPriority w:val="99"/>
    <w:semiHidden/>
    <w:unhideWhenUsed/>
    <w:rsid w:val="00283452"/>
    <w:rPr>
      <w:rFonts w:ascii="Tahoma" w:hAnsi="Tahoma" w:cs="Tahoma"/>
      <w:sz w:val="16"/>
      <w:szCs w:val="16"/>
    </w:rPr>
  </w:style>
  <w:style w:type="character" w:customStyle="1" w:styleId="a9">
    <w:name w:val="טקסט בלונים תו"/>
    <w:basedOn w:val="a0"/>
    <w:link w:val="a8"/>
    <w:uiPriority w:val="99"/>
    <w:semiHidden/>
    <w:rsid w:val="00283452"/>
    <w:rPr>
      <w:rFonts w:ascii="Tahoma" w:eastAsia="Times New Roman" w:hAnsi="Tahoma" w:cs="Tahoma"/>
      <w:sz w:val="16"/>
      <w:szCs w:val="16"/>
    </w:rPr>
  </w:style>
  <w:style w:type="character" w:styleId="FollowedHyperlink">
    <w:name w:val="FollowedHyperlink"/>
    <w:basedOn w:val="a0"/>
    <w:uiPriority w:val="99"/>
    <w:semiHidden/>
    <w:unhideWhenUsed/>
    <w:rsid w:val="000737E0"/>
    <w:rPr>
      <w:color w:val="800080" w:themeColor="followedHyperlink"/>
      <w:u w:val="single"/>
    </w:rPr>
  </w:style>
  <w:style w:type="paragraph" w:customStyle="1" w:styleId="Normal2">
    <w:name w:val="Normal2"/>
    <w:basedOn w:val="a"/>
    <w:link w:val="Normal2Char"/>
    <w:rsid w:val="00D3746A"/>
    <w:pPr>
      <w:spacing w:before="120" w:line="320" w:lineRule="exact"/>
      <w:ind w:left="795"/>
      <w:jc w:val="both"/>
    </w:pPr>
    <w:rPr>
      <w:sz w:val="20"/>
      <w:lang w:val="x-none" w:eastAsia="he-IL"/>
    </w:rPr>
  </w:style>
  <w:style w:type="character" w:customStyle="1" w:styleId="Normal2Char">
    <w:name w:val="Normal2 Char"/>
    <w:link w:val="Normal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paragraph" w:customStyle="1" w:styleId="AlphaList2">
    <w:name w:val="Alpha List 2"/>
    <w:basedOn w:val="a"/>
    <w:link w:val="AlphaList20"/>
    <w:rsid w:val="00D3746A"/>
    <w:pPr>
      <w:numPr>
        <w:numId w:val="6"/>
      </w:numPr>
      <w:spacing w:before="120" w:line="320" w:lineRule="exact"/>
      <w:jc w:val="both"/>
    </w:pPr>
    <w:rPr>
      <w:sz w:val="20"/>
      <w:lang w:val="x-none" w:eastAsia="he-IL"/>
    </w:rPr>
  </w:style>
  <w:style w:type="character" w:customStyle="1" w:styleId="AlphaList20">
    <w:name w:val="Alpha List 2 תו"/>
    <w:link w:val="AlphaList2"/>
    <w:rsid w:val="00D3746A"/>
    <w:rPr>
      <w:rFonts w:ascii="Times New Roman" w:eastAsia="Times New Roman" w:hAnsi="Times New Roman" w:cs="Times New Roman"/>
      <w:sz w:val="20"/>
      <w:szCs w:val="24"/>
      <w:lang w:val="x-none" w:eastAsia="he-IL"/>
    </w:rPr>
  </w:style>
  <w:style w:type="character" w:customStyle="1" w:styleId="10">
    <w:name w:val="כותרת 1 תו"/>
    <w:basedOn w:val="a0"/>
    <w:link w:val="1"/>
    <w:uiPriority w:val="9"/>
    <w:rsid w:val="00BF1E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utures@most.gov.i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most.co.il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8FF483415EA50649A4EB86FAFE34E46A" ma:contentTypeVersion="1" ma:contentTypeDescription="צור מסמך חדש." ma:contentTypeScope="" ma:versionID="8f307d46d798af71ac5c8c984c0fe0db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a7d9a4f930959049207f15a5cd620021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מתזמן תאריך התחלה" ma:internalName="PublishingStartDate">
      <xsd:simpleType>
        <xsd:restriction base="dms:Unknown"/>
      </xsd:simpleType>
    </xsd:element>
    <xsd:element name="PublishingExpirationDate" ma:index="9" nillable="true" ma:displayName="מתזמן תאריך סיום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C6510F24-9594-4405-8B08-731C3518CD20}"/>
</file>

<file path=customXml/itemProps2.xml><?xml version="1.0" encoding="utf-8"?>
<ds:datastoreItem xmlns:ds="http://schemas.openxmlformats.org/officeDocument/2006/customXml" ds:itemID="{0758DC91-65A9-49D7-93D4-163FFC89F2A8}"/>
</file>

<file path=customXml/itemProps3.xml><?xml version="1.0" encoding="utf-8"?>
<ds:datastoreItem xmlns:ds="http://schemas.openxmlformats.org/officeDocument/2006/customXml" ds:itemID="{848A2173-7A1B-44B5-90E1-8A25DE934E65}"/>
</file>

<file path=customXml/itemProps4.xml><?xml version="1.0" encoding="utf-8"?>
<ds:datastoreItem xmlns:ds="http://schemas.openxmlformats.org/officeDocument/2006/customXml" ds:itemID="{14290ABD-4953-42DE-9A54-38D4398926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3165</Characters>
  <Application>Microsoft Office Word</Application>
  <DocSecurity>0</DocSecurity>
  <Lines>26</Lines>
  <Paragraphs>7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MoST</Company>
  <LinksUpToDate>false</LinksUpToDate>
  <CharactersWithSpaces>3791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مناقصة رقم 2015/ 03 لتشغيل مشروع عالمة المستقبل</dc:title>
  <dc:creator>Miriam Haim</dc:creator>
  <cp:lastModifiedBy>Yossef Assaf Levi</cp:lastModifiedBy>
  <cp:revision>2</cp:revision>
  <dcterms:created xsi:type="dcterms:W3CDTF">2015-09-03T11:11:00Z</dcterms:created>
  <dcterms:modified xsi:type="dcterms:W3CDTF">2015-09-03T11:11:00Z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0x0101008FF483415EA50649A4EB86FAFE34E46A</vt:lpwstr>
  </property>
</Properties>
</file>