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C4" w:rsidRPr="00146EC4" w:rsidRDefault="00146EC4" w:rsidP="00146E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146E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Stručná história Oravskej lesnej železnice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Orava je hornatý kraj, ktorého najväčším prírodným bohatstvom boli a dodnes sú lesy. Úžitok z lesnej ťažby bol najvýnosnejším zdrojom príjmov. Komerčná ťažba dreva a jeho doprava na odbytiská nadobudla veľký význam už v stredoveku.</w:t>
      </w: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Oravský komposesorát, ktorý vznikol ako dedič historického feudálneho Oravského panstva, sa koncom 19. stor. vyprofiloval ako moderný podnikateľský subjekt v oblasti lesného hospodárenia. V rámci modernizácie celého lesného podnikania bolo potrebné vyriešiť technicky zložitú úlohu – dopravu dreva vyťaženého v neprístupnom horskom teréne k zákazníkom. Tradičné záprahy a vodná doprava na pltiach sa síce stále používali, ale nemali potrebnú kapacitu a záviseli od počasia.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Začiatkom 20. stor. sa vedenie Oravského komposesorátu rozhodlo riešiť otázku dopravy dreva a za týmto účelom vybudovať lesnú železnicu s rozchodom 760 mm, schopnú prekonať členitý terén. Lesné železnice v tomto období predstavovali modernú, ale už osvedčenú technológiu, ktorá sa dobre uplatnila v lesnom prostredí v celej strednej Európe.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 novej lesnej železnice bol vyhotovený v období 1. svetovej vojny a v dňoch 3. až 4.7. 1918 získal stavebné povolenie. Využitím práce vojnových zajatcov bola trať už 27. 7. 1918 uvedená do prevádzky. Nová železnica viedla z Oravskej Lesnej cez Zákamenné do Lokce. Umožnila vyvážať drevo z lesných správ Oravského komposesorátu s centrom v Mútnom a Zákamennom, nemala však žiadne priame spojenie s verejnou železničnou sieťou.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dôvodu odstránenia tohto nedostatku boli v r. 1921 vypracované 3 projekty. Najekonomickejšie riešenie predstavoval nápad prepojiť Oravskú lesnú železnicu s obdobnou traťou na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Kysuciach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. Toto riešenie bolo schválené v r. 1924.</w:t>
      </w: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Kysucká lesná železnica bola spojazdnená 15. 10. 1918 a na rozdiel od Oravskej mala priame spojenie so strategicky cennou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Košicko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Bohumínskou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železnicou prostredníctvom vlečky v Oščadnici a obe trate boli od seba vzdialené len 8 km. Projekt spojovacej železnice vytvorila firma Dipl. Ing. E. a L. Gál z Ružomberka. Projekt obsahoval technicky výnimočné a nápadité riešenie problému vysokého prevýšenia na vrchu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Beskyd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bolo treba prekonať.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Zvolený variant zahŕňal 5 úvratí, pričom úvrate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Chmura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Beskyd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slúžili ako stanice. Spojovacia trať bola dokončená 1. 12. 1926. Prevádzkové povolenie bolo udelené 15. 2. 1928 ministerstvom železníc ČSR. Spojením Oravskej a Kysuckej lesnej železnice vznikol jeden integrovaný dopravný systém, na hlavnom úseku Oščadnica – Lokca, dlhý viac než 60 km. Komerčná premávka sa rozbehla naplno a počas nej pružne vznikali a zanikali odbočky tak, aby sa zefektívnila doprava podľa aktuálnych potrieb ťažby a údržby lesov.</w:t>
      </w: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Kysucko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oravská lesná železnica úspešne slúžila po celé obdobie I. ČSR a vojnového Slovenského štátu. Ani jej sa nevyhli vojnové udalosti a v zime roku 1945 bola poškodená partizánmi, ktorí takto chceli zabrániť tomu, aby ju využívali okupačné jednotky fašistického Nemecka.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Po skončení 2. svetovej vojny bol Oravský komposesorát ako veľkostatok zrušený a jeho majetok bol prerozdelený medzi obce a štát.</w:t>
      </w: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Novým majiteľom lesnej železnice sa stal štát. V povojnovom období došlo k reštrukturalizácii bývalých lesných správ Oravského komposesorátu. Vedenia lesných prác sa ujala Krajská správa lesov Žilina, ktorej podliehal aj lesný závod Zákamenné, naďalej </w:t>
      </w: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využívajúci na dopravu dreva, Oravskú lesnú železnicu. Práve v päťdesiatych rokoch 20. stor. dosiahol objem komerčnej prevádzky svoj vrchol.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Kysucko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oravská lesná železnica zažívala v druhej polovici šesťdesiatych rokov 20. stor. krízu. V nových podmienkach strácali lesné železnice svoj hlavný tromf: v porovnaní z dopravou nákladnými automobilmi boli nepružné a ich prevádzka nákladná.</w:t>
      </w: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Trať a dopravný park boli stálym využívaním v náročnom teréne opotrebované natoľko, že dielne ČSD Vrútky, poverené ich údržbou a opravami, odmietali naďalej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zastaralý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park udržiavať v chode. Údržbu sťažoval trvalý nedostatok náhradných dielov pre lokomotívy, ktoré sa už desaťročia nevyrábali.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Z týchto dôvodov 28. 6. 1967 Riaditeľstvo štátnych lesov v Žiline požiadalo o vydanie rozhodnutia na zrušenie lesnej železnice lesného závodu v Zákamennom.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Odbor dopravy Krajského národného výboru rozhodol železnicu uzavrieť k 1. 1. 1969. Okresné národné výbory v Dolnom Kubíne a Čadci rozplánovali demontáž celej železnice v troch etapách na roky 1969 – 1971.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I. etape mala byť demontovaná trať na úseku Breza – Mútne –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Furandová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Breza – Zákamenné. V II. etape mali pokračovať likvidačné práce na úseku: Zákamenné –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Podrusnáčka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III. etapa mala dovŕšiť zánik lesnej železnice odstránením zvyšku trate na úsekoch: Oščadnica – Chmúra,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Beskyd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Chmúra, Zákamenné –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Ústrig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Ústrig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Gontkula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Gontkula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Beskyd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 priestore drevárskeho závodu v Krásne nad Kysucou.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Keďže trať bola rozoberaná po častiach, až 31. 12. 1971 nastalo oficiálne ukončenie prevádzky.</w:t>
      </w: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Vyhlásenie časti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Kysucko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oravskej lesnej železnice v úseku Chmúra –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Beskyd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Tanečník za kultúrnu pamiatku v r. 1972, na poslednú chvíľu zabránilo likvidácii tohto pozoruhodného technického diela. Zachovaný však zostal len malý zlomok rozsahu trate. Z pôvodných viac než 110 km lesnej železnice bolo rozhodnuté ponechať len okolo 8 km. Jednalo sa de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facto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spojovací úsek, vybudovaný v r. 1926 za účelom spojenia Oravskej a Kysuckej lesnej železnice.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Oravská lesná železnica ostala zachovaná na úseku sedlo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Beskyd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stanica Tanečník. Ocitla sa bez majiteľa a bez zaručenej údržby. O záchranu chátrajúcej pamiatky sa starali hlavne dobrovoľníci. Oravské múzeum preto prevzalo správu zachovaného úseku v r. 1986 a v r. 1988 vypracovalo ideový zámer na obnovu tejto pamiatky, spojený s majetkovo – právnym vysporiadaním trate a budov v areáli stanice Tanečník.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V spolupráci s dobrovoľníkmi v rámci akcie Strom života bolo v rokoch 1989 – 1993 bolo vykonané veľa pre záchranu pamiatky.</w:t>
      </w: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V auguste 1992 bola uzavretá dohoda medzi Oravským múzeom P. O. Hviezdoslava v D. Kubíne a Kysuckým múzeom v Čadci o generálnej obnove celej zachovanej časti lesnej železnice na území oboch regiónov. Generálna obnova začala na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Kysuciach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r. 1993 a na Orave prebiehali rekonštrukčné práce v r. 1996. V rámci týchto prác opravilo železničné vojsko Armády SR stanicu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Beskyd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most pri osade Tanečník.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Sľubnú spoluprácu prerušila nepriazeň živlov. V r. 1997 bola trať na kysuckej strane ťažko poškodená povodňou a zosuvom pôdy. Existujúce zdroje boli presmerované na opravu </w:t>
      </w: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poškodených častí a obnova trate Oravskej lesnej železnice bola odložená na neurčito.</w:t>
      </w: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Od roku 2003 začalo Oravské múzeum P. O. Hviezdoslava systematické práce na obnove lesnej železnice.</w:t>
      </w:r>
    </w:p>
    <w:p w:rsidR="00146EC4" w:rsidRPr="00146EC4" w:rsidRDefault="00146EC4" w:rsidP="00146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Oravské múzeum v roku 2004 vypracovalo projekt „Využitie potenciálu hornej Oravy v oblasti cestovného ruchu revitalizáciou Lesnej úzkorozchodnej železnice Orava – Kysuce spájajúcej Oravský a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Severopovažský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región“(autori projektu: PaedDr. M. Jagnešáková, PhDr. E. Kulášová,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Bc.M.Rusnáková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pre záchranu a obnovu Oravskej lesnej železnice a získalo z fondu ERDF a štátneho rozpočtu finančnú čiastku vo výške 22 016 047,20 Sk, Oravské múzeum financovalo z vlastných prostriedkov 8,04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mil.Sk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Žilinský samosprávny kraj prispel kapitálovým transferom sumou 9,2 </w:t>
      </w:r>
      <w:proofErr w:type="spellStart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mil.Sk</w:t>
      </w:r>
      <w:proofErr w:type="spellEnd"/>
      <w:r w:rsidRPr="00146EC4">
        <w:rPr>
          <w:rFonts w:ascii="Times New Roman" w:eastAsia="Times New Roman" w:hAnsi="Times New Roman" w:cs="Times New Roman"/>
          <w:sz w:val="24"/>
          <w:szCs w:val="24"/>
          <w:lang w:eastAsia="sk-SK"/>
        </w:rPr>
        <w:t>. Táto realizácia a implementácia projektu si vyžadovala odborné vedenie a špecializované firmy s odbornou spôsobilosťou na rekonštrukciu železničnej trate a budov, a preto dobrovoľníci a nadšenci už neboli potrební.</w:t>
      </w:r>
    </w:p>
    <w:p w:rsidR="006839C0" w:rsidRDefault="006839C0"/>
    <w:sectPr w:rsidR="00683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C4"/>
    <w:rsid w:val="00146EC4"/>
    <w:rsid w:val="0068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80C14-4DB8-4FFD-9ECD-127EBC00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46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6EC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4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Buček</dc:creator>
  <cp:keywords/>
  <dc:description/>
  <cp:lastModifiedBy>Filip Buček</cp:lastModifiedBy>
  <cp:revision>1</cp:revision>
  <dcterms:created xsi:type="dcterms:W3CDTF">2018-04-25T07:16:00Z</dcterms:created>
  <dcterms:modified xsi:type="dcterms:W3CDTF">2018-04-25T07:19:00Z</dcterms:modified>
</cp:coreProperties>
</file>