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Acts 16:1-8</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Title: A Few More Pieces Added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Vs.1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 Corinthians 7:13-15 </w:t>
      </w:r>
    </w:p>
    <w:p w:rsidR="00000000" w:rsidDel="00000000" w:rsidP="00000000" w:rsidRDefault="00000000" w:rsidRPr="00000000" w14:paraId="00000008">
      <w:pPr>
        <w:rPr/>
      </w:pPr>
      <w:r w:rsidDel="00000000" w:rsidR="00000000" w:rsidRPr="00000000">
        <w:rPr>
          <w:rtl w:val="0"/>
        </w:rPr>
        <w:t xml:space="preserve">3 And the woman which hath an husband that believeth not, and if he be pleased to dwell with her, let her not leave him. 14 For the unbelieving husband is sanctified by the wife, and the unbelieving wife is sanctified by the husband: else were your children unclean; but now are they holy. 15 But if the unbelieving depart, let him depart. A brother or a sister is not under bondage in such cases: but God hath called us to peace.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 Timothy 3:14-15 </w:t>
      </w:r>
    </w:p>
    <w:p w:rsidR="00000000" w:rsidDel="00000000" w:rsidP="00000000" w:rsidRDefault="00000000" w:rsidRPr="00000000" w14:paraId="0000000B">
      <w:pPr>
        <w:rPr/>
      </w:pPr>
      <w:r w:rsidDel="00000000" w:rsidR="00000000" w:rsidRPr="00000000">
        <w:rPr>
          <w:rtl w:val="0"/>
        </w:rPr>
        <w:t xml:space="preserve">14 But continue thou in the things which thou hast learned and hast been assured of, knowing of whom thou hast learned [them]; 15 And that from a child thou hast known the holy scriptures, which are able to make thee wise unto salvation through faith which is in Christ Jesus.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Never overlook the effect of a godly influence in the life of a child.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Timothy’s grandmother and mother did not rely upon personality or morality to influence Timothy. They knew from experience that the Word of God was the only thing that could make a lasting impact.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Romans 10:17 </w:t>
      </w:r>
    </w:p>
    <w:p w:rsidR="00000000" w:rsidDel="00000000" w:rsidP="00000000" w:rsidRDefault="00000000" w:rsidRPr="00000000" w14:paraId="00000012">
      <w:pPr>
        <w:rPr/>
      </w:pPr>
      <w:r w:rsidDel="00000000" w:rsidR="00000000" w:rsidRPr="00000000">
        <w:rPr>
          <w:rtl w:val="0"/>
        </w:rPr>
        <w:t xml:space="preserve">So then faith cometh by hearing, and hearing by the word of God.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Timothy’s home was not ideal for producing such a God honoring young man… but then again, neither was Jesus’.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Psalm 27:10</w:t>
      </w:r>
    </w:p>
    <w:p w:rsidR="00000000" w:rsidDel="00000000" w:rsidP="00000000" w:rsidRDefault="00000000" w:rsidRPr="00000000" w14:paraId="00000017">
      <w:pPr>
        <w:rPr/>
      </w:pPr>
      <w:r w:rsidDel="00000000" w:rsidR="00000000" w:rsidRPr="00000000">
        <w:rPr>
          <w:rtl w:val="0"/>
        </w:rPr>
        <w:t xml:space="preserve">When my father and my mother forsake me, then the LORD will take me up.</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Psalm 68:5-6 </w:t>
      </w:r>
    </w:p>
    <w:p w:rsidR="00000000" w:rsidDel="00000000" w:rsidP="00000000" w:rsidRDefault="00000000" w:rsidRPr="00000000" w14:paraId="0000001A">
      <w:pPr>
        <w:rPr/>
      </w:pPr>
      <w:r w:rsidDel="00000000" w:rsidR="00000000" w:rsidRPr="00000000">
        <w:rPr>
          <w:rtl w:val="0"/>
        </w:rPr>
        <w:t xml:space="preserve">A father of the fatherless, and a judge of the widows, is God in his holy habitation. 6 God setteth the solitary in families: he bringeth out those which are bound with chains: but the rebellious dwell in a dry land.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1 Timothy 1:2, 18 </w:t>
      </w:r>
    </w:p>
    <w:p w:rsidR="00000000" w:rsidDel="00000000" w:rsidP="00000000" w:rsidRDefault="00000000" w:rsidRPr="00000000" w14:paraId="0000001D">
      <w:pPr>
        <w:rPr/>
      </w:pPr>
      <w:r w:rsidDel="00000000" w:rsidR="00000000" w:rsidRPr="00000000">
        <w:rPr>
          <w:rtl w:val="0"/>
        </w:rPr>
        <w:t xml:space="preserve">2 Unto Timothy, my own son in the faith: Grace, mercy, and peace, from God our Father and Jesus Christ our Lord. ... 18 This charge I commit unto thee, son Timothy, according to the prophecies which went before on thee, that thou by them mightest war a good warfare.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Vs.2</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Proverbs 22:1 </w:t>
      </w:r>
    </w:p>
    <w:p w:rsidR="00000000" w:rsidDel="00000000" w:rsidP="00000000" w:rsidRDefault="00000000" w:rsidRPr="00000000" w14:paraId="00000022">
      <w:pPr>
        <w:rPr/>
      </w:pPr>
      <w:r w:rsidDel="00000000" w:rsidR="00000000" w:rsidRPr="00000000">
        <w:rPr>
          <w:rtl w:val="0"/>
        </w:rPr>
        <w:t xml:space="preserve">A good name is rather to be chosen than great riches, and loving favor rather than silver and gold.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Timothy had no say over his past but his future was his to determine.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"To know what would have happened? No. Nobody is ever told that. But anyone can find out what will happen.”</w:t>
      </w:r>
    </w:p>
    <w:p w:rsidR="00000000" w:rsidDel="00000000" w:rsidP="00000000" w:rsidRDefault="00000000" w:rsidRPr="00000000" w14:paraId="00000027">
      <w:pPr>
        <w:rPr/>
      </w:pPr>
      <w:r w:rsidDel="00000000" w:rsidR="00000000" w:rsidRPr="00000000">
        <w:rPr>
          <w:rtl w:val="0"/>
        </w:rPr>
        <w:t xml:space="preserve">-Aslan, Prince Caspian-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Vs.3</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Paul’s split with Barnabus over John Mark may have been the very thing that opened his heart to Timothy.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Matthew 10:34, 36, 38-39 </w:t>
      </w:r>
    </w:p>
    <w:p w:rsidR="00000000" w:rsidDel="00000000" w:rsidP="00000000" w:rsidRDefault="00000000" w:rsidRPr="00000000" w14:paraId="0000002E">
      <w:pPr>
        <w:rPr/>
      </w:pPr>
      <w:r w:rsidDel="00000000" w:rsidR="00000000" w:rsidRPr="00000000">
        <w:rPr>
          <w:rtl w:val="0"/>
        </w:rPr>
        <w:t xml:space="preserve">34 Think not that I am come to send peace on earth: I came not to send peace, but a sword. ... 36 And a man's foes shall be they of his own household. ... 38 And he that taketh not his cross, and followeth after me, is not worthy of me. 39 He that findeth his life shall lose it: and he that loseth his life for my sake shall find it.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No pain is ever wasted in the service of our Lord. The scars we bare are simply the proof that we have entered into our Lord’s sufferings.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1 Peter 4:12-13</w:t>
      </w:r>
    </w:p>
    <w:p w:rsidR="00000000" w:rsidDel="00000000" w:rsidP="00000000" w:rsidRDefault="00000000" w:rsidRPr="00000000" w14:paraId="00000033">
      <w:pPr>
        <w:rPr/>
      </w:pPr>
      <w:r w:rsidDel="00000000" w:rsidR="00000000" w:rsidRPr="00000000">
        <w:rPr>
          <w:rtl w:val="0"/>
        </w:rPr>
        <w:t xml:space="preserve">12 Beloved, think it not strange concerning the fiery trial which is to try you, as though some strange thing happened unto you: 13 But rejoice, inasmuch as ye are partakers of Christ's sufferings; that, when his glory shall be revealed, ye may be glad also with exceeding joy.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2 Corinthians 4:17 </w:t>
      </w:r>
    </w:p>
    <w:p w:rsidR="00000000" w:rsidDel="00000000" w:rsidP="00000000" w:rsidRDefault="00000000" w:rsidRPr="00000000" w14:paraId="00000036">
      <w:pPr>
        <w:rPr/>
      </w:pPr>
      <w:r w:rsidDel="00000000" w:rsidR="00000000" w:rsidRPr="00000000">
        <w:rPr>
          <w:rtl w:val="0"/>
        </w:rPr>
        <w:t xml:space="preserve">For our light affliction, which is but for a moment, worketh for us a far more exceeding and eternal weight of glory;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No wound, no scar?</w:t>
      </w:r>
    </w:p>
    <w:p w:rsidR="00000000" w:rsidDel="00000000" w:rsidP="00000000" w:rsidRDefault="00000000" w:rsidRPr="00000000" w14:paraId="00000039">
      <w:pPr>
        <w:rPr/>
      </w:pPr>
      <w:r w:rsidDel="00000000" w:rsidR="00000000" w:rsidRPr="00000000">
        <w:rPr>
          <w:rtl w:val="0"/>
        </w:rPr>
        <w:t xml:space="preserve">Yet as the Master shall the servant be,</w:t>
      </w:r>
    </w:p>
    <w:p w:rsidR="00000000" w:rsidDel="00000000" w:rsidP="00000000" w:rsidRDefault="00000000" w:rsidRPr="00000000" w14:paraId="0000003A">
      <w:pPr>
        <w:rPr/>
      </w:pPr>
      <w:r w:rsidDel="00000000" w:rsidR="00000000" w:rsidRPr="00000000">
        <w:rPr>
          <w:rtl w:val="0"/>
        </w:rPr>
        <w:t xml:space="preserve">And, pierced are the feet that follow Me;</w:t>
      </w:r>
    </w:p>
    <w:p w:rsidR="00000000" w:rsidDel="00000000" w:rsidP="00000000" w:rsidRDefault="00000000" w:rsidRPr="00000000" w14:paraId="0000003B">
      <w:pPr>
        <w:rPr/>
      </w:pPr>
      <w:r w:rsidDel="00000000" w:rsidR="00000000" w:rsidRPr="00000000">
        <w:rPr>
          <w:rtl w:val="0"/>
        </w:rPr>
        <w:t xml:space="preserve">But thine are whole: can he have followed far</w:t>
      </w:r>
    </w:p>
    <w:p w:rsidR="00000000" w:rsidDel="00000000" w:rsidP="00000000" w:rsidRDefault="00000000" w:rsidRPr="00000000" w14:paraId="0000003C">
      <w:pPr>
        <w:rPr/>
      </w:pPr>
      <w:r w:rsidDel="00000000" w:rsidR="00000000" w:rsidRPr="00000000">
        <w:rPr>
          <w:rtl w:val="0"/>
        </w:rPr>
        <w:t xml:space="preserve">Who has no wound nor scar?</w:t>
      </w:r>
    </w:p>
    <w:p w:rsidR="00000000" w:rsidDel="00000000" w:rsidP="00000000" w:rsidRDefault="00000000" w:rsidRPr="00000000" w14:paraId="0000003D">
      <w:pPr>
        <w:rPr/>
      </w:pPr>
      <w:r w:rsidDel="00000000" w:rsidR="00000000" w:rsidRPr="00000000">
        <w:rPr>
          <w:rtl w:val="0"/>
        </w:rPr>
        <w:t xml:space="preserve">-Amy Charmichael, No Scar-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Philippians 2:19-21</w:t>
      </w:r>
    </w:p>
    <w:p w:rsidR="00000000" w:rsidDel="00000000" w:rsidP="00000000" w:rsidRDefault="00000000" w:rsidRPr="00000000" w14:paraId="00000040">
      <w:pPr>
        <w:rPr/>
      </w:pPr>
      <w:r w:rsidDel="00000000" w:rsidR="00000000" w:rsidRPr="00000000">
        <w:rPr>
          <w:rtl w:val="0"/>
        </w:rPr>
        <w:t xml:space="preserve">19 But I trust in the Lord Jesus to send Timotheus shortly unto you, that I also may be of good comfort, when I know your state. 20 For I have no man likeminded, who will naturally care for your state. 21 For all seek their own, not the things which are Jesus Christ's.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Consideration is not compromise. </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t xml:space="preserve">“A little Consideration, a little thought for others, makes all the</w:t>
      </w:r>
    </w:p>
    <w:p w:rsidR="00000000" w:rsidDel="00000000" w:rsidP="00000000" w:rsidRDefault="00000000" w:rsidRPr="00000000" w14:paraId="00000045">
      <w:pPr>
        <w:rPr/>
      </w:pPr>
      <w:r w:rsidDel="00000000" w:rsidR="00000000" w:rsidRPr="00000000">
        <w:rPr>
          <w:rtl w:val="0"/>
        </w:rPr>
        <w:t xml:space="preserve">difference.”</w:t>
      </w:r>
    </w:p>
    <w:p w:rsidR="00000000" w:rsidDel="00000000" w:rsidP="00000000" w:rsidRDefault="00000000" w:rsidRPr="00000000" w14:paraId="00000046">
      <w:pPr>
        <w:rPr/>
      </w:pPr>
      <w:r w:rsidDel="00000000" w:rsidR="00000000" w:rsidRPr="00000000">
        <w:rPr>
          <w:rtl w:val="0"/>
        </w:rPr>
        <w:t xml:space="preserve">-A.A. Milne- “Winnie the Pooh”</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Timothy would not be accepted until he was willing to fully identify with those he was called to minister to.</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Timothy’s call to ministry did not come without cost or pain.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Timothy was both submitted and committed.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Luke 9:61-62 </w:t>
      </w:r>
    </w:p>
    <w:p w:rsidR="00000000" w:rsidDel="00000000" w:rsidP="00000000" w:rsidRDefault="00000000" w:rsidRPr="00000000" w14:paraId="0000004F">
      <w:pPr>
        <w:rPr/>
      </w:pPr>
      <w:r w:rsidDel="00000000" w:rsidR="00000000" w:rsidRPr="00000000">
        <w:rPr>
          <w:rtl w:val="0"/>
        </w:rPr>
        <w:t xml:space="preserve">61 And another also said, Lord, I will follow thee; but let me first go bid them farewell, which are at home at my house. 62 And Jesus said unto him, No man, having put his hand to the plough, and looking back, is fit for the kingdom of God.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Timothy’s opportunity for ministry came to a young man who was:</w:t>
      </w:r>
    </w:p>
    <w:p w:rsidR="00000000" w:rsidDel="00000000" w:rsidP="00000000" w:rsidRDefault="00000000" w:rsidRPr="00000000" w14:paraId="00000052">
      <w:pPr>
        <w:rPr/>
      </w:pPr>
      <w:r w:rsidDel="00000000" w:rsidR="00000000" w:rsidRPr="00000000">
        <w:rPr>
          <w:rtl w:val="0"/>
        </w:rPr>
        <w:t xml:space="preserve">- Qualified… by the scripture.</w:t>
      </w:r>
    </w:p>
    <w:p w:rsidR="00000000" w:rsidDel="00000000" w:rsidP="00000000" w:rsidRDefault="00000000" w:rsidRPr="00000000" w14:paraId="00000053">
      <w:pPr>
        <w:rPr/>
      </w:pPr>
      <w:r w:rsidDel="00000000" w:rsidR="00000000" w:rsidRPr="00000000">
        <w:rPr>
          <w:rtl w:val="0"/>
        </w:rPr>
        <w:t xml:space="preserve">- Verified… by the body.</w:t>
      </w:r>
    </w:p>
    <w:p w:rsidR="00000000" w:rsidDel="00000000" w:rsidP="00000000" w:rsidRDefault="00000000" w:rsidRPr="00000000" w14:paraId="00000054">
      <w:pPr>
        <w:rPr/>
      </w:pPr>
      <w:r w:rsidDel="00000000" w:rsidR="00000000" w:rsidRPr="00000000">
        <w:rPr>
          <w:rtl w:val="0"/>
        </w:rPr>
        <w:t xml:space="preserve">- Identified… for greater service.</w:t>
      </w:r>
    </w:p>
    <w:p w:rsidR="00000000" w:rsidDel="00000000" w:rsidP="00000000" w:rsidRDefault="00000000" w:rsidRPr="00000000" w14:paraId="00000055">
      <w:pPr>
        <w:rPr/>
      </w:pPr>
      <w:r w:rsidDel="00000000" w:rsidR="00000000" w:rsidRPr="00000000">
        <w:rPr>
          <w:rtl w:val="0"/>
        </w:rPr>
        <w:t xml:space="preserve">- Ratified… for edification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Vs.4</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Paul and Silas simply placed into the hands of the Gentile disciples what had been placed into their hands.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 potency of the gospel is directly related to the purity of the message.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Proverbs 25:13 </w:t>
      </w:r>
    </w:p>
    <w:p w:rsidR="00000000" w:rsidDel="00000000" w:rsidP="00000000" w:rsidRDefault="00000000" w:rsidRPr="00000000" w14:paraId="0000005E">
      <w:pPr>
        <w:rPr/>
      </w:pPr>
      <w:r w:rsidDel="00000000" w:rsidR="00000000" w:rsidRPr="00000000">
        <w:rPr>
          <w:rtl w:val="0"/>
        </w:rPr>
        <w:t xml:space="preserve">As the cold of snow in the time of harvest, so is a faithful messenger to them that send him: for he refreshes the soul of his masters.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Proverbs 13:17</w:t>
      </w:r>
    </w:p>
    <w:p w:rsidR="00000000" w:rsidDel="00000000" w:rsidP="00000000" w:rsidRDefault="00000000" w:rsidRPr="00000000" w14:paraId="00000061">
      <w:pPr>
        <w:rPr/>
      </w:pPr>
      <w:r w:rsidDel="00000000" w:rsidR="00000000" w:rsidRPr="00000000">
        <w:rPr>
          <w:rtl w:val="0"/>
        </w:rPr>
        <w:t xml:space="preserve">A wicked messenger falleth into mischief: but a faithful ambassador is health.</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It is never the place of the messenger to modify the message.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 faithful messenger acts in the confidence and authority of their message.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The messenger is under the protection of the message.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 faithful messenger:</w:t>
      </w:r>
    </w:p>
    <w:p w:rsidR="00000000" w:rsidDel="00000000" w:rsidP="00000000" w:rsidRDefault="00000000" w:rsidRPr="00000000" w14:paraId="0000006A">
      <w:pPr>
        <w:rPr/>
      </w:pPr>
      <w:r w:rsidDel="00000000" w:rsidR="00000000" w:rsidRPr="00000000">
        <w:rPr>
          <w:rtl w:val="0"/>
        </w:rPr>
        <w:t xml:space="preserve">- Does not modify the message</w:t>
      </w:r>
    </w:p>
    <w:p w:rsidR="00000000" w:rsidDel="00000000" w:rsidP="00000000" w:rsidRDefault="00000000" w:rsidRPr="00000000" w14:paraId="0000006B">
      <w:pPr>
        <w:rPr/>
      </w:pPr>
      <w:r w:rsidDel="00000000" w:rsidR="00000000" w:rsidRPr="00000000">
        <w:rPr>
          <w:rtl w:val="0"/>
        </w:rPr>
        <w:t xml:space="preserve">- Acts in the confidence and authority of the message</w:t>
      </w:r>
    </w:p>
    <w:p w:rsidR="00000000" w:rsidDel="00000000" w:rsidP="00000000" w:rsidRDefault="00000000" w:rsidRPr="00000000" w14:paraId="0000006C">
      <w:pPr>
        <w:rPr/>
      </w:pPr>
      <w:r w:rsidDel="00000000" w:rsidR="00000000" w:rsidRPr="00000000">
        <w:rPr>
          <w:rtl w:val="0"/>
        </w:rPr>
        <w:t xml:space="preserve">- Is under the protection of the message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As messengers of the gospel we are only as effective as we are able to pass on the Word of God with as little alteration as possible.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Vs.5</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The result of the message was a church that daily exceeded and excelled in faith and growth.</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1 Corinthians 15:58 </w:t>
      </w:r>
    </w:p>
    <w:p w:rsidR="00000000" w:rsidDel="00000000" w:rsidP="00000000" w:rsidRDefault="00000000" w:rsidRPr="00000000" w14:paraId="00000075">
      <w:pPr>
        <w:rPr/>
      </w:pPr>
      <w:r w:rsidDel="00000000" w:rsidR="00000000" w:rsidRPr="00000000">
        <w:rPr>
          <w:rtl w:val="0"/>
        </w:rPr>
        <w:t xml:space="preserve">Therefore, my beloved brethren, be ye stedfast, unmoveable, always abounding in the work of the Lord, forasmuch as ye know that your labour is not in vain in the Lord.</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Vs.6</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“Forbidden”</w:t>
      </w:r>
    </w:p>
    <w:p w:rsidR="00000000" w:rsidDel="00000000" w:rsidP="00000000" w:rsidRDefault="00000000" w:rsidRPr="00000000" w14:paraId="0000007A">
      <w:pPr>
        <w:rPr/>
      </w:pPr>
      <w:r w:rsidDel="00000000" w:rsidR="00000000" w:rsidRPr="00000000">
        <w:rPr>
          <w:rtl w:val="0"/>
        </w:rPr>
        <w:t xml:space="preserve">to withhold, deny, or refuse something from someone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Luke 18:16 </w:t>
      </w:r>
    </w:p>
    <w:p w:rsidR="00000000" w:rsidDel="00000000" w:rsidP="00000000" w:rsidRDefault="00000000" w:rsidRPr="00000000" w14:paraId="0000007D">
      <w:pPr>
        <w:rPr/>
      </w:pPr>
      <w:r w:rsidDel="00000000" w:rsidR="00000000" w:rsidRPr="00000000">
        <w:rPr>
          <w:rtl w:val="0"/>
        </w:rPr>
        <w:t xml:space="preserve">But Jesus called them unto him, and said, Suffer little children to come unto me, and forbid them not: for of such is the kingdom of God.</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Paul was guided by hindrance.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It is always good to preach the gospel, it is even better to preach it in the power of the Spirit.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 Holy Spirit directed life means being ok with Holy Spirit directed plans.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Holy Spirit direction is never Holy Spirit rejection.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2 Corinthians 3:5-6 </w:t>
      </w:r>
    </w:p>
    <w:p w:rsidR="00000000" w:rsidDel="00000000" w:rsidP="00000000" w:rsidRDefault="00000000" w:rsidRPr="00000000" w14:paraId="00000088">
      <w:pPr>
        <w:rPr/>
      </w:pPr>
      <w:r w:rsidDel="00000000" w:rsidR="00000000" w:rsidRPr="00000000">
        <w:rPr>
          <w:rtl w:val="0"/>
        </w:rPr>
        <w:t xml:space="preserve">5 Not that we are sufficient of ourselves to think any thing as of ourselves; but our sufficiency is of God; 6 Who also hath made us able ministers of the new testament; not of the letter, but of the spirit: for the letter killeth, but the spirit giveth life.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1 Corinthians 2:14 </w:t>
      </w:r>
    </w:p>
    <w:p w:rsidR="00000000" w:rsidDel="00000000" w:rsidP="00000000" w:rsidRDefault="00000000" w:rsidRPr="00000000" w14:paraId="0000008B">
      <w:pPr>
        <w:rPr/>
      </w:pPr>
      <w:r w:rsidDel="00000000" w:rsidR="00000000" w:rsidRPr="00000000">
        <w:rPr>
          <w:rtl w:val="0"/>
        </w:rPr>
        <w:t xml:space="preserve">But the natural man receiveth not the things of the Spirit of God: for they are foolishness unto him: neither can he know them, because they are spiritually discerned.</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David Livingstone wanted to go to China, but God sent him to Africa. William Carey wanted to go to Polynesia, but God sent him to India. Adoniram Judson went to India, but God guided him to Burma.</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Vs.8</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Luke joins the party!</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The narrative changes to “we” and now includes the author of Acts.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Colossians 4:14 </w:t>
      </w:r>
    </w:p>
    <w:p w:rsidR="00000000" w:rsidDel="00000000" w:rsidP="00000000" w:rsidRDefault="00000000" w:rsidRPr="00000000" w14:paraId="00000096">
      <w:pPr>
        <w:rPr/>
      </w:pPr>
      <w:r w:rsidDel="00000000" w:rsidR="00000000" w:rsidRPr="00000000">
        <w:rPr>
          <w:rtl w:val="0"/>
        </w:rPr>
        <w:t xml:space="preserve">Luke, the beloved physician, and Demas, greet you.</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2 Timothy 4:11 </w:t>
      </w:r>
    </w:p>
    <w:p w:rsidR="00000000" w:rsidDel="00000000" w:rsidP="00000000" w:rsidRDefault="00000000" w:rsidRPr="00000000" w14:paraId="00000099">
      <w:pPr>
        <w:rPr/>
      </w:pPr>
      <w:r w:rsidDel="00000000" w:rsidR="00000000" w:rsidRPr="00000000">
        <w:rPr>
          <w:rtl w:val="0"/>
        </w:rPr>
        <w:t xml:space="preserve">Only Luke is with me. Take Mark, and bring him with thee: for he is profitable to me for the ministry.</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Philemon 1:23-24 </w:t>
      </w:r>
    </w:p>
    <w:p w:rsidR="00000000" w:rsidDel="00000000" w:rsidP="00000000" w:rsidRDefault="00000000" w:rsidRPr="00000000" w14:paraId="0000009C">
      <w:pPr>
        <w:rPr/>
      </w:pPr>
      <w:r w:rsidDel="00000000" w:rsidR="00000000" w:rsidRPr="00000000">
        <w:rPr>
          <w:rtl w:val="0"/>
        </w:rPr>
        <w:t xml:space="preserve">23 There salute thee Epaphras, my fellow prisoner in Christ Jesus; 24 Marcus, Aristarchus, Demas, Lucas, my fellow labourers.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Because God said “no” to Paul these two times, we have a gospel and a Book of Acts written by Doctor Luke.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God knows what He is doing when he says, “No.”</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Vs.9</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“Vision”</w:t>
      </w:r>
    </w:p>
    <w:p w:rsidR="00000000" w:rsidDel="00000000" w:rsidP="00000000" w:rsidRDefault="00000000" w:rsidRPr="00000000" w14:paraId="000000A5">
      <w:pPr>
        <w:rPr/>
      </w:pPr>
      <w:r w:rsidDel="00000000" w:rsidR="00000000" w:rsidRPr="00000000">
        <w:rPr>
          <w:rtl w:val="0"/>
        </w:rPr>
        <w:t xml:space="preserve">divine view</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“Appeared”</w:t>
      </w:r>
    </w:p>
    <w:p w:rsidR="00000000" w:rsidDel="00000000" w:rsidP="00000000" w:rsidRDefault="00000000" w:rsidRPr="00000000" w14:paraId="000000A8">
      <w:pPr>
        <w:rPr/>
      </w:pPr>
      <w:r w:rsidDel="00000000" w:rsidR="00000000" w:rsidRPr="00000000">
        <w:rPr>
          <w:rtl w:val="0"/>
        </w:rPr>
        <w:t xml:space="preserve">allow to see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“Prayed”</w:t>
      </w:r>
    </w:p>
    <w:p w:rsidR="00000000" w:rsidDel="00000000" w:rsidP="00000000" w:rsidRDefault="00000000" w:rsidRPr="00000000" w14:paraId="000000AB">
      <w:pPr>
        <w:rPr/>
      </w:pPr>
      <w:r w:rsidDel="00000000" w:rsidR="00000000" w:rsidRPr="00000000">
        <w:rPr>
          <w:rtl w:val="0"/>
        </w:rPr>
        <w:t xml:space="preserve">besought, call to one's side, exhort, comfort, encourage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This man’s prayer began long before Paul was given vision to see his need.</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Daniel 10:12-13 </w:t>
      </w:r>
    </w:p>
    <w:p w:rsidR="00000000" w:rsidDel="00000000" w:rsidP="00000000" w:rsidRDefault="00000000" w:rsidRPr="00000000" w14:paraId="000000B0">
      <w:pPr>
        <w:rPr/>
      </w:pPr>
      <w:r w:rsidDel="00000000" w:rsidR="00000000" w:rsidRPr="00000000">
        <w:rPr>
          <w:rtl w:val="0"/>
        </w:rPr>
        <w:t xml:space="preserve">12 Then said he unto me, Fear not, Daniel: for from the first day that thou didst set thine heart to understand, and to chasten thyself before thy God, thy words were heard, and I am come for thy words. 13 But the prince of the kingdom of Persia withstood me one and twenty days: but, lo, Michael, one of the chief princes, came to help me; and I remained there with the kings of Persia.</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Vs.10</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“See”</w:t>
      </w:r>
    </w:p>
    <w:p w:rsidR="00000000" w:rsidDel="00000000" w:rsidP="00000000" w:rsidRDefault="00000000" w:rsidRPr="00000000" w14:paraId="000000B5">
      <w:pPr>
        <w:rPr/>
      </w:pPr>
      <w:r w:rsidDel="00000000" w:rsidR="00000000" w:rsidRPr="00000000">
        <w:rPr>
          <w:rtl w:val="0"/>
        </w:rPr>
        <w:t xml:space="preserve">know, perceive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“Endeavoured to go” </w:t>
      </w:r>
    </w:p>
    <w:p w:rsidR="00000000" w:rsidDel="00000000" w:rsidP="00000000" w:rsidRDefault="00000000" w:rsidRPr="00000000" w14:paraId="000000B8">
      <w:pPr>
        <w:rPr/>
      </w:pPr>
      <w:r w:rsidDel="00000000" w:rsidR="00000000" w:rsidRPr="00000000">
        <w:rPr>
          <w:rtl w:val="0"/>
        </w:rPr>
        <w:t xml:space="preserve">to seek in order to find, sought to find a way</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“Assuredly Gathered”</w:t>
      </w:r>
    </w:p>
    <w:p w:rsidR="00000000" w:rsidDel="00000000" w:rsidP="00000000" w:rsidRDefault="00000000" w:rsidRPr="00000000" w14:paraId="000000BB">
      <w:pPr>
        <w:rPr/>
      </w:pPr>
      <w:r w:rsidDel="00000000" w:rsidR="00000000" w:rsidRPr="00000000">
        <w:rPr>
          <w:rtl w:val="0"/>
        </w:rPr>
        <w:t xml:space="preserve">put together, knit together, bring together with understanding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1 Corinthians 2:16 </w:t>
      </w:r>
    </w:p>
    <w:p w:rsidR="00000000" w:rsidDel="00000000" w:rsidP="00000000" w:rsidRDefault="00000000" w:rsidRPr="00000000" w14:paraId="000000BE">
      <w:pPr>
        <w:rPr/>
      </w:pPr>
      <w:r w:rsidDel="00000000" w:rsidR="00000000" w:rsidRPr="00000000">
        <w:rPr>
          <w:rtl w:val="0"/>
        </w:rPr>
        <w:t xml:space="preserve">For who hath known the mind of the Lord, that he may instruct him? But we have the mind of Christ.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Ephesians 4:16 </w:t>
      </w:r>
    </w:p>
    <w:p w:rsidR="00000000" w:rsidDel="00000000" w:rsidP="00000000" w:rsidRDefault="00000000" w:rsidRPr="00000000" w14:paraId="000000C1">
      <w:pPr>
        <w:rPr/>
      </w:pPr>
      <w:r w:rsidDel="00000000" w:rsidR="00000000" w:rsidRPr="00000000">
        <w:rPr>
          <w:rtl w:val="0"/>
        </w:rPr>
        <w:t xml:space="preserve">From whom the whole body fitly joined together and compacted by that which every joint supplieth, according to the effectual working in the measure of every part, maketh increase of the body unto the edifying of itself in love.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Always act upon the revealed will of God for your life.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Paul acted upon what he knew.</w:t>
      </w:r>
    </w:p>
    <w:p w:rsidR="00000000" w:rsidDel="00000000" w:rsidP="00000000" w:rsidRDefault="00000000" w:rsidRPr="00000000" w14:paraId="000000C6">
      <w:pPr>
        <w:rPr/>
      </w:pPr>
      <w:r w:rsidDel="00000000" w:rsidR="00000000" w:rsidRPr="00000000">
        <w:rPr>
          <w:rtl w:val="0"/>
        </w:rPr>
        <w:t xml:space="preserve">- He knew he was called to preach the gospel</w:t>
      </w:r>
    </w:p>
    <w:p w:rsidR="00000000" w:rsidDel="00000000" w:rsidP="00000000" w:rsidRDefault="00000000" w:rsidRPr="00000000" w14:paraId="000000C7">
      <w:pPr>
        <w:rPr/>
      </w:pPr>
      <w:r w:rsidDel="00000000" w:rsidR="00000000" w:rsidRPr="00000000">
        <w:rPr>
          <w:rtl w:val="0"/>
        </w:rPr>
        <w:t xml:space="preserve">- He knew where the need was</w:t>
      </w:r>
    </w:p>
    <w:p w:rsidR="00000000" w:rsidDel="00000000" w:rsidP="00000000" w:rsidRDefault="00000000" w:rsidRPr="00000000" w14:paraId="000000C8">
      <w:pPr>
        <w:rPr/>
      </w:pPr>
      <w:r w:rsidDel="00000000" w:rsidR="00000000" w:rsidRPr="00000000">
        <w:rPr>
          <w:rtl w:val="0"/>
        </w:rPr>
        <w:t xml:space="preserve">- He knew where God was sending him</w:t>
      </w:r>
    </w:p>
    <w:p w:rsidR="00000000" w:rsidDel="00000000" w:rsidP="00000000" w:rsidRDefault="00000000" w:rsidRPr="00000000" w14:paraId="000000C9">
      <w:pPr>
        <w:rPr/>
      </w:pPr>
      <w:r w:rsidDel="00000000" w:rsidR="00000000" w:rsidRPr="00000000">
        <w:rPr>
          <w:rtl w:val="0"/>
        </w:rPr>
        <w:t xml:space="preserve">- He knew God would make a way </w:t>
      </w:r>
    </w:p>
    <w:p w:rsidR="00000000" w:rsidDel="00000000" w:rsidP="00000000" w:rsidRDefault="00000000" w:rsidRPr="00000000" w14:paraId="000000CA">
      <w:pPr>
        <w:rPr/>
      </w:pPr>
      <w:r w:rsidDel="00000000" w:rsidR="00000000" w:rsidRPr="00000000">
        <w:rPr>
          <w:rtl w:val="0"/>
        </w:rPr>
        <w:t xml:space="preserve">- He knew he needed to act upon what he perceived as the will of God</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When God puts the puzzle pieces together, trust the picture that results.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Walking in God’s will is…</w:t>
      </w:r>
    </w:p>
    <w:p w:rsidR="00000000" w:rsidDel="00000000" w:rsidP="00000000" w:rsidRDefault="00000000" w:rsidRPr="00000000" w14:paraId="000000CF">
      <w:pPr>
        <w:rPr/>
      </w:pPr>
      <w:r w:rsidDel="00000000" w:rsidR="00000000" w:rsidRPr="00000000">
        <w:rPr>
          <w:rtl w:val="0"/>
        </w:rPr>
        <w:t xml:space="preserve">- Responding to God’s direction</w:t>
      </w:r>
    </w:p>
    <w:p w:rsidR="00000000" w:rsidDel="00000000" w:rsidP="00000000" w:rsidRDefault="00000000" w:rsidRPr="00000000" w14:paraId="000000D0">
      <w:pPr>
        <w:rPr/>
      </w:pPr>
      <w:r w:rsidDel="00000000" w:rsidR="00000000" w:rsidRPr="00000000">
        <w:rPr>
          <w:rtl w:val="0"/>
        </w:rPr>
        <w:t xml:space="preserve">- Being comfortable with His redirection</w:t>
      </w:r>
    </w:p>
    <w:p w:rsidR="00000000" w:rsidDel="00000000" w:rsidP="00000000" w:rsidRDefault="00000000" w:rsidRPr="00000000" w14:paraId="000000D1">
      <w:pPr>
        <w:rPr/>
      </w:pPr>
      <w:r w:rsidDel="00000000" w:rsidR="00000000" w:rsidRPr="00000000">
        <w:rPr>
          <w:rtl w:val="0"/>
        </w:rPr>
        <w:t xml:space="preserve">- Allowing the Lord to give you His perspective</w:t>
      </w:r>
    </w:p>
    <w:p w:rsidR="00000000" w:rsidDel="00000000" w:rsidP="00000000" w:rsidRDefault="00000000" w:rsidRPr="00000000" w14:paraId="000000D2">
      <w:pPr>
        <w:rPr/>
      </w:pPr>
      <w:r w:rsidDel="00000000" w:rsidR="00000000" w:rsidRPr="00000000">
        <w:rPr>
          <w:rtl w:val="0"/>
        </w:rPr>
        <w:t xml:space="preserve">- Perceiving God’s will, moving forward, trusting Him to put the pieces together.</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Vs.11</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No more roadblocks.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The Lord’s timing is perfect. He knew when Paul was ready for Macedonia and when Macedonia was ready for Paul.</w:t>
      </w:r>
    </w:p>
    <w:p w:rsidR="00000000" w:rsidDel="00000000" w:rsidP="00000000" w:rsidRDefault="00000000" w:rsidRPr="00000000" w14:paraId="000000D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