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163" w:rsidRDefault="00DF0163" w:rsidP="00DF0163">
      <w:r>
        <w:t>Last Sunday, we saw the apostles gazing into the sky after Jesus' ascension. The directives given to them— to go and make disciples of all nations (Matt. 28:18-20)—</w:t>
      </w:r>
      <w:r>
        <w:t>are the same directives given to us</w:t>
      </w:r>
      <w:r>
        <w:t xml:space="preserve">. However, before embarking on this mission, Jesus instructed His disciples to wait for the </w:t>
      </w:r>
      <w:r>
        <w:t xml:space="preserve">coming of the </w:t>
      </w:r>
      <w:r>
        <w:t>Holy Spirit</w:t>
      </w:r>
      <w:r>
        <w:t xml:space="preserve">. He knew they needed the Spirit’s empowerment to fulfill their commissioning. </w:t>
      </w:r>
    </w:p>
    <w:p w:rsidR="00DF0163" w:rsidRDefault="00DF0163" w:rsidP="00DF0163"/>
    <w:p w:rsidR="00DF0163" w:rsidRDefault="00DF0163" w:rsidP="0071042D">
      <w:r>
        <w:t xml:space="preserve">There are three </w:t>
      </w:r>
      <w:r w:rsidR="0071042D">
        <w:t>practices</w:t>
      </w:r>
      <w:r>
        <w:t xml:space="preserve"> we can take away from the passage, as we reflect on what it means to be gathering and scattering. Being mindful of the command to go, it would be wise also for us to know where and how to go.</w:t>
      </w:r>
      <w:r>
        <w:t xml:space="preserve"> First, the disciples devoted themselves to prayer (Acts 1:14). </w:t>
      </w:r>
      <w:r>
        <w:t xml:space="preserve">The fruits of their devotion can be seen in the outpouring </w:t>
      </w:r>
      <w:r>
        <w:t>of the Holy Spirit on Pentecost</w:t>
      </w:r>
      <w:r>
        <w:t>, as He filled everyone who was present</w:t>
      </w:r>
      <w:r>
        <w:t xml:space="preserve">. </w:t>
      </w:r>
      <w:r>
        <w:t>T</w:t>
      </w:r>
      <w:r>
        <w:t>heologian John Piper no</w:t>
      </w:r>
      <w:r w:rsidR="00FA5375">
        <w:t>tes that</w:t>
      </w:r>
      <w:r>
        <w:t xml:space="preserve"> “</w:t>
      </w:r>
      <w:r w:rsidR="00FA5375" w:rsidRPr="00FA5375">
        <w:t>prayer is not an intercom to the butler to bring us what we want. It is a wartime walkie-talkie to call down the power of G</w:t>
      </w:r>
      <w:r w:rsidR="00FA5375">
        <w:t>od in the battle for lost souls</w:t>
      </w:r>
      <w:r>
        <w:t xml:space="preserve">.” We must recognize the importance of prayer </w:t>
      </w:r>
      <w:r w:rsidR="00FA5375">
        <w:t>to</w:t>
      </w:r>
      <w:r>
        <w:t xml:space="preserve"> our </w:t>
      </w:r>
      <w:r w:rsidR="00FA5375">
        <w:t>scattering</w:t>
      </w:r>
      <w:r>
        <w:t>.</w:t>
      </w:r>
    </w:p>
    <w:p w:rsidR="00DF0163" w:rsidRDefault="00DF0163" w:rsidP="00DF0163"/>
    <w:p w:rsidR="00DF0163" w:rsidRDefault="00DF0163" w:rsidP="00FA3AEB">
      <w:r>
        <w:t xml:space="preserve">Second, the disciples trusted in Scripture. </w:t>
      </w:r>
      <w:r w:rsidR="00FA5375">
        <w:t xml:space="preserve">Judas’ betrayal must have been confusing and </w:t>
      </w:r>
      <w:r w:rsidR="00FA3AEB">
        <w:t xml:space="preserve">heartbreaking, </w:t>
      </w:r>
      <w:r w:rsidR="00FA5375">
        <w:t>but they chose to believe in God’s Word, and allowed it to become the foundation of their response. Similarly, we may encounter incidents in</w:t>
      </w:r>
      <w:r w:rsidR="0071042D">
        <w:t xml:space="preserve"> life or in</w:t>
      </w:r>
      <w:r w:rsidR="00FA5375">
        <w:t xml:space="preserve"> the church</w:t>
      </w:r>
      <w:r w:rsidR="0071042D">
        <w:t>,</w:t>
      </w:r>
      <w:r w:rsidR="00FA5375">
        <w:t xml:space="preserve"> or moments in the Scripture</w:t>
      </w:r>
      <w:r w:rsidR="00FA3AEB">
        <w:t>s</w:t>
      </w:r>
      <w:r w:rsidR="00FA5375">
        <w:t xml:space="preserve"> that shake our faith in God, but we can choose to embrace such moments of difficulty and allow God to bring us through to the other side.</w:t>
      </w:r>
    </w:p>
    <w:p w:rsidR="00DF0163" w:rsidRDefault="00DF0163" w:rsidP="00DF0163"/>
    <w:p w:rsidR="00DF0163" w:rsidRDefault="00DF0163" w:rsidP="00FA3AEB">
      <w:r>
        <w:t>Lastly, the disciples sought God’s will by casting lots (v.26), a practice rooted in the Old T</w:t>
      </w:r>
      <w:r w:rsidR="00FA5375">
        <w:t>estament. Unlike them, we have direct relationship with God through the Holy Spirit</w:t>
      </w:r>
      <w:r>
        <w:t xml:space="preserve">. We can </w:t>
      </w:r>
      <w:r w:rsidR="00FA3AEB">
        <w:t>ask</w:t>
      </w:r>
      <w:r>
        <w:t xml:space="preserve"> for direction, trusting that He will lead us along the right path. Instead of fearing wrong choices, we can focus on our relationship with God and enjoy the journey with Him.</w:t>
      </w:r>
    </w:p>
    <w:p w:rsidR="00FA5375" w:rsidRDefault="00FA5375" w:rsidP="00FA5375"/>
    <w:p w:rsidR="00FA3AEB" w:rsidRDefault="00FA3AEB" w:rsidP="00FA5375">
      <w:pPr>
        <w:rPr>
          <w:rFonts w:hint="eastAsia"/>
        </w:rPr>
      </w:pPr>
    </w:p>
    <w:p w:rsidR="00FA5375" w:rsidRDefault="00FA3AEB" w:rsidP="00FA3AEB">
      <w:r>
        <w:rPr>
          <w:rFonts w:hint="eastAsia"/>
        </w:rPr>
        <w:t xml:space="preserve">1. </w:t>
      </w:r>
      <w:r>
        <w:t xml:space="preserve">What does your decision-making process look like? Who do you involve, and how? As we reflect on what it means to be gathering and scattering, what are some of your initial thoughts around how you might be scattering? </w:t>
      </w:r>
    </w:p>
    <w:p w:rsidR="00FA3AEB" w:rsidRDefault="00FA3AEB" w:rsidP="00FA5375"/>
    <w:p w:rsidR="00FA3AEB" w:rsidRDefault="00FA3AEB" w:rsidP="0071042D">
      <w:r>
        <w:t xml:space="preserve">2. </w:t>
      </w:r>
      <w:r w:rsidR="0071042D">
        <w:t xml:space="preserve">How would you turn to God by incorporating the three practices of (1) prayer; (2) trusting in Scripture; and (3) actively discerning for God’s will through periods of waiting, or through your decision-making process as you prepare to scatter? </w:t>
      </w:r>
    </w:p>
    <w:p w:rsidR="0071042D" w:rsidRDefault="0071042D" w:rsidP="0071042D"/>
    <w:p w:rsidR="0071042D" w:rsidRDefault="0071042D" w:rsidP="0071042D">
      <w:r>
        <w:t xml:space="preserve">3. Take the time now with your group to actively pray into what your scattering will </w:t>
      </w:r>
      <w:r>
        <w:lastRenderedPageBreak/>
        <w:t>look like. Ask God to give you guidance and discernment into what you can do together as a group, and how you can be supporting and encouraging one another as you scatter and build relationships with those around you</w:t>
      </w:r>
      <w:proofErr w:type="gramStart"/>
      <w:r w:rsidRPr="0071042D">
        <w:rPr>
          <w:rFonts w:hint="eastAsia"/>
        </w:rPr>
        <w:t>—</w:t>
      </w:r>
      <w:proofErr w:type="gramEnd"/>
      <w:r>
        <w:rPr>
          <w:rFonts w:hint="eastAsia"/>
        </w:rPr>
        <w:t xml:space="preserve">whether it be your friends, </w:t>
      </w:r>
      <w:r>
        <w:t>family</w:t>
      </w:r>
      <w:r>
        <w:rPr>
          <w:rFonts w:hint="eastAsia"/>
        </w:rPr>
        <w:t>,</w:t>
      </w:r>
      <w:r>
        <w:t xml:space="preserve"> or colleagues as you take every opportunity to reflect Christ and build up to sharing the good news of Jesus. </w:t>
      </w:r>
    </w:p>
    <w:p w:rsidR="00FA3AEB" w:rsidRPr="0071042D" w:rsidRDefault="00FA3AEB" w:rsidP="00FA5375">
      <w:pPr>
        <w:rPr>
          <w:rFonts w:hint="eastAsia"/>
        </w:rPr>
      </w:pPr>
      <w:bookmarkStart w:id="0" w:name="_GoBack"/>
      <w:bookmarkEnd w:id="0"/>
    </w:p>
    <w:sectPr w:rsidR="00FA3AEB" w:rsidRPr="0071042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EBE"/>
    <w:rsid w:val="001D7956"/>
    <w:rsid w:val="0071042D"/>
    <w:rsid w:val="007259EB"/>
    <w:rsid w:val="00AA6A12"/>
    <w:rsid w:val="00AD2FD0"/>
    <w:rsid w:val="00DA1EBE"/>
    <w:rsid w:val="00DF0163"/>
    <w:rsid w:val="00F47D9E"/>
    <w:rsid w:val="00FA3AEB"/>
    <w:rsid w:val="00FA5375"/>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DC5A2"/>
  <w15:chartTrackingRefBased/>
  <w15:docId w15:val="{92D6AA01-EE03-4443-876B-0675CF098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415</Words>
  <Characters>2371</Characters>
  <Application>Microsoft Office Word</Application>
  <DocSecurity>0</DocSecurity>
  <Lines>19</Lines>
  <Paragraphs>5</Paragraphs>
  <ScaleCrop>false</ScaleCrop>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Kwong</dc:creator>
  <cp:keywords/>
  <dc:description/>
  <cp:lastModifiedBy>Bonnie Kwong</cp:lastModifiedBy>
  <cp:revision>2</cp:revision>
  <dcterms:created xsi:type="dcterms:W3CDTF">2025-05-06T09:21:00Z</dcterms:created>
  <dcterms:modified xsi:type="dcterms:W3CDTF">2025-05-06T11:06:00Z</dcterms:modified>
</cp:coreProperties>
</file>