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3CF5" w:rsidRDefault="007D3CF5" w:rsidP="007A627B">
      <w:pPr>
        <w:spacing w:line="276" w:lineRule="auto"/>
        <w:ind w:firstLine="567"/>
        <w:rPr>
          <w:lang w:val="en-US"/>
        </w:rPr>
      </w:pPr>
      <w:r>
        <w:rPr>
          <w:lang w:val="en-US"/>
        </w:rPr>
        <w:t>In the beginning, God created man. God created man to love God</w:t>
      </w:r>
      <w:r w:rsidR="007A627B">
        <w:rPr>
          <w:lang w:val="en-US"/>
        </w:rPr>
        <w:t>,</w:t>
      </w:r>
      <w:r>
        <w:rPr>
          <w:lang w:val="en-US"/>
        </w:rPr>
        <w:t xml:space="preserve"> to worship </w:t>
      </w:r>
      <w:r w:rsidR="007A627B">
        <w:rPr>
          <w:lang w:val="en-US"/>
        </w:rPr>
        <w:t>Him,</w:t>
      </w:r>
      <w:r>
        <w:rPr>
          <w:lang w:val="en-US"/>
        </w:rPr>
        <w:t xml:space="preserve"> </w:t>
      </w:r>
      <w:r w:rsidR="007A627B">
        <w:rPr>
          <w:lang w:val="en-US"/>
        </w:rPr>
        <w:t>a</w:t>
      </w:r>
      <w:r>
        <w:rPr>
          <w:lang w:val="en-US"/>
        </w:rPr>
        <w:t>nd to be in right relationship with Him</w:t>
      </w:r>
      <w:r w:rsidR="007A627B">
        <w:rPr>
          <w:lang w:val="en-US"/>
        </w:rPr>
        <w:t xml:space="preserve">—so </w:t>
      </w:r>
      <w:r w:rsidR="00A44070">
        <w:rPr>
          <w:lang w:val="en-US"/>
        </w:rPr>
        <w:t xml:space="preserve">that love could flow freely and deeply between God and man, that true adoration and worship could be rightly directed towards God. </w:t>
      </w:r>
    </w:p>
    <w:p w:rsidR="00A44070" w:rsidRDefault="00A44070" w:rsidP="00BF01EE">
      <w:pPr>
        <w:spacing w:line="276" w:lineRule="auto"/>
        <w:ind w:firstLine="567"/>
        <w:rPr>
          <w:lang w:val="en-US"/>
        </w:rPr>
      </w:pPr>
    </w:p>
    <w:p w:rsidR="00A44070" w:rsidRDefault="00A44070" w:rsidP="00BF01EE">
      <w:pPr>
        <w:spacing w:line="276" w:lineRule="auto"/>
        <w:ind w:firstLine="567"/>
        <w:rPr>
          <w:lang w:val="en-US"/>
        </w:rPr>
      </w:pPr>
      <w:r>
        <w:rPr>
          <w:lang w:val="en-US"/>
        </w:rPr>
        <w:t>With the fall—with man’s choice to disobey, distrust, and to turn away from God, man’s worship was turned towards other things because of the animosity now present between man and God. Man</w:t>
      </w:r>
      <w:r w:rsidR="007A627B">
        <w:rPr>
          <w:lang w:val="en-US"/>
        </w:rPr>
        <w:t xml:space="preserve"> </w:t>
      </w:r>
      <w:r>
        <w:rPr>
          <w:lang w:val="en-US"/>
        </w:rPr>
        <w:t xml:space="preserve">began to </w:t>
      </w:r>
      <w:r w:rsidR="007A627B">
        <w:rPr>
          <w:lang w:val="en-US"/>
        </w:rPr>
        <w:t>worship the</w:t>
      </w:r>
      <w:r>
        <w:rPr>
          <w:lang w:val="en-US"/>
        </w:rPr>
        <w:t xml:space="preserve"> created things, things that were begat of the Creator but not the Creator Himself (Isa. 44:9-20; Rom. 1:25). </w:t>
      </w:r>
      <w:proofErr w:type="gramStart"/>
      <w:r>
        <w:rPr>
          <w:lang w:val="en-US"/>
        </w:rPr>
        <w:t>Man</w:t>
      </w:r>
      <w:proofErr w:type="gramEnd"/>
      <w:r>
        <w:rPr>
          <w:lang w:val="en-US"/>
        </w:rPr>
        <w:t xml:space="preserve"> even </w:t>
      </w:r>
      <w:r w:rsidR="007A627B">
        <w:rPr>
          <w:lang w:val="en-US"/>
        </w:rPr>
        <w:t>began to worship</w:t>
      </w:r>
      <w:r>
        <w:rPr>
          <w:lang w:val="en-US"/>
        </w:rPr>
        <w:t xml:space="preserve"> </w:t>
      </w:r>
      <w:r w:rsidR="007A627B">
        <w:rPr>
          <w:i/>
          <w:lang w:val="en-US"/>
        </w:rPr>
        <w:t>himself</w:t>
      </w:r>
      <w:r>
        <w:rPr>
          <w:lang w:val="en-US"/>
        </w:rPr>
        <w:t xml:space="preserve">: an inversion of the Westminster Catechism, where “the chief end of man is to glorify and enjoy </w:t>
      </w:r>
      <w:r>
        <w:rPr>
          <w:i/>
          <w:lang w:val="en-US"/>
        </w:rPr>
        <w:t>[himself</w:t>
      </w:r>
      <w:r>
        <w:rPr>
          <w:lang w:val="en-US"/>
        </w:rPr>
        <w:t>, not God] forever.”</w:t>
      </w:r>
    </w:p>
    <w:p w:rsidR="00A44070" w:rsidRPr="00A44070" w:rsidRDefault="00A44070" w:rsidP="00BF01EE">
      <w:pPr>
        <w:spacing w:line="276" w:lineRule="auto"/>
        <w:ind w:firstLine="567"/>
        <w:rPr>
          <w:lang w:val="en-US"/>
        </w:rPr>
      </w:pPr>
    </w:p>
    <w:p w:rsidR="007A627B" w:rsidRDefault="007A627B" w:rsidP="00BF01EE">
      <w:pPr>
        <w:spacing w:line="276" w:lineRule="auto"/>
        <w:ind w:firstLine="567"/>
        <w:rPr>
          <w:lang w:val="en-US"/>
        </w:rPr>
      </w:pPr>
      <w:r>
        <w:rPr>
          <w:lang w:val="en-US"/>
        </w:rPr>
        <w:t xml:space="preserve">David Foster Wallace, </w:t>
      </w:r>
      <w:r>
        <w:rPr>
          <w:lang w:val="en-US"/>
        </w:rPr>
        <w:t xml:space="preserve">a </w:t>
      </w:r>
      <w:r>
        <w:rPr>
          <w:lang w:val="en-US"/>
        </w:rPr>
        <w:t xml:space="preserve">nonreligious </w:t>
      </w:r>
      <w:r>
        <w:rPr>
          <w:lang w:val="en-US"/>
        </w:rPr>
        <w:t>award-winning, bestselling postmodern novelist, once said “</w:t>
      </w:r>
      <w:r w:rsidR="00623FD0">
        <w:rPr>
          <w:lang w:val="en-US"/>
        </w:rPr>
        <w:t>…t</w:t>
      </w:r>
      <w:r>
        <w:rPr>
          <w:lang w:val="en-US"/>
        </w:rPr>
        <w:t>here is</w:t>
      </w:r>
      <w:r w:rsidR="00623FD0">
        <w:rPr>
          <w:lang w:val="en-US"/>
        </w:rPr>
        <w:t>…</w:t>
      </w:r>
      <w:r>
        <w:rPr>
          <w:lang w:val="en-US"/>
        </w:rPr>
        <w:t xml:space="preserve">no </w:t>
      </w:r>
      <w:r w:rsidR="00623FD0">
        <w:rPr>
          <w:lang w:val="en-US"/>
        </w:rPr>
        <w:t xml:space="preserve">such </w:t>
      </w:r>
      <w:r>
        <w:rPr>
          <w:lang w:val="en-US"/>
        </w:rPr>
        <w:t xml:space="preserve">thing as atheism. There is no such thing as </w:t>
      </w:r>
      <w:r w:rsidR="00623FD0">
        <w:rPr>
          <w:lang w:val="en-US"/>
        </w:rPr>
        <w:t xml:space="preserve">not </w:t>
      </w:r>
      <w:r>
        <w:rPr>
          <w:lang w:val="en-US"/>
        </w:rPr>
        <w:t>worshipping. Everybody worships. The only choice we get is what to worship.”</w:t>
      </w:r>
    </w:p>
    <w:p w:rsidR="00623FD0" w:rsidRDefault="007A627B" w:rsidP="00623FD0">
      <w:pPr>
        <w:spacing w:line="276" w:lineRule="auto"/>
        <w:ind w:firstLine="567"/>
        <w:rPr>
          <w:lang w:val="en-US"/>
        </w:rPr>
      </w:pPr>
      <w:r>
        <w:rPr>
          <w:lang w:val="en-US"/>
        </w:rPr>
        <w:t xml:space="preserve">In his book, </w:t>
      </w:r>
      <w:r>
        <w:rPr>
          <w:i/>
          <w:lang w:val="en-US"/>
        </w:rPr>
        <w:t>Encounters with Jesus</w:t>
      </w:r>
      <w:r>
        <w:rPr>
          <w:lang w:val="en-US"/>
        </w:rPr>
        <w:t>, Tim Keller quoted from and agreed with Wallace’s statement, but added that “…t</w:t>
      </w:r>
      <w:r w:rsidR="00BF01EE">
        <w:rPr>
          <w:lang w:val="en-US"/>
        </w:rPr>
        <w:t xml:space="preserve">he insidious thing about these </w:t>
      </w:r>
      <w:r>
        <w:rPr>
          <w:lang w:val="en-US"/>
        </w:rPr>
        <w:t>forms of</w:t>
      </w:r>
      <w:r w:rsidR="00BF01EE">
        <w:rPr>
          <w:lang w:val="en-US"/>
        </w:rPr>
        <w:t xml:space="preserve"> worship is not that they are evil or sinful</w:t>
      </w:r>
      <w:r>
        <w:rPr>
          <w:lang w:val="en-US"/>
        </w:rPr>
        <w:t xml:space="preserve">; it’s that they’re unconscious.” We </w:t>
      </w:r>
      <w:r w:rsidR="00623FD0">
        <w:rPr>
          <w:i/>
          <w:lang w:val="en-US"/>
        </w:rPr>
        <w:t>are</w:t>
      </w:r>
      <w:r w:rsidR="00623FD0">
        <w:rPr>
          <w:lang w:val="en-US"/>
        </w:rPr>
        <w:t xml:space="preserve"> worshippers</w:t>
      </w:r>
      <w:r w:rsidR="0085324F">
        <w:rPr>
          <w:lang w:val="en-US"/>
        </w:rPr>
        <w:t>.</w:t>
      </w:r>
      <w:r w:rsidR="00623FD0">
        <w:rPr>
          <w:lang w:val="en-US"/>
        </w:rPr>
        <w:t xml:space="preserve"> </w:t>
      </w:r>
      <w:r w:rsidR="0085324F">
        <w:rPr>
          <w:lang w:val="en-US"/>
        </w:rPr>
        <w:t>W</w:t>
      </w:r>
      <w:r w:rsidR="00623FD0">
        <w:rPr>
          <w:lang w:val="en-US"/>
        </w:rPr>
        <w:t xml:space="preserve">e </w:t>
      </w:r>
      <w:r w:rsidR="00623FD0">
        <w:rPr>
          <w:i/>
          <w:lang w:val="en-US"/>
        </w:rPr>
        <w:t>do</w:t>
      </w:r>
      <w:r w:rsidR="00623FD0">
        <w:rPr>
          <w:lang w:val="en-US"/>
        </w:rPr>
        <w:t xml:space="preserve"> worship things </w:t>
      </w:r>
      <w:r w:rsidR="00623FD0" w:rsidRPr="00623FD0">
        <w:rPr>
          <w:i/>
          <w:lang w:val="en-US"/>
        </w:rPr>
        <w:t>because</w:t>
      </w:r>
      <w:r w:rsidR="00623FD0">
        <w:rPr>
          <w:lang w:val="en-US"/>
        </w:rPr>
        <w:t xml:space="preserve"> we were made to worship. It is a default setting for us. The question is, as we are faced with so many contending voices (1 Jn. 4:1), so many spirits of the world that are fighting and grappling for our attention: which ones do we listen to? Which ones do we trust? Which ones will bring us back to true and right worship of God, and which ones will not?</w:t>
      </w:r>
    </w:p>
    <w:p w:rsidR="00623FD0" w:rsidRDefault="00623FD0" w:rsidP="00BF01EE">
      <w:pPr>
        <w:spacing w:line="276" w:lineRule="auto"/>
        <w:ind w:firstLine="567"/>
        <w:rPr>
          <w:lang w:val="en-US"/>
        </w:rPr>
      </w:pPr>
    </w:p>
    <w:p w:rsidR="008104A7" w:rsidRDefault="00BF01EE" w:rsidP="0085324F">
      <w:pPr>
        <w:spacing w:line="276" w:lineRule="auto"/>
        <w:ind w:firstLine="567"/>
        <w:rPr>
          <w:lang w:val="en-US"/>
        </w:rPr>
      </w:pPr>
      <w:r>
        <w:rPr>
          <w:lang w:val="en-US"/>
        </w:rPr>
        <w:t xml:space="preserve">Church, we will be and are being sent out to be </w:t>
      </w:r>
      <w:r>
        <w:rPr>
          <w:i/>
          <w:lang w:val="en-US"/>
        </w:rPr>
        <w:t>in</w:t>
      </w:r>
      <w:r>
        <w:rPr>
          <w:lang w:val="en-US"/>
        </w:rPr>
        <w:t xml:space="preserve"> this world, but </w:t>
      </w:r>
      <w:r>
        <w:rPr>
          <w:i/>
          <w:lang w:val="en-US"/>
        </w:rPr>
        <w:t>not</w:t>
      </w:r>
      <w:r>
        <w:rPr>
          <w:lang w:val="en-US"/>
        </w:rPr>
        <w:t xml:space="preserve"> to be </w:t>
      </w:r>
      <w:r>
        <w:rPr>
          <w:i/>
          <w:lang w:val="en-US"/>
        </w:rPr>
        <w:t>of</w:t>
      </w:r>
      <w:r>
        <w:rPr>
          <w:lang w:val="en-US"/>
        </w:rPr>
        <w:t xml:space="preserve"> it. </w:t>
      </w:r>
      <w:r w:rsidR="007A627B">
        <w:rPr>
          <w:lang w:val="en-US"/>
        </w:rPr>
        <w:t>T</w:t>
      </w:r>
      <w:r w:rsidR="00113C3F">
        <w:rPr>
          <w:lang w:val="en-US"/>
        </w:rPr>
        <w:t>h</w:t>
      </w:r>
      <w:r w:rsidR="00623FD0">
        <w:rPr>
          <w:lang w:val="en-US"/>
        </w:rPr>
        <w:t xml:space="preserve">at is why it is important for us to constantly </w:t>
      </w:r>
      <w:r w:rsidR="0085324F">
        <w:rPr>
          <w:lang w:val="en-US"/>
        </w:rPr>
        <w:t xml:space="preserve">be </w:t>
      </w:r>
      <w:r w:rsidR="00623FD0">
        <w:rPr>
          <w:lang w:val="en-US"/>
        </w:rPr>
        <w:t>testing the differing voices and spirits, the worldviews and cultural values all around us (</w:t>
      </w:r>
      <w:r w:rsidR="0085324F">
        <w:rPr>
          <w:lang w:val="en-US"/>
        </w:rPr>
        <w:t>v.1</w:t>
      </w:r>
      <w:r w:rsidR="00623FD0">
        <w:rPr>
          <w:lang w:val="en-US"/>
        </w:rPr>
        <w:t xml:space="preserve">). </w:t>
      </w:r>
      <w:r w:rsidR="0085324F">
        <w:rPr>
          <w:lang w:val="en-US"/>
        </w:rPr>
        <w:t xml:space="preserve">Which ones will lead us towards God, and which ones will lead us away from Him? </w:t>
      </w:r>
      <w:r w:rsidR="00623FD0">
        <w:rPr>
          <w:lang w:val="en-US"/>
        </w:rPr>
        <w:t xml:space="preserve">But have courage, and take heart! Though it may feel like a constant and losing battle sometimes for us to be out in the world, to be surrounded by those who speak from the world (v.5), we who are from God </w:t>
      </w:r>
      <w:r w:rsidR="0085324F">
        <w:rPr>
          <w:lang w:val="en-US"/>
        </w:rPr>
        <w:t>have already overcome (v.4a). “…For he who is in [us] is greater than he who is in the world.” (v.4b)</w:t>
      </w:r>
    </w:p>
    <w:p w:rsidR="007839B7" w:rsidRDefault="007839B7" w:rsidP="0085324F">
      <w:pPr>
        <w:spacing w:line="276" w:lineRule="auto"/>
        <w:ind w:firstLine="567"/>
        <w:rPr>
          <w:lang w:val="en-US"/>
        </w:rPr>
      </w:pPr>
    </w:p>
    <w:p w:rsidR="0085324F" w:rsidRDefault="0085324F" w:rsidP="0085324F">
      <w:pPr>
        <w:spacing w:line="276" w:lineRule="auto"/>
        <w:ind w:firstLine="567"/>
        <w:rPr>
          <w:lang w:val="en-US"/>
        </w:rPr>
      </w:pPr>
    </w:p>
    <w:p w:rsidR="007839B7" w:rsidRDefault="007839B7" w:rsidP="0085324F">
      <w:pPr>
        <w:pStyle w:val="ListParagraph"/>
        <w:numPr>
          <w:ilvl w:val="0"/>
          <w:numId w:val="1"/>
        </w:numPr>
        <w:spacing w:line="276" w:lineRule="auto"/>
        <w:rPr>
          <w:lang w:val="en-US"/>
        </w:rPr>
      </w:pPr>
      <w:r>
        <w:rPr>
          <w:lang w:val="en-US"/>
        </w:rPr>
        <w:t>What are some of the voices that are more influential in your life? How do you respond to these voices, and how often do you take the time to assess the things that they are saying?</w:t>
      </w:r>
    </w:p>
    <w:p w:rsidR="007839B7" w:rsidRPr="007839B7" w:rsidRDefault="007839B7" w:rsidP="007839B7">
      <w:pPr>
        <w:spacing w:line="276" w:lineRule="auto"/>
        <w:rPr>
          <w:lang w:val="en-US"/>
        </w:rPr>
      </w:pPr>
    </w:p>
    <w:p w:rsidR="00CC555B" w:rsidRDefault="00CC555B" w:rsidP="00CC555B">
      <w:pPr>
        <w:pStyle w:val="ListParagraph"/>
        <w:numPr>
          <w:ilvl w:val="0"/>
          <w:numId w:val="1"/>
        </w:numPr>
        <w:spacing w:line="276" w:lineRule="auto"/>
        <w:rPr>
          <w:lang w:val="en-US"/>
        </w:rPr>
      </w:pPr>
      <w:r>
        <w:rPr>
          <w:lang w:val="en-US"/>
        </w:rPr>
        <w:t xml:space="preserve">First go through 1 John 4:1-3, and identify the criteria that John gives in regards to the testing and discernment of spirits. </w:t>
      </w:r>
      <w:r>
        <w:rPr>
          <w:lang w:val="en-US"/>
        </w:rPr>
        <w:br/>
        <w:t xml:space="preserve">Then read 1 Thessalonians 5:19-21. How do you think Paul and John are encouraging us to respond to teachings or </w:t>
      </w:r>
      <w:proofErr w:type="spellStart"/>
      <w:r>
        <w:rPr>
          <w:lang w:val="en-US"/>
        </w:rPr>
        <w:t>sharings</w:t>
      </w:r>
      <w:proofErr w:type="spellEnd"/>
      <w:r>
        <w:rPr>
          <w:lang w:val="en-US"/>
        </w:rPr>
        <w:t xml:space="preserve"> from others?</w:t>
      </w:r>
    </w:p>
    <w:p w:rsidR="007839B7" w:rsidRPr="007839B7" w:rsidRDefault="007839B7" w:rsidP="007839B7">
      <w:pPr>
        <w:spacing w:line="276" w:lineRule="auto"/>
        <w:rPr>
          <w:lang w:val="en-US"/>
        </w:rPr>
      </w:pPr>
      <w:bookmarkStart w:id="0" w:name="_GoBack"/>
      <w:bookmarkEnd w:id="0"/>
    </w:p>
    <w:p w:rsidR="0085324F" w:rsidRDefault="0085324F" w:rsidP="0085324F">
      <w:pPr>
        <w:pStyle w:val="ListParagraph"/>
        <w:numPr>
          <w:ilvl w:val="0"/>
          <w:numId w:val="1"/>
        </w:numPr>
        <w:spacing w:line="276" w:lineRule="auto"/>
        <w:rPr>
          <w:lang w:val="en-US"/>
        </w:rPr>
      </w:pPr>
      <w:r>
        <w:rPr>
          <w:lang w:val="en-US"/>
        </w:rPr>
        <w:lastRenderedPageBreak/>
        <w:t xml:space="preserve">How do you think you could be practicing more or better discernment in your everyday life? </w:t>
      </w:r>
      <w:r w:rsidR="007839B7">
        <w:rPr>
          <w:lang w:val="en-US"/>
        </w:rPr>
        <w:t xml:space="preserve">Are you engaging in regular study of God’s Word, or staying connected to the prompting of His Spirit? How might you continue </w:t>
      </w:r>
      <w:proofErr w:type="spellStart"/>
      <w:r w:rsidR="007839B7">
        <w:rPr>
          <w:lang w:val="en-US"/>
        </w:rPr>
        <w:t>to</w:t>
      </w:r>
      <w:proofErr w:type="spellEnd"/>
      <w:r w:rsidR="007839B7">
        <w:rPr>
          <w:lang w:val="en-US"/>
        </w:rPr>
        <w:t xml:space="preserve"> grow in both of these things? </w:t>
      </w:r>
    </w:p>
    <w:p w:rsidR="007839B7" w:rsidRDefault="007839B7" w:rsidP="007839B7">
      <w:pPr>
        <w:spacing w:line="276" w:lineRule="auto"/>
        <w:rPr>
          <w:lang w:val="en-US"/>
        </w:rPr>
      </w:pPr>
    </w:p>
    <w:p w:rsidR="007839B7" w:rsidRPr="007839B7" w:rsidRDefault="007839B7" w:rsidP="007839B7">
      <w:pPr>
        <w:spacing w:line="276" w:lineRule="auto"/>
        <w:rPr>
          <w:lang w:val="en-US"/>
        </w:rPr>
      </w:pPr>
      <w:r>
        <w:rPr>
          <w:lang w:val="en-US"/>
        </w:rPr>
        <w:t xml:space="preserve">Take the time to respond in prayer with your group as usual, </w:t>
      </w:r>
      <w:r w:rsidR="00CC555B">
        <w:rPr>
          <w:lang w:val="en-US"/>
        </w:rPr>
        <w:t xml:space="preserve">and to pray for continued and increased discernment in your life. </w:t>
      </w:r>
      <w:r w:rsidR="00CC555B">
        <w:rPr>
          <w:lang w:val="en-US"/>
        </w:rPr>
        <w:br/>
      </w:r>
      <w:r w:rsidR="00CC555B">
        <w:rPr>
          <w:lang w:val="en-US"/>
        </w:rPr>
        <w:br/>
        <w:t xml:space="preserve">Think also about the people in your life who might be listening to the spirit of error (v.6b), who would benefit from hearing from the Spirit of truth, and pray for them as well. If possible, pray for the Spirit of revelation to open their eyes, and opportunities to share the gospel with them. </w:t>
      </w:r>
    </w:p>
    <w:sectPr w:rsidR="007839B7" w:rsidRPr="007839B7" w:rsidSect="001E7A1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auto"/>
    <w:pitch w:val="variable"/>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9E79A5"/>
    <w:multiLevelType w:val="hybridMultilevel"/>
    <w:tmpl w:val="4EF46030"/>
    <w:lvl w:ilvl="0" w:tplc="24DEC2C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8BD"/>
    <w:rsid w:val="00113C3F"/>
    <w:rsid w:val="001E7A16"/>
    <w:rsid w:val="003418E0"/>
    <w:rsid w:val="00623FD0"/>
    <w:rsid w:val="00685D9E"/>
    <w:rsid w:val="007839B7"/>
    <w:rsid w:val="007A627B"/>
    <w:rsid w:val="007D090A"/>
    <w:rsid w:val="007D3CF5"/>
    <w:rsid w:val="008104A7"/>
    <w:rsid w:val="0085324F"/>
    <w:rsid w:val="00956904"/>
    <w:rsid w:val="0099470C"/>
    <w:rsid w:val="00A00E8C"/>
    <w:rsid w:val="00A37810"/>
    <w:rsid w:val="00A44070"/>
    <w:rsid w:val="00BF01EE"/>
    <w:rsid w:val="00CC555B"/>
    <w:rsid w:val="00D148BD"/>
    <w:rsid w:val="00F37358"/>
    <w:rsid w:val="00FC017C"/>
  </w:rsids>
  <m:mathPr>
    <m:mathFont m:val="Cambria Math"/>
    <m:brkBin m:val="before"/>
    <m:brkBinSub m:val="--"/>
    <m:smallFrac m:val="0"/>
    <m:dispDef/>
    <m:lMargin m:val="0"/>
    <m:rMargin m:val="0"/>
    <m:defJc m:val="centerGroup"/>
    <m:wrapIndent m:val="1440"/>
    <m:intLim m:val="subSup"/>
    <m:naryLim m:val="undOvr"/>
  </m:mathPr>
  <w:themeFontLang w:val="en-HK"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25446762"/>
  <w15:chartTrackingRefBased/>
  <w15:docId w15:val="{9C77D703-6A0D-2E4F-883E-D45B29031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HK"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32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TotalTime>
  <Pages>2</Pages>
  <Words>501</Words>
  <Characters>2856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dcterms:created xsi:type="dcterms:W3CDTF">2024-03-04T06:40:00Z</dcterms:created>
  <dcterms:modified xsi:type="dcterms:W3CDTF">2024-03-04T09:30:00Z</dcterms:modified>
</cp:coreProperties>
</file>