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EBD1" w14:textId="56738061" w:rsidR="0002123B" w:rsidRDefault="0002123B" w:rsidP="0002123B">
      <w:pPr>
        <w:spacing w:after="0"/>
        <w:rPr>
          <w:lang w:val="en-US"/>
        </w:rPr>
      </w:pPr>
      <w:r w:rsidRPr="0002123B">
        <w:rPr>
          <w:b/>
          <w:bCs/>
          <w:sz w:val="24"/>
          <w:szCs w:val="24"/>
          <w:u w:val="single"/>
          <w:lang w:val="en-US"/>
        </w:rPr>
        <w:t>Returning to God, or robbing God? (Mal. 3:6-12)</w:t>
      </w:r>
    </w:p>
    <w:p w14:paraId="2810F86F" w14:textId="61315ADB" w:rsidR="0002123B" w:rsidRDefault="0002123B" w:rsidP="0002123B">
      <w:pPr>
        <w:spacing w:after="0"/>
        <w:rPr>
          <w:lang w:val="en-US"/>
        </w:rPr>
      </w:pPr>
    </w:p>
    <w:p w14:paraId="3D776138" w14:textId="2339EC32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“Did you know that a tithe is not a debt we owe, but a seed to be sown?”</w:t>
      </w:r>
    </w:p>
    <w:p w14:paraId="00270758" w14:textId="745171E3" w:rsidR="0002123B" w:rsidRDefault="0002123B" w:rsidP="0002123B">
      <w:pPr>
        <w:spacing w:after="0"/>
        <w:rPr>
          <w:lang w:val="en-US"/>
        </w:rPr>
      </w:pPr>
    </w:p>
    <w:p w14:paraId="738B1723" w14:textId="36B91C1F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What is Malachi 3:6-12 all about?</w:t>
      </w:r>
    </w:p>
    <w:p w14:paraId="7678AB8C" w14:textId="0E5A1558" w:rsidR="0002123B" w:rsidRDefault="0002123B" w:rsidP="0002123B">
      <w:pPr>
        <w:spacing w:after="0"/>
        <w:rPr>
          <w:lang w:val="en-US"/>
        </w:rPr>
      </w:pPr>
    </w:p>
    <w:p w14:paraId="6DB48123" w14:textId="172F3C8A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Recap</w:t>
      </w:r>
    </w:p>
    <w:p w14:paraId="0A324417" w14:textId="456AE48C" w:rsidR="0002123B" w:rsidRDefault="0002123B" w:rsidP="0002123B">
      <w:pPr>
        <w:spacing w:after="0"/>
        <w:rPr>
          <w:lang w:val="en-US"/>
        </w:rPr>
      </w:pPr>
    </w:p>
    <w:p w14:paraId="30CE9F8F" w14:textId="01CBFC7B" w:rsidR="0002123B" w:rsidRDefault="0002123B" w:rsidP="0002123B">
      <w:pPr>
        <w:spacing w:after="0"/>
        <w:rPr>
          <w:lang w:val="en-US"/>
        </w:rPr>
      </w:pPr>
    </w:p>
    <w:p w14:paraId="09A1B1C2" w14:textId="0F4C541E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The Father speaks</w:t>
      </w:r>
    </w:p>
    <w:p w14:paraId="7E43BEC3" w14:textId="07FA4411" w:rsidR="0002123B" w:rsidRDefault="0002123B" w:rsidP="0002123B">
      <w:pPr>
        <w:spacing w:after="0"/>
        <w:rPr>
          <w:lang w:val="en-US"/>
        </w:rPr>
      </w:pPr>
    </w:p>
    <w:p w14:paraId="2711F228" w14:textId="10630250" w:rsidR="0002123B" w:rsidRDefault="0002123B" w:rsidP="0002123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1. The declaration: I, the LORD, do not change! (3:6-7a)</w:t>
      </w:r>
    </w:p>
    <w:p w14:paraId="074BAC86" w14:textId="6285E341" w:rsidR="0002123B" w:rsidRDefault="0002123B" w:rsidP="0002123B">
      <w:pPr>
        <w:spacing w:after="0"/>
        <w:rPr>
          <w:b/>
          <w:bCs/>
          <w:lang w:val="en-US"/>
        </w:rPr>
      </w:pPr>
    </w:p>
    <w:p w14:paraId="456C277A" w14:textId="44495A2F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What does it mean for God to be unchanging?</w:t>
      </w:r>
    </w:p>
    <w:p w14:paraId="4D15A4D9" w14:textId="526208A0" w:rsidR="0002123B" w:rsidRDefault="0002123B" w:rsidP="0002123B">
      <w:pPr>
        <w:spacing w:after="0"/>
        <w:rPr>
          <w:lang w:val="en-US"/>
        </w:rPr>
      </w:pPr>
    </w:p>
    <w:p w14:paraId="15F1BC44" w14:textId="75D043E2" w:rsidR="0002123B" w:rsidRDefault="0002123B" w:rsidP="0002123B">
      <w:pPr>
        <w:spacing w:after="0"/>
        <w:rPr>
          <w:lang w:val="en-US"/>
        </w:rPr>
      </w:pPr>
    </w:p>
    <w:p w14:paraId="51C9245F" w14:textId="1224B6B8" w:rsidR="0002123B" w:rsidRDefault="0002123B" w:rsidP="0002123B">
      <w:pPr>
        <w:spacing w:after="0"/>
        <w:ind w:left="720"/>
        <w:rPr>
          <w:lang w:val="en-US"/>
        </w:rPr>
      </w:pPr>
      <w:r>
        <w:rPr>
          <w:lang w:val="en-US"/>
        </w:rPr>
        <w:t>Unlike human beings</w:t>
      </w:r>
    </w:p>
    <w:p w14:paraId="2582631F" w14:textId="16217188" w:rsidR="0002123B" w:rsidRDefault="0002123B" w:rsidP="0002123B">
      <w:pPr>
        <w:spacing w:after="0"/>
        <w:rPr>
          <w:lang w:val="en-US"/>
        </w:rPr>
      </w:pPr>
    </w:p>
    <w:p w14:paraId="1C0D3D02" w14:textId="42EA3DF5" w:rsidR="0002123B" w:rsidRDefault="0002123B" w:rsidP="0002123B">
      <w:pPr>
        <w:spacing w:after="0"/>
        <w:rPr>
          <w:lang w:val="en-US"/>
        </w:rPr>
      </w:pPr>
    </w:p>
    <w:p w14:paraId="2F57BDBE" w14:textId="2FD9186A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The accusation</w:t>
      </w:r>
    </w:p>
    <w:p w14:paraId="368A5BB2" w14:textId="74EC968D" w:rsidR="0002123B" w:rsidRDefault="0002123B" w:rsidP="0002123B">
      <w:pPr>
        <w:spacing w:after="0"/>
        <w:rPr>
          <w:lang w:val="en-US"/>
        </w:rPr>
      </w:pPr>
    </w:p>
    <w:p w14:paraId="335885BA" w14:textId="0F36AC45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The evidence</w:t>
      </w:r>
    </w:p>
    <w:p w14:paraId="3F7B7DDA" w14:textId="7F97E32B" w:rsidR="0002123B" w:rsidRDefault="0002123B" w:rsidP="0002123B">
      <w:pPr>
        <w:spacing w:after="0"/>
        <w:rPr>
          <w:lang w:val="en-US"/>
        </w:rPr>
      </w:pPr>
    </w:p>
    <w:p w14:paraId="00F2D3B3" w14:textId="7EB01CDE" w:rsidR="0002123B" w:rsidRDefault="0002123B" w:rsidP="0002123B">
      <w:pPr>
        <w:spacing w:after="0"/>
        <w:rPr>
          <w:lang w:val="en-US"/>
        </w:rPr>
      </w:pPr>
    </w:p>
    <w:p w14:paraId="45505C3F" w14:textId="3436CB42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It isn’t just God who hasn’t changed (v.7)</w:t>
      </w:r>
    </w:p>
    <w:p w14:paraId="3520795F" w14:textId="39DCF58C" w:rsidR="0002123B" w:rsidRDefault="0002123B" w:rsidP="0002123B">
      <w:pPr>
        <w:spacing w:after="0"/>
        <w:rPr>
          <w:lang w:val="en-US"/>
        </w:rPr>
      </w:pPr>
    </w:p>
    <w:p w14:paraId="6CC4D300" w14:textId="55DF8A5B" w:rsidR="0002123B" w:rsidRDefault="0002123B" w:rsidP="0002123B">
      <w:pPr>
        <w:spacing w:after="0"/>
        <w:rPr>
          <w:lang w:val="en-US"/>
        </w:rPr>
      </w:pPr>
    </w:p>
    <w:p w14:paraId="7BCB9980" w14:textId="4CCCB88A" w:rsidR="0002123B" w:rsidRDefault="0002123B" w:rsidP="0002123B">
      <w:pPr>
        <w:spacing w:after="0"/>
        <w:rPr>
          <w:lang w:val="en-US"/>
        </w:rPr>
      </w:pPr>
    </w:p>
    <w:p w14:paraId="64D0557B" w14:textId="2AC79C70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Utterly consistent</w:t>
      </w:r>
    </w:p>
    <w:p w14:paraId="46C94C6E" w14:textId="3385E656" w:rsidR="0002123B" w:rsidRDefault="0002123B" w:rsidP="0002123B">
      <w:pPr>
        <w:spacing w:after="0"/>
        <w:rPr>
          <w:lang w:val="en-US"/>
        </w:rPr>
      </w:pPr>
    </w:p>
    <w:p w14:paraId="32E24AEF" w14:textId="2E617690" w:rsidR="0002123B" w:rsidRDefault="0002123B" w:rsidP="0002123B">
      <w:pPr>
        <w:spacing w:after="0"/>
        <w:rPr>
          <w:lang w:val="en-US"/>
        </w:rPr>
      </w:pPr>
    </w:p>
    <w:p w14:paraId="6C0E2D94" w14:textId="11C07E30" w:rsidR="0002123B" w:rsidRDefault="0002123B" w:rsidP="0002123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2. The summons: Return to me! (3:7b-9)</w:t>
      </w:r>
    </w:p>
    <w:p w14:paraId="416CD113" w14:textId="069D928F" w:rsidR="0002123B" w:rsidRDefault="0002123B" w:rsidP="0002123B">
      <w:pPr>
        <w:spacing w:after="0"/>
        <w:rPr>
          <w:b/>
          <w:bCs/>
          <w:lang w:val="en-US"/>
        </w:rPr>
      </w:pPr>
    </w:p>
    <w:p w14:paraId="660C2474" w14:textId="5BE251EC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“How can we return when we’ve never gone away?” (v7b, NLT)</w:t>
      </w:r>
    </w:p>
    <w:p w14:paraId="146DA4F3" w14:textId="4D5DCC6D" w:rsidR="0002123B" w:rsidRDefault="0002123B" w:rsidP="0002123B">
      <w:pPr>
        <w:spacing w:after="0"/>
        <w:rPr>
          <w:lang w:val="en-US"/>
        </w:rPr>
      </w:pPr>
    </w:p>
    <w:p w14:paraId="22785CBF" w14:textId="7E8ADB7B" w:rsidR="0002123B" w:rsidRDefault="0002123B" w:rsidP="0002123B">
      <w:pPr>
        <w:spacing w:after="0"/>
        <w:rPr>
          <w:lang w:val="en-US"/>
        </w:rPr>
      </w:pPr>
    </w:p>
    <w:p w14:paraId="3013048E" w14:textId="7D7D8E6A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Diogenes Syndrome</w:t>
      </w:r>
    </w:p>
    <w:p w14:paraId="54CD6F1E" w14:textId="682CC06A" w:rsidR="0002123B" w:rsidRDefault="0002123B" w:rsidP="0002123B">
      <w:pPr>
        <w:spacing w:after="0"/>
        <w:rPr>
          <w:lang w:val="en-US"/>
        </w:rPr>
      </w:pPr>
    </w:p>
    <w:p w14:paraId="17DE9FA4" w14:textId="529F1717" w:rsidR="0002123B" w:rsidRDefault="0002123B" w:rsidP="0002123B">
      <w:pPr>
        <w:spacing w:after="0"/>
        <w:rPr>
          <w:lang w:val="en-US"/>
        </w:rPr>
      </w:pPr>
    </w:p>
    <w:p w14:paraId="3C45B641" w14:textId="3BF22A4B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The spiritual ECG test – what are you doing with what you have?</w:t>
      </w:r>
    </w:p>
    <w:p w14:paraId="4BBE3185" w14:textId="5A7EA0EB" w:rsidR="0002123B" w:rsidRDefault="0002123B" w:rsidP="0002123B">
      <w:pPr>
        <w:spacing w:after="0"/>
        <w:rPr>
          <w:lang w:val="en-US"/>
        </w:rPr>
      </w:pPr>
    </w:p>
    <w:p w14:paraId="46F03CE6" w14:textId="437EEB26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Tithes</w:t>
      </w:r>
      <w:r w:rsidR="00160B37">
        <w:rPr>
          <w:lang w:val="en-US"/>
        </w:rPr>
        <w:t xml:space="preserve"> under the Mosaic Law</w:t>
      </w:r>
    </w:p>
    <w:p w14:paraId="37A7AABB" w14:textId="0628A448" w:rsidR="0002123B" w:rsidRPr="00DE4347" w:rsidRDefault="0002123B" w:rsidP="00DE4347">
      <w:pPr>
        <w:spacing w:after="0"/>
        <w:rPr>
          <w:sz w:val="20"/>
          <w:szCs w:val="20"/>
          <w:lang w:val="en-US"/>
        </w:rPr>
      </w:pPr>
      <w:proofErr w:type="spellStart"/>
      <w:r w:rsidRPr="00DE4347">
        <w:rPr>
          <w:sz w:val="20"/>
          <w:szCs w:val="20"/>
          <w:lang w:val="en-US"/>
        </w:rPr>
        <w:t>i</w:t>
      </w:r>
      <w:proofErr w:type="spellEnd"/>
      <w:r w:rsidRPr="00DE4347">
        <w:rPr>
          <w:sz w:val="20"/>
          <w:szCs w:val="20"/>
          <w:lang w:val="en-US"/>
        </w:rPr>
        <w:t>. Levitical tithe – to support the Levites servin</w:t>
      </w:r>
      <w:bookmarkStart w:id="0" w:name="_GoBack"/>
      <w:bookmarkEnd w:id="0"/>
      <w:r w:rsidRPr="00DE4347">
        <w:rPr>
          <w:sz w:val="20"/>
          <w:szCs w:val="20"/>
          <w:lang w:val="en-US"/>
        </w:rPr>
        <w:t>g in temple (Numbers 18:20-29)</w:t>
      </w:r>
    </w:p>
    <w:p w14:paraId="60331D8B" w14:textId="6E90C494" w:rsidR="0002123B" w:rsidRPr="00DE4347" w:rsidRDefault="0002123B" w:rsidP="00DE4347">
      <w:pPr>
        <w:spacing w:after="0"/>
        <w:rPr>
          <w:sz w:val="20"/>
          <w:szCs w:val="20"/>
          <w:lang w:val="en-US"/>
        </w:rPr>
      </w:pPr>
      <w:r w:rsidRPr="00DE4347">
        <w:rPr>
          <w:sz w:val="20"/>
          <w:szCs w:val="20"/>
          <w:lang w:val="en-US"/>
        </w:rPr>
        <w:t>ii. Festival tithe – for worship and celebratory meal in Jerusalem (Deut. 14:22-27)</w:t>
      </w:r>
    </w:p>
    <w:p w14:paraId="42D241C0" w14:textId="4DFA2B06" w:rsidR="0002123B" w:rsidRPr="00DE4347" w:rsidRDefault="0002123B" w:rsidP="00DE4347">
      <w:pPr>
        <w:spacing w:after="0"/>
        <w:rPr>
          <w:sz w:val="20"/>
          <w:szCs w:val="20"/>
          <w:lang w:val="en-US"/>
        </w:rPr>
      </w:pPr>
      <w:r w:rsidRPr="00DE4347">
        <w:rPr>
          <w:sz w:val="20"/>
          <w:szCs w:val="20"/>
          <w:lang w:val="en-US"/>
        </w:rPr>
        <w:t>iii. Tithe for the poor – every 3 years (Deut. 14:28-29)</w:t>
      </w:r>
    </w:p>
    <w:p w14:paraId="3E7676B2" w14:textId="7B5501DD" w:rsidR="0002123B" w:rsidRDefault="0002123B" w:rsidP="0002123B">
      <w:pPr>
        <w:spacing w:after="0"/>
        <w:rPr>
          <w:lang w:val="en-US"/>
        </w:rPr>
      </w:pPr>
    </w:p>
    <w:p w14:paraId="0735690F" w14:textId="5680A7F8" w:rsidR="0002123B" w:rsidRDefault="0002123B" w:rsidP="0002123B">
      <w:pPr>
        <w:spacing w:after="0"/>
        <w:rPr>
          <w:lang w:val="en-US"/>
        </w:rPr>
      </w:pPr>
      <w:r>
        <w:rPr>
          <w:lang w:val="en-US"/>
        </w:rPr>
        <w:t>What God really cares about</w:t>
      </w:r>
    </w:p>
    <w:p w14:paraId="20B8C809" w14:textId="5BA26508" w:rsidR="0002123B" w:rsidRDefault="0002123B" w:rsidP="0002123B">
      <w:pPr>
        <w:spacing w:after="0"/>
        <w:rPr>
          <w:lang w:val="en-US"/>
        </w:rPr>
      </w:pPr>
    </w:p>
    <w:p w14:paraId="000AC76A" w14:textId="3890E960" w:rsidR="0002123B" w:rsidRDefault="0002123B" w:rsidP="0002123B">
      <w:pPr>
        <w:spacing w:after="0"/>
        <w:rPr>
          <w:lang w:val="en-US"/>
        </w:rPr>
      </w:pPr>
    </w:p>
    <w:p w14:paraId="2A55E6BD" w14:textId="3C81A020" w:rsidR="0002123B" w:rsidRDefault="0002123B" w:rsidP="0002123B">
      <w:pPr>
        <w:spacing w:after="0"/>
        <w:rPr>
          <w:lang w:val="en-US"/>
        </w:rPr>
      </w:pPr>
    </w:p>
    <w:p w14:paraId="53E8BFB2" w14:textId="013A7762" w:rsidR="0002123B" w:rsidRDefault="0002123B" w:rsidP="0002123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3. The challenge:</w:t>
      </w:r>
      <w:r w:rsidR="00DE4347">
        <w:rPr>
          <w:b/>
          <w:bCs/>
          <w:lang w:val="en-US"/>
        </w:rPr>
        <w:t xml:space="preserve"> Bring it all! (3:10-12)</w:t>
      </w:r>
    </w:p>
    <w:p w14:paraId="3B029DA1" w14:textId="6E65F7B6" w:rsidR="00DE4347" w:rsidRDefault="00DE4347" w:rsidP="0002123B">
      <w:pPr>
        <w:spacing w:after="0"/>
        <w:rPr>
          <w:b/>
          <w:bCs/>
          <w:lang w:val="en-US"/>
        </w:rPr>
      </w:pPr>
    </w:p>
    <w:p w14:paraId="58DCFEB2" w14:textId="3123DCFD" w:rsidR="00DE4347" w:rsidRDefault="00DE4347" w:rsidP="0002123B">
      <w:pPr>
        <w:spacing w:after="0"/>
        <w:rPr>
          <w:b/>
          <w:bCs/>
          <w:lang w:val="en-US"/>
        </w:rPr>
      </w:pPr>
    </w:p>
    <w:p w14:paraId="4F74ACDC" w14:textId="45D41D69" w:rsidR="00DE4347" w:rsidRPr="00DE4347" w:rsidRDefault="00DE4347" w:rsidP="0002123B">
      <w:pPr>
        <w:spacing w:after="0"/>
        <w:rPr>
          <w:u w:val="single"/>
          <w:lang w:val="en-US"/>
        </w:rPr>
      </w:pPr>
      <w:r w:rsidRPr="00DE4347">
        <w:rPr>
          <w:u w:val="single"/>
          <w:lang w:val="en-US"/>
        </w:rPr>
        <w:t>How to apply</w:t>
      </w:r>
      <w:proofErr w:type="gramStart"/>
      <w:r w:rsidRPr="00DE4347">
        <w:rPr>
          <w:u w:val="single"/>
          <w:lang w:val="en-US"/>
        </w:rPr>
        <w:t>?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>Let our giving come from the overflow of a heart gripped by grace &amp; gratitude.</w:t>
      </w:r>
    </w:p>
    <w:p w14:paraId="65229E7B" w14:textId="0FD69030" w:rsidR="00DE4347" w:rsidRDefault="00DE4347" w:rsidP="0002123B">
      <w:pPr>
        <w:spacing w:after="0"/>
        <w:rPr>
          <w:lang w:val="en-US"/>
        </w:rPr>
      </w:pPr>
      <w:r>
        <w:rPr>
          <w:lang w:val="en-US"/>
        </w:rPr>
        <w:t>1. We’re no longer under the Mosaic Covenant, so the law doesn’t apply to us today in the same way it applied to the people in Malachi’s day.</w:t>
      </w:r>
    </w:p>
    <w:p w14:paraId="35662F72" w14:textId="43CA2D65" w:rsidR="00DE4347" w:rsidRDefault="00DE4347" w:rsidP="0002123B">
      <w:pPr>
        <w:spacing w:after="0"/>
        <w:rPr>
          <w:lang w:val="en-US"/>
        </w:rPr>
      </w:pPr>
      <w:r>
        <w:rPr>
          <w:lang w:val="en-US"/>
        </w:rPr>
        <w:t>2. God is still interested in what our heart treasures.</w:t>
      </w:r>
    </w:p>
    <w:p w14:paraId="3E3C48A5" w14:textId="1221373C" w:rsidR="00DE4347" w:rsidRDefault="00DE4347" w:rsidP="0002123B">
      <w:pPr>
        <w:spacing w:after="0"/>
        <w:rPr>
          <w:lang w:val="en-US"/>
        </w:rPr>
      </w:pPr>
      <w:r>
        <w:rPr>
          <w:lang w:val="en-US"/>
        </w:rPr>
        <w:t>3. If our hearts are shaped by Jesus and his grace, it will overflow in the way we give.</w:t>
      </w:r>
    </w:p>
    <w:p w14:paraId="7759FD03" w14:textId="75791577" w:rsidR="00DE4347" w:rsidRDefault="00DE4347" w:rsidP="00DE4347">
      <w:pPr>
        <w:spacing w:after="0"/>
        <w:ind w:left="720"/>
        <w:rPr>
          <w:lang w:val="en-US"/>
        </w:rPr>
      </w:pPr>
      <w:r>
        <w:rPr>
          <w:lang w:val="en-US"/>
        </w:rPr>
        <w:sym w:font="Symbol" w:char="F0AE"/>
      </w:r>
      <w:r>
        <w:rPr>
          <w:lang w:val="en-US"/>
        </w:rPr>
        <w:t xml:space="preserve"> according to our means; generously; cheerfully (see 2 Cor. 8-9)</w:t>
      </w:r>
    </w:p>
    <w:p w14:paraId="41396BA5" w14:textId="31555FA4" w:rsidR="00DE4347" w:rsidRPr="00DE4347" w:rsidRDefault="00553130" w:rsidP="00DE4347">
      <w:pPr>
        <w:spacing w:after="0"/>
        <w:ind w:left="720"/>
        <w:rPr>
          <w:sz w:val="18"/>
          <w:szCs w:val="18"/>
          <w:lang w:val="en-US"/>
        </w:rPr>
      </w:pPr>
      <w:hyperlink r:id="rId6" w:history="1">
        <w:r w:rsidR="00DE4347" w:rsidRPr="00DE4347">
          <w:rPr>
            <w:rStyle w:val="Hyperlink"/>
            <w:sz w:val="18"/>
            <w:szCs w:val="18"/>
          </w:rPr>
          <w:t>http://www.castlechurch.org.uk/downloads/Stott%2010%20Principles.pdf</w:t>
        </w:r>
      </w:hyperlink>
    </w:p>
    <w:sectPr w:rsidR="00DE4347" w:rsidRPr="00DE4347" w:rsidSect="0002123B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5B45" w14:textId="77777777" w:rsidR="00553130" w:rsidRDefault="00553130" w:rsidP="00656194">
      <w:pPr>
        <w:spacing w:after="0" w:line="240" w:lineRule="auto"/>
      </w:pPr>
      <w:r>
        <w:separator/>
      </w:r>
    </w:p>
  </w:endnote>
  <w:endnote w:type="continuationSeparator" w:id="0">
    <w:p w14:paraId="67F6A7B2" w14:textId="77777777" w:rsidR="00553130" w:rsidRDefault="00553130" w:rsidP="0065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2B08" w14:textId="77777777" w:rsidR="00553130" w:rsidRDefault="00553130" w:rsidP="00656194">
      <w:pPr>
        <w:spacing w:after="0" w:line="240" w:lineRule="auto"/>
      </w:pPr>
      <w:r>
        <w:separator/>
      </w:r>
    </w:p>
  </w:footnote>
  <w:footnote w:type="continuationSeparator" w:id="0">
    <w:p w14:paraId="4C715C37" w14:textId="77777777" w:rsidR="00553130" w:rsidRDefault="00553130" w:rsidP="0065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8FDF5" w14:textId="634C5D84" w:rsidR="00656194" w:rsidRPr="00656194" w:rsidRDefault="00656194">
    <w:pPr>
      <w:pStyle w:val="Header"/>
      <w:rPr>
        <w:rFonts w:ascii="Cambria" w:hAnsi="Cambria"/>
        <w:i/>
        <w:iCs/>
        <w:sz w:val="16"/>
        <w:szCs w:val="16"/>
      </w:rPr>
    </w:pPr>
    <w:r>
      <w:rPr>
        <w:rFonts w:ascii="Cambria" w:hAnsi="Cambria"/>
        <w:i/>
        <w:iCs/>
        <w:sz w:val="16"/>
        <w:szCs w:val="16"/>
      </w:rPr>
      <w:t>HOW HAVE I LOVED THEE? (MALACHI)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B"/>
    <w:rsid w:val="0002123B"/>
    <w:rsid w:val="00160B37"/>
    <w:rsid w:val="00553130"/>
    <w:rsid w:val="00656194"/>
    <w:rsid w:val="00864888"/>
    <w:rsid w:val="00D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0931"/>
  <w15:chartTrackingRefBased/>
  <w15:docId w15:val="{3EEB591B-D866-4F68-9E4A-EEB4F0FF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94"/>
  </w:style>
  <w:style w:type="paragraph" w:styleId="Footer">
    <w:name w:val="footer"/>
    <w:basedOn w:val="Normal"/>
    <w:link w:val="FooterChar"/>
    <w:uiPriority w:val="99"/>
    <w:unhideWhenUsed/>
    <w:rsid w:val="00656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194"/>
  </w:style>
  <w:style w:type="paragraph" w:styleId="BalloonText">
    <w:name w:val="Balloon Text"/>
    <w:basedOn w:val="Normal"/>
    <w:link w:val="BalloonTextChar"/>
    <w:uiPriority w:val="99"/>
    <w:semiHidden/>
    <w:unhideWhenUsed/>
    <w:rsid w:val="0065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lechurch.org.uk/downloads/Stott%2010%20Principl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KEC Kuching</cp:lastModifiedBy>
  <cp:revision>2</cp:revision>
  <cp:lastPrinted>2020-03-06T06:39:00Z</cp:lastPrinted>
  <dcterms:created xsi:type="dcterms:W3CDTF">2020-03-06T05:31:00Z</dcterms:created>
  <dcterms:modified xsi:type="dcterms:W3CDTF">2020-03-06T06:39:00Z</dcterms:modified>
</cp:coreProperties>
</file>